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Default Extension="jpeg" ContentType="image/jpeg"/>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191" w:after="1"/>
        <w:rPr>
          <w:rFonts w:ascii="Times New Roman"/>
        </w:rPr>
      </w:pPr>
    </w:p>
    <w:p>
      <w:pPr>
        <w:pStyle w:val="BodyText"/>
        <w:ind w:left="254"/>
        <w:rPr>
          <w:rFonts w:ascii="Times New Roman"/>
        </w:rPr>
      </w:pPr>
      <w:r>
        <w:rPr>
          <w:rFonts w:ascii="Times New Roman"/>
        </w:rPr>
        <mc:AlternateContent>
          <mc:Choice Requires="wps">
            <w:drawing>
              <wp:inline distT="0" distB="0" distL="0" distR="0">
                <wp:extent cx="5959475" cy="544195"/>
                <wp:effectExtent l="0" t="0" r="0" b="8254"/>
                <wp:docPr id="3" name="Group 3"/>
                <wp:cNvGraphicFramePr>
                  <a:graphicFrameLocks/>
                </wp:cNvGraphicFramePr>
                <a:graphic>
                  <a:graphicData uri="http://schemas.microsoft.com/office/word/2010/wordprocessingGroup">
                    <wpg:wgp>
                      <wpg:cNvPr id="3" name="Group 3"/>
                      <wpg:cNvGrpSpPr/>
                      <wpg:grpSpPr>
                        <a:xfrm>
                          <a:off x="0" y="0"/>
                          <a:ext cx="5959475" cy="544195"/>
                          <a:chExt cx="5959475" cy="544195"/>
                        </a:xfrm>
                      </wpg:grpSpPr>
                      <wps:wsp>
                        <wps:cNvPr id="4" name="Graphic 4"/>
                        <wps:cNvSpPr/>
                        <wps:spPr>
                          <a:xfrm>
                            <a:off x="0" y="537507"/>
                            <a:ext cx="5942965" cy="6350"/>
                          </a:xfrm>
                          <a:custGeom>
                            <a:avLst/>
                            <a:gdLst/>
                            <a:ahLst/>
                            <a:cxnLst/>
                            <a:rect l="l" t="t" r="r" b="b"/>
                            <a:pathLst>
                              <a:path w="5942965" h="6350">
                                <a:moveTo>
                                  <a:pt x="5942963" y="0"/>
                                </a:moveTo>
                                <a:lnTo>
                                  <a:pt x="0" y="0"/>
                                </a:lnTo>
                                <a:lnTo>
                                  <a:pt x="0" y="6096"/>
                                </a:lnTo>
                                <a:lnTo>
                                  <a:pt x="5942963" y="6096"/>
                                </a:lnTo>
                                <a:lnTo>
                                  <a:pt x="5942963" y="0"/>
                                </a:lnTo>
                                <a:close/>
                              </a:path>
                            </a:pathLst>
                          </a:custGeom>
                          <a:solidFill>
                            <a:srgbClr val="000000"/>
                          </a:solidFill>
                        </wps:spPr>
                        <wps:bodyPr wrap="square" lIns="0" tIns="0" rIns="0" bIns="0" rtlCol="0">
                          <a:prstTxWarp prst="textNoShape">
                            <a:avLst/>
                          </a:prstTxWarp>
                          <a:noAutofit/>
                        </wps:bodyPr>
                      </wps:wsp>
                      <pic:pic>
                        <pic:nvPicPr>
                          <pic:cNvPr id="5" name="Image 5"/>
                          <pic:cNvPicPr/>
                        </pic:nvPicPr>
                        <pic:blipFill>
                          <a:blip r:embed="rId7" cstate="print"/>
                          <a:stretch>
                            <a:fillRect/>
                          </a:stretch>
                        </pic:blipFill>
                        <pic:spPr>
                          <a:xfrm>
                            <a:off x="8458" y="5631"/>
                            <a:ext cx="491081" cy="492040"/>
                          </a:xfrm>
                          <a:prstGeom prst="rect">
                            <a:avLst/>
                          </a:prstGeom>
                        </pic:spPr>
                      </pic:pic>
                      <pic:pic>
                        <pic:nvPicPr>
                          <pic:cNvPr id="6" name="Image 6"/>
                          <pic:cNvPicPr/>
                        </pic:nvPicPr>
                        <pic:blipFill>
                          <a:blip r:embed="rId8" cstate="print"/>
                          <a:stretch>
                            <a:fillRect/>
                          </a:stretch>
                        </pic:blipFill>
                        <pic:spPr>
                          <a:xfrm>
                            <a:off x="5491683" y="22776"/>
                            <a:ext cx="467359" cy="467995"/>
                          </a:xfrm>
                          <a:prstGeom prst="rect">
                            <a:avLst/>
                          </a:prstGeom>
                        </pic:spPr>
                      </pic:pic>
                      <wps:wsp>
                        <wps:cNvPr id="7" name="Textbox 7"/>
                        <wps:cNvSpPr txBox="1"/>
                        <wps:spPr>
                          <a:xfrm>
                            <a:off x="0" y="0"/>
                            <a:ext cx="5959475" cy="544195"/>
                          </a:xfrm>
                          <a:prstGeom prst="rect">
                            <a:avLst/>
                          </a:prstGeom>
                        </wps:spPr>
                        <wps:txbx>
                          <w:txbxContent>
                            <w:p>
                              <w:pPr>
                                <w:spacing w:line="268" w:lineRule="exact" w:before="0"/>
                                <w:ind w:left="11" w:right="29" w:firstLine="0"/>
                                <w:jc w:val="center"/>
                                <w:rPr>
                                  <w:rFonts w:ascii="Arial"/>
                                  <w:b/>
                                  <w:i/>
                                  <w:sz w:val="24"/>
                                </w:rPr>
                              </w:pPr>
                              <w:r>
                                <w:rPr>
                                  <w:rFonts w:ascii="Arial"/>
                                  <w:b/>
                                  <w:i/>
                                  <w:sz w:val="24"/>
                                </w:rPr>
                                <w:t>Bima</w:t>
                              </w:r>
                              <w:r>
                                <w:rPr>
                                  <w:rFonts w:ascii="Arial"/>
                                  <w:b/>
                                  <w:i/>
                                  <w:spacing w:val="-17"/>
                                  <w:sz w:val="24"/>
                                </w:rPr>
                                <w:t> </w:t>
                              </w:r>
                              <w:r>
                                <w:rPr>
                                  <w:rFonts w:ascii="Arial"/>
                                  <w:b/>
                                  <w:i/>
                                  <w:sz w:val="24"/>
                                </w:rPr>
                                <w:t>Journal</w:t>
                              </w:r>
                              <w:r>
                                <w:rPr>
                                  <w:rFonts w:ascii="Arial"/>
                                  <w:b/>
                                  <w:i/>
                                  <w:spacing w:val="-15"/>
                                  <w:sz w:val="24"/>
                                </w:rPr>
                                <w:t> </w:t>
                              </w:r>
                              <w:r>
                                <w:rPr>
                                  <w:rFonts w:ascii="Arial"/>
                                  <w:b/>
                                  <w:i/>
                                  <w:sz w:val="24"/>
                                </w:rPr>
                                <w:t>-</w:t>
                              </w:r>
                              <w:r>
                                <w:rPr>
                                  <w:rFonts w:ascii="Arial"/>
                                  <w:b/>
                                  <w:i/>
                                  <w:spacing w:val="-15"/>
                                  <w:sz w:val="24"/>
                                </w:rPr>
                                <w:t> </w:t>
                              </w:r>
                              <w:r>
                                <w:rPr>
                                  <w:rFonts w:ascii="Arial"/>
                                  <w:b/>
                                  <w:i/>
                                  <w:sz w:val="24"/>
                                </w:rPr>
                                <w:t>Business</w:t>
                              </w:r>
                              <w:r>
                                <w:rPr>
                                  <w:rFonts w:ascii="Arial"/>
                                  <w:b/>
                                  <w:i/>
                                  <w:spacing w:val="-15"/>
                                  <w:sz w:val="24"/>
                                </w:rPr>
                                <w:t> </w:t>
                              </w:r>
                              <w:r>
                                <w:rPr>
                                  <w:rFonts w:ascii="Arial"/>
                                  <w:b/>
                                  <w:i/>
                                  <w:sz w:val="24"/>
                                </w:rPr>
                                <w:t>Management</w:t>
                              </w:r>
                              <w:r>
                                <w:rPr>
                                  <w:rFonts w:ascii="Arial"/>
                                  <w:b/>
                                  <w:i/>
                                  <w:spacing w:val="-16"/>
                                  <w:sz w:val="24"/>
                                </w:rPr>
                                <w:t> </w:t>
                              </w:r>
                              <w:r>
                                <w:rPr>
                                  <w:rFonts w:ascii="Arial"/>
                                  <w:b/>
                                  <w:i/>
                                  <w:sz w:val="24"/>
                                </w:rPr>
                                <w:t>and</w:t>
                              </w:r>
                              <w:r>
                                <w:rPr>
                                  <w:rFonts w:ascii="Arial"/>
                                  <w:b/>
                                  <w:i/>
                                  <w:spacing w:val="-14"/>
                                  <w:sz w:val="24"/>
                                </w:rPr>
                                <w:t> </w:t>
                              </w:r>
                              <w:r>
                                <w:rPr>
                                  <w:rFonts w:ascii="Arial"/>
                                  <w:b/>
                                  <w:i/>
                                  <w:spacing w:val="-2"/>
                                  <w:sz w:val="24"/>
                                </w:rPr>
                                <w:t>Accounting</w:t>
                              </w:r>
                            </w:p>
                            <w:p>
                              <w:pPr>
                                <w:spacing w:before="37"/>
                                <w:ind w:left="0" w:right="29" w:firstLine="0"/>
                                <w:jc w:val="center"/>
                                <w:rPr>
                                  <w:rFonts w:ascii="Calibri"/>
                                  <w:i/>
                                  <w:sz w:val="16"/>
                                </w:rPr>
                              </w:pPr>
                              <w:r>
                                <w:rPr>
                                  <w:rFonts w:ascii="Calibri"/>
                                  <w:i/>
                                  <w:w w:val="105"/>
                                  <w:sz w:val="16"/>
                                </w:rPr>
                                <w:t>Available</w:t>
                              </w:r>
                              <w:r>
                                <w:rPr>
                                  <w:rFonts w:ascii="Calibri"/>
                                  <w:i/>
                                  <w:spacing w:val="-2"/>
                                  <w:w w:val="105"/>
                                  <w:sz w:val="16"/>
                                </w:rPr>
                                <w:t> </w:t>
                              </w:r>
                              <w:r>
                                <w:rPr>
                                  <w:rFonts w:ascii="Calibri"/>
                                  <w:i/>
                                  <w:w w:val="105"/>
                                  <w:sz w:val="16"/>
                                </w:rPr>
                                <w:t>online</w:t>
                              </w:r>
                              <w:r>
                                <w:rPr>
                                  <w:rFonts w:ascii="Calibri"/>
                                  <w:i/>
                                  <w:spacing w:val="-2"/>
                                  <w:w w:val="105"/>
                                  <w:sz w:val="16"/>
                                </w:rPr>
                                <w:t> </w:t>
                              </w:r>
                              <w:r>
                                <w:rPr>
                                  <w:rFonts w:ascii="Calibri"/>
                                  <w:i/>
                                  <w:w w:val="105"/>
                                  <w:sz w:val="16"/>
                                </w:rPr>
                                <w:t>at</w:t>
                              </w:r>
                              <w:r>
                                <w:rPr>
                                  <w:rFonts w:ascii="Calibri"/>
                                  <w:i/>
                                  <w:spacing w:val="-2"/>
                                  <w:w w:val="105"/>
                                  <w:sz w:val="16"/>
                                </w:rPr>
                                <w:t> </w:t>
                              </w:r>
                              <w:r>
                                <w:rPr>
                                  <w:rFonts w:ascii="Calibri"/>
                                  <w:i/>
                                  <w:w w:val="105"/>
                                  <w:sz w:val="16"/>
                                </w:rPr>
                                <w:t>:</w:t>
                              </w:r>
                              <w:r>
                                <w:rPr>
                                  <w:rFonts w:ascii="Calibri"/>
                                  <w:i/>
                                  <w:spacing w:val="-2"/>
                                  <w:w w:val="105"/>
                                  <w:sz w:val="16"/>
                                </w:rPr>
                                <w:t> </w:t>
                              </w:r>
                              <w:hyperlink r:id="rId9">
                                <w:r>
                                  <w:rPr>
                                    <w:rFonts w:ascii="Calibri"/>
                                    <w:i/>
                                    <w:color w:val="0000FF"/>
                                    <w:spacing w:val="-2"/>
                                    <w:w w:val="105"/>
                                    <w:sz w:val="16"/>
                                    <w:u w:val="single" w:color="0000FF"/>
                                  </w:rPr>
                                  <w:t>http://journal.pdmbengkulu.org/index.php/bima</w:t>
                                </w:r>
                              </w:hyperlink>
                            </w:p>
                            <w:p>
                              <w:pPr>
                                <w:spacing w:before="23"/>
                                <w:ind w:left="14" w:right="29" w:firstLine="0"/>
                                <w:jc w:val="center"/>
                                <w:rPr>
                                  <w:sz w:val="16"/>
                                </w:rPr>
                              </w:pPr>
                              <w:r>
                                <w:rPr>
                                  <w:spacing w:val="-4"/>
                                  <w:sz w:val="16"/>
                                </w:rPr>
                                <w:t>DOI:</w:t>
                              </w:r>
                              <w:r>
                                <w:rPr>
                                  <w:spacing w:val="31"/>
                                  <w:sz w:val="16"/>
                                </w:rPr>
                                <w:t>  </w:t>
                              </w:r>
                              <w:hyperlink r:id="rId10">
                                <w:r>
                                  <w:rPr>
                                    <w:color w:val="0000FF"/>
                                    <w:spacing w:val="-9"/>
                                    <w:sz w:val="16"/>
                                    <w:u w:val="single" w:color="0000FF"/>
                                  </w:rPr>
                                  <w:t> </w:t>
                                </w:r>
                                <w:r>
                                  <w:rPr>
                                    <w:color w:val="0000FF"/>
                                    <w:spacing w:val="-4"/>
                                    <w:sz w:val="16"/>
                                    <w:u w:val="single" w:color="0000FF"/>
                                  </w:rPr>
                                  <w:t>https://doi.org/10.37638/bima.2.1.67-</w:t>
                                </w:r>
                                <w:r>
                                  <w:rPr>
                                    <w:color w:val="0000FF"/>
                                    <w:spacing w:val="-5"/>
                                    <w:sz w:val="16"/>
                                    <w:u w:val="single" w:color="0000FF"/>
                                  </w:rPr>
                                  <w:t>70</w:t>
                                </w:r>
                              </w:hyperlink>
                            </w:p>
                          </w:txbxContent>
                        </wps:txbx>
                        <wps:bodyPr wrap="square" lIns="0" tIns="0" rIns="0" bIns="0" rtlCol="0">
                          <a:noAutofit/>
                        </wps:bodyPr>
                      </wps:wsp>
                    </wpg:wgp>
                  </a:graphicData>
                </a:graphic>
              </wp:inline>
            </w:drawing>
          </mc:Choice>
          <mc:Fallback>
            <w:pict>
              <v:group style="width:469.25pt;height:42.85pt;mso-position-horizontal-relative:char;mso-position-vertical-relative:line" id="docshapegroup3" coordorigin="0,0" coordsize="9385,857">
                <v:rect style="position:absolute;left:0;top:846;width:9359;height:10" id="docshape4" filled="true" fillcolor="#000000" stroked="false">
                  <v:fill type="solid"/>
                </v:rect>
                <v:shape style="position:absolute;left:13;top:8;width:774;height:775" type="#_x0000_t75" id="docshape5" stroked="false">
                  <v:imagedata r:id="rId7" o:title=""/>
                </v:shape>
                <v:shape style="position:absolute;left:8648;top:35;width:736;height:737" type="#_x0000_t75" id="docshape6" stroked="false">
                  <v:imagedata r:id="rId8" o:title=""/>
                </v:shape>
                <v:shape style="position:absolute;left:0;top:0;width:9385;height:857" type="#_x0000_t202" id="docshape7" filled="false" stroked="false">
                  <v:textbox inset="0,0,0,0">
                    <w:txbxContent>
                      <w:p>
                        <w:pPr>
                          <w:spacing w:line="268" w:lineRule="exact" w:before="0"/>
                          <w:ind w:left="11" w:right="29" w:firstLine="0"/>
                          <w:jc w:val="center"/>
                          <w:rPr>
                            <w:rFonts w:ascii="Arial"/>
                            <w:b/>
                            <w:i/>
                            <w:sz w:val="24"/>
                          </w:rPr>
                        </w:pPr>
                        <w:r>
                          <w:rPr>
                            <w:rFonts w:ascii="Arial"/>
                            <w:b/>
                            <w:i/>
                            <w:sz w:val="24"/>
                          </w:rPr>
                          <w:t>Bima</w:t>
                        </w:r>
                        <w:r>
                          <w:rPr>
                            <w:rFonts w:ascii="Arial"/>
                            <w:b/>
                            <w:i/>
                            <w:spacing w:val="-17"/>
                            <w:sz w:val="24"/>
                          </w:rPr>
                          <w:t> </w:t>
                        </w:r>
                        <w:r>
                          <w:rPr>
                            <w:rFonts w:ascii="Arial"/>
                            <w:b/>
                            <w:i/>
                            <w:sz w:val="24"/>
                          </w:rPr>
                          <w:t>Journal</w:t>
                        </w:r>
                        <w:r>
                          <w:rPr>
                            <w:rFonts w:ascii="Arial"/>
                            <w:b/>
                            <w:i/>
                            <w:spacing w:val="-15"/>
                            <w:sz w:val="24"/>
                          </w:rPr>
                          <w:t> </w:t>
                        </w:r>
                        <w:r>
                          <w:rPr>
                            <w:rFonts w:ascii="Arial"/>
                            <w:b/>
                            <w:i/>
                            <w:sz w:val="24"/>
                          </w:rPr>
                          <w:t>-</w:t>
                        </w:r>
                        <w:r>
                          <w:rPr>
                            <w:rFonts w:ascii="Arial"/>
                            <w:b/>
                            <w:i/>
                            <w:spacing w:val="-15"/>
                            <w:sz w:val="24"/>
                          </w:rPr>
                          <w:t> </w:t>
                        </w:r>
                        <w:r>
                          <w:rPr>
                            <w:rFonts w:ascii="Arial"/>
                            <w:b/>
                            <w:i/>
                            <w:sz w:val="24"/>
                          </w:rPr>
                          <w:t>Business</w:t>
                        </w:r>
                        <w:r>
                          <w:rPr>
                            <w:rFonts w:ascii="Arial"/>
                            <w:b/>
                            <w:i/>
                            <w:spacing w:val="-15"/>
                            <w:sz w:val="24"/>
                          </w:rPr>
                          <w:t> </w:t>
                        </w:r>
                        <w:r>
                          <w:rPr>
                            <w:rFonts w:ascii="Arial"/>
                            <w:b/>
                            <w:i/>
                            <w:sz w:val="24"/>
                          </w:rPr>
                          <w:t>Management</w:t>
                        </w:r>
                        <w:r>
                          <w:rPr>
                            <w:rFonts w:ascii="Arial"/>
                            <w:b/>
                            <w:i/>
                            <w:spacing w:val="-16"/>
                            <w:sz w:val="24"/>
                          </w:rPr>
                          <w:t> </w:t>
                        </w:r>
                        <w:r>
                          <w:rPr>
                            <w:rFonts w:ascii="Arial"/>
                            <w:b/>
                            <w:i/>
                            <w:sz w:val="24"/>
                          </w:rPr>
                          <w:t>and</w:t>
                        </w:r>
                        <w:r>
                          <w:rPr>
                            <w:rFonts w:ascii="Arial"/>
                            <w:b/>
                            <w:i/>
                            <w:spacing w:val="-14"/>
                            <w:sz w:val="24"/>
                          </w:rPr>
                          <w:t> </w:t>
                        </w:r>
                        <w:r>
                          <w:rPr>
                            <w:rFonts w:ascii="Arial"/>
                            <w:b/>
                            <w:i/>
                            <w:spacing w:val="-2"/>
                            <w:sz w:val="24"/>
                          </w:rPr>
                          <w:t>Accounting</w:t>
                        </w:r>
                      </w:p>
                      <w:p>
                        <w:pPr>
                          <w:spacing w:before="37"/>
                          <w:ind w:left="0" w:right="29" w:firstLine="0"/>
                          <w:jc w:val="center"/>
                          <w:rPr>
                            <w:rFonts w:ascii="Calibri"/>
                            <w:i/>
                            <w:sz w:val="16"/>
                          </w:rPr>
                        </w:pPr>
                        <w:r>
                          <w:rPr>
                            <w:rFonts w:ascii="Calibri"/>
                            <w:i/>
                            <w:w w:val="105"/>
                            <w:sz w:val="16"/>
                          </w:rPr>
                          <w:t>Available</w:t>
                        </w:r>
                        <w:r>
                          <w:rPr>
                            <w:rFonts w:ascii="Calibri"/>
                            <w:i/>
                            <w:spacing w:val="-2"/>
                            <w:w w:val="105"/>
                            <w:sz w:val="16"/>
                          </w:rPr>
                          <w:t> </w:t>
                        </w:r>
                        <w:r>
                          <w:rPr>
                            <w:rFonts w:ascii="Calibri"/>
                            <w:i/>
                            <w:w w:val="105"/>
                            <w:sz w:val="16"/>
                          </w:rPr>
                          <w:t>online</w:t>
                        </w:r>
                        <w:r>
                          <w:rPr>
                            <w:rFonts w:ascii="Calibri"/>
                            <w:i/>
                            <w:spacing w:val="-2"/>
                            <w:w w:val="105"/>
                            <w:sz w:val="16"/>
                          </w:rPr>
                          <w:t> </w:t>
                        </w:r>
                        <w:r>
                          <w:rPr>
                            <w:rFonts w:ascii="Calibri"/>
                            <w:i/>
                            <w:w w:val="105"/>
                            <w:sz w:val="16"/>
                          </w:rPr>
                          <w:t>at</w:t>
                        </w:r>
                        <w:r>
                          <w:rPr>
                            <w:rFonts w:ascii="Calibri"/>
                            <w:i/>
                            <w:spacing w:val="-2"/>
                            <w:w w:val="105"/>
                            <w:sz w:val="16"/>
                          </w:rPr>
                          <w:t> </w:t>
                        </w:r>
                        <w:r>
                          <w:rPr>
                            <w:rFonts w:ascii="Calibri"/>
                            <w:i/>
                            <w:w w:val="105"/>
                            <w:sz w:val="16"/>
                          </w:rPr>
                          <w:t>:</w:t>
                        </w:r>
                        <w:r>
                          <w:rPr>
                            <w:rFonts w:ascii="Calibri"/>
                            <w:i/>
                            <w:spacing w:val="-2"/>
                            <w:w w:val="105"/>
                            <w:sz w:val="16"/>
                          </w:rPr>
                          <w:t> </w:t>
                        </w:r>
                        <w:hyperlink r:id="rId9">
                          <w:r>
                            <w:rPr>
                              <w:rFonts w:ascii="Calibri"/>
                              <w:i/>
                              <w:color w:val="0000FF"/>
                              <w:spacing w:val="-2"/>
                              <w:w w:val="105"/>
                              <w:sz w:val="16"/>
                              <w:u w:val="single" w:color="0000FF"/>
                            </w:rPr>
                            <w:t>http://journal.pdmbengkulu.org/index.php/bima</w:t>
                          </w:r>
                        </w:hyperlink>
                      </w:p>
                      <w:p>
                        <w:pPr>
                          <w:spacing w:before="23"/>
                          <w:ind w:left="14" w:right="29" w:firstLine="0"/>
                          <w:jc w:val="center"/>
                          <w:rPr>
                            <w:sz w:val="16"/>
                          </w:rPr>
                        </w:pPr>
                        <w:r>
                          <w:rPr>
                            <w:spacing w:val="-4"/>
                            <w:sz w:val="16"/>
                          </w:rPr>
                          <w:t>DOI:</w:t>
                        </w:r>
                        <w:r>
                          <w:rPr>
                            <w:spacing w:val="31"/>
                            <w:sz w:val="16"/>
                          </w:rPr>
                          <w:t>  </w:t>
                        </w:r>
                        <w:hyperlink r:id="rId10">
                          <w:r>
                            <w:rPr>
                              <w:color w:val="0000FF"/>
                              <w:spacing w:val="-9"/>
                              <w:sz w:val="16"/>
                              <w:u w:val="single" w:color="0000FF"/>
                            </w:rPr>
                            <w:t> </w:t>
                          </w:r>
                          <w:r>
                            <w:rPr>
                              <w:color w:val="0000FF"/>
                              <w:spacing w:val="-4"/>
                              <w:sz w:val="16"/>
                              <w:u w:val="single" w:color="0000FF"/>
                            </w:rPr>
                            <w:t>https://doi.org/10.37638/bima.2.1.67-</w:t>
                          </w:r>
                          <w:r>
                            <w:rPr>
                              <w:color w:val="0000FF"/>
                              <w:spacing w:val="-5"/>
                              <w:sz w:val="16"/>
                              <w:u w:val="single" w:color="0000FF"/>
                            </w:rPr>
                            <w:t>70</w:t>
                          </w:r>
                        </w:hyperlink>
                      </w:p>
                    </w:txbxContent>
                  </v:textbox>
                  <w10:wrap type="none"/>
                </v:shape>
              </v:group>
            </w:pict>
          </mc:Fallback>
        </mc:AlternateContent>
      </w:r>
      <w:r>
        <w:rPr>
          <w:rFonts w:ascii="Times New Roman"/>
        </w:rPr>
      </w:r>
    </w:p>
    <w:p>
      <w:pPr>
        <w:spacing w:line="232" w:lineRule="auto" w:before="210"/>
        <w:ind w:left="792" w:right="0" w:firstLine="460"/>
        <w:jc w:val="left"/>
        <w:rPr>
          <w:rFonts w:ascii="Arial Black"/>
          <w:sz w:val="24"/>
        </w:rPr>
      </w:pPr>
      <w:r>
        <w:rPr>
          <w:rFonts w:ascii="Arial Black"/>
          <w:w w:val="85"/>
          <w:sz w:val="24"/>
        </w:rPr>
        <w:t>ANALYSIS OF THE IMPACT OF PRODUCT DIFFERENTIATION, CULTURE, E- COMMERCE</w:t>
      </w:r>
      <w:r>
        <w:rPr>
          <w:rFonts w:ascii="Arial Black"/>
          <w:sz w:val="24"/>
        </w:rPr>
        <w:t> </w:t>
      </w:r>
      <w:r>
        <w:rPr>
          <w:rFonts w:ascii="Arial Black"/>
          <w:w w:val="85"/>
          <w:sz w:val="24"/>
        </w:rPr>
        <w:t>KNOWLEDGE</w:t>
      </w:r>
      <w:r>
        <w:rPr>
          <w:rFonts w:ascii="Arial Black"/>
          <w:sz w:val="24"/>
        </w:rPr>
        <w:t> </w:t>
      </w:r>
      <w:r>
        <w:rPr>
          <w:rFonts w:ascii="Arial Black"/>
          <w:w w:val="85"/>
          <w:sz w:val="24"/>
        </w:rPr>
        <w:t>ON</w:t>
      </w:r>
      <w:r>
        <w:rPr>
          <w:rFonts w:ascii="Arial Black"/>
          <w:sz w:val="24"/>
        </w:rPr>
        <w:t> </w:t>
      </w:r>
      <w:r>
        <w:rPr>
          <w:rFonts w:ascii="Arial Black"/>
          <w:w w:val="85"/>
          <w:sz w:val="24"/>
        </w:rPr>
        <w:t>TRUST</w:t>
      </w:r>
      <w:r>
        <w:rPr>
          <w:rFonts w:ascii="Arial Black"/>
          <w:sz w:val="24"/>
        </w:rPr>
        <w:t> </w:t>
      </w:r>
      <w:r>
        <w:rPr>
          <w:rFonts w:ascii="Arial Black"/>
          <w:w w:val="85"/>
          <w:sz w:val="24"/>
        </w:rPr>
        <w:t>AND</w:t>
      </w:r>
      <w:r>
        <w:rPr>
          <w:rFonts w:ascii="Arial Black"/>
          <w:sz w:val="24"/>
        </w:rPr>
        <w:t> </w:t>
      </w:r>
      <w:r>
        <w:rPr>
          <w:rFonts w:ascii="Arial Black"/>
          <w:w w:val="85"/>
          <w:sz w:val="24"/>
        </w:rPr>
        <w:t>INTENTION</w:t>
      </w:r>
      <w:r>
        <w:rPr>
          <w:rFonts w:ascii="Arial Black"/>
          <w:sz w:val="24"/>
        </w:rPr>
        <w:t> </w:t>
      </w:r>
      <w:r>
        <w:rPr>
          <w:rFonts w:ascii="Arial Black"/>
          <w:w w:val="85"/>
          <w:sz w:val="24"/>
        </w:rPr>
        <w:t>TO</w:t>
      </w:r>
      <w:r>
        <w:rPr>
          <w:rFonts w:ascii="Arial Black"/>
          <w:sz w:val="24"/>
        </w:rPr>
        <w:t> </w:t>
      </w:r>
      <w:r>
        <w:rPr>
          <w:rFonts w:ascii="Arial Black"/>
          <w:w w:val="85"/>
          <w:sz w:val="24"/>
        </w:rPr>
        <w:t>USE</w:t>
      </w:r>
      <w:r>
        <w:rPr>
          <w:rFonts w:ascii="Arial Black"/>
          <w:sz w:val="24"/>
        </w:rPr>
        <w:t> </w:t>
      </w:r>
      <w:r>
        <w:rPr>
          <w:rFonts w:ascii="Arial Black"/>
          <w:w w:val="85"/>
          <w:sz w:val="24"/>
        </w:rPr>
        <w:t>E-COMMERCE.</w:t>
      </w:r>
    </w:p>
    <w:p>
      <w:pPr>
        <w:spacing w:line="335" w:lineRule="exact" w:before="0"/>
        <w:ind w:left="2986" w:right="0" w:firstLine="0"/>
        <w:jc w:val="left"/>
        <w:rPr>
          <w:rFonts w:ascii="Arial Black"/>
          <w:sz w:val="24"/>
        </w:rPr>
      </w:pPr>
      <w:r>
        <w:rPr>
          <w:rFonts w:ascii="Arial Black"/>
          <w:w w:val="85"/>
          <w:sz w:val="24"/>
        </w:rPr>
        <w:t>COMMERCE</w:t>
      </w:r>
      <w:r>
        <w:rPr>
          <w:rFonts w:ascii="Arial Black"/>
          <w:spacing w:val="-8"/>
          <w:w w:val="85"/>
          <w:sz w:val="24"/>
        </w:rPr>
        <w:t> </w:t>
      </w:r>
      <w:r>
        <w:rPr>
          <w:rFonts w:ascii="Arial Black"/>
          <w:w w:val="85"/>
          <w:sz w:val="24"/>
        </w:rPr>
        <w:t>ON</w:t>
      </w:r>
      <w:r>
        <w:rPr>
          <w:rFonts w:ascii="Arial Black"/>
          <w:spacing w:val="-7"/>
          <w:w w:val="85"/>
          <w:sz w:val="24"/>
        </w:rPr>
        <w:t> </w:t>
      </w:r>
      <w:r>
        <w:rPr>
          <w:rFonts w:ascii="Arial Black"/>
          <w:w w:val="85"/>
          <w:sz w:val="24"/>
        </w:rPr>
        <w:t>UMKM</w:t>
      </w:r>
      <w:r>
        <w:rPr>
          <w:rFonts w:ascii="Arial Black"/>
          <w:spacing w:val="-9"/>
          <w:w w:val="85"/>
          <w:sz w:val="24"/>
        </w:rPr>
        <w:t> </w:t>
      </w:r>
      <w:r>
        <w:rPr>
          <w:rFonts w:ascii="Arial Black"/>
          <w:spacing w:val="-2"/>
          <w:w w:val="85"/>
          <w:sz w:val="24"/>
        </w:rPr>
        <w:t>ACTORS</w:t>
      </w:r>
    </w:p>
    <w:p>
      <w:pPr>
        <w:pStyle w:val="Heading1"/>
        <w:spacing w:before="312"/>
        <w:ind w:left="452" w:right="453" w:firstLine="0"/>
        <w:jc w:val="center"/>
        <w:rPr>
          <w:position w:val="7"/>
          <w:sz w:val="16"/>
        </w:rPr>
      </w:pPr>
      <w:r>
        <w:rPr/>
        <w:t>Indah</w:t>
      </w:r>
      <w:r>
        <w:rPr>
          <w:position w:val="7"/>
          <w:sz w:val="16"/>
        </w:rPr>
        <w:t>1</w:t>
      </w:r>
      <w:r>
        <w:rPr>
          <w:spacing w:val="-2"/>
          <w:position w:val="7"/>
          <w:sz w:val="16"/>
        </w:rPr>
        <w:t> </w:t>
      </w:r>
      <w:r>
        <w:rPr/>
        <w:t>,</w:t>
      </w:r>
      <w:r>
        <w:rPr>
          <w:spacing w:val="-2"/>
        </w:rPr>
        <w:t> </w:t>
      </w:r>
      <w:r>
        <w:rPr/>
        <w:t>Rahmad</w:t>
      </w:r>
      <w:r>
        <w:rPr>
          <w:spacing w:val="-3"/>
        </w:rPr>
        <w:t> </w:t>
      </w:r>
      <w:r>
        <w:rPr/>
        <w:t>Solling</w:t>
      </w:r>
      <w:r>
        <w:rPr>
          <w:spacing w:val="-3"/>
        </w:rPr>
        <w:t> </w:t>
      </w:r>
      <w:r>
        <w:rPr/>
        <w:t>Hamid</w:t>
      </w:r>
      <w:r>
        <w:rPr>
          <w:position w:val="7"/>
          <w:sz w:val="16"/>
        </w:rPr>
        <w:t>2</w:t>
      </w:r>
      <w:r>
        <w:rPr>
          <w:spacing w:val="-1"/>
          <w:position w:val="7"/>
          <w:sz w:val="16"/>
        </w:rPr>
        <w:t> </w:t>
      </w:r>
      <w:r>
        <w:rPr/>
        <w:t>,</w:t>
      </w:r>
      <w:r>
        <w:rPr>
          <w:spacing w:val="-2"/>
        </w:rPr>
        <w:t> </w:t>
      </w:r>
      <w:r>
        <w:rPr/>
        <w:t>Putri</w:t>
      </w:r>
      <w:r>
        <w:rPr>
          <w:spacing w:val="-2"/>
        </w:rPr>
        <w:t> Dewintari</w:t>
      </w:r>
      <w:r>
        <w:rPr>
          <w:spacing w:val="-2"/>
          <w:position w:val="7"/>
          <w:sz w:val="16"/>
        </w:rPr>
        <w:t>3</w:t>
      </w:r>
    </w:p>
    <w:p>
      <w:pPr>
        <w:spacing w:before="29"/>
        <w:ind w:left="460" w:right="453" w:firstLine="0"/>
        <w:jc w:val="center"/>
        <w:rPr>
          <w:rFonts w:ascii="Arial"/>
          <w:b/>
          <w:i/>
          <w:sz w:val="18"/>
        </w:rPr>
      </w:pPr>
      <w:r>
        <w:rPr>
          <w:rFonts w:ascii="Arial"/>
          <w:b/>
          <w:i/>
          <w:spacing w:val="-2"/>
          <w:sz w:val="18"/>
          <w:vertAlign w:val="superscript"/>
        </w:rPr>
        <w:t>1,2)</w:t>
      </w:r>
      <w:r>
        <w:rPr>
          <w:rFonts w:ascii="Arial"/>
          <w:b/>
          <w:i/>
          <w:spacing w:val="-23"/>
          <w:sz w:val="18"/>
          <w:vertAlign w:val="baseline"/>
        </w:rPr>
        <w:t> </w:t>
      </w:r>
      <w:r>
        <w:rPr>
          <w:rFonts w:ascii="Arial"/>
          <w:b/>
          <w:i/>
          <w:spacing w:val="-2"/>
          <w:sz w:val="18"/>
          <w:vertAlign w:val="baseline"/>
        </w:rPr>
        <w:t>Department</w:t>
      </w:r>
      <w:r>
        <w:rPr>
          <w:rFonts w:ascii="Arial"/>
          <w:b/>
          <w:i/>
          <w:spacing w:val="-4"/>
          <w:sz w:val="18"/>
          <w:vertAlign w:val="baseline"/>
        </w:rPr>
        <w:t> </w:t>
      </w:r>
      <w:r>
        <w:rPr>
          <w:rFonts w:ascii="Arial"/>
          <w:b/>
          <w:i/>
          <w:spacing w:val="-2"/>
          <w:sz w:val="18"/>
          <w:vertAlign w:val="baseline"/>
        </w:rPr>
        <w:t>of</w:t>
      </w:r>
      <w:r>
        <w:rPr>
          <w:rFonts w:ascii="Arial"/>
          <w:b/>
          <w:i/>
          <w:spacing w:val="-3"/>
          <w:sz w:val="18"/>
          <w:vertAlign w:val="baseline"/>
        </w:rPr>
        <w:t> </w:t>
      </w:r>
      <w:r>
        <w:rPr>
          <w:rFonts w:ascii="Arial"/>
          <w:b/>
          <w:i/>
          <w:spacing w:val="-2"/>
          <w:sz w:val="18"/>
          <w:vertAlign w:val="baseline"/>
        </w:rPr>
        <w:t>Management,</w:t>
      </w:r>
      <w:r>
        <w:rPr>
          <w:rFonts w:ascii="Arial"/>
          <w:b/>
          <w:i/>
          <w:spacing w:val="-4"/>
          <w:sz w:val="18"/>
          <w:vertAlign w:val="baseline"/>
        </w:rPr>
        <w:t> </w:t>
      </w:r>
      <w:r>
        <w:rPr>
          <w:rFonts w:ascii="Arial"/>
          <w:b/>
          <w:i/>
          <w:spacing w:val="-2"/>
          <w:sz w:val="18"/>
          <w:vertAlign w:val="baseline"/>
        </w:rPr>
        <w:t>Faculty</w:t>
      </w:r>
      <w:r>
        <w:rPr>
          <w:rFonts w:ascii="Arial"/>
          <w:b/>
          <w:i/>
          <w:spacing w:val="-3"/>
          <w:sz w:val="18"/>
          <w:vertAlign w:val="baseline"/>
        </w:rPr>
        <w:t> </w:t>
      </w:r>
      <w:r>
        <w:rPr>
          <w:rFonts w:ascii="Arial"/>
          <w:b/>
          <w:i/>
          <w:spacing w:val="-2"/>
          <w:sz w:val="18"/>
          <w:vertAlign w:val="baseline"/>
        </w:rPr>
        <w:t>of</w:t>
      </w:r>
      <w:r>
        <w:rPr>
          <w:rFonts w:ascii="Arial"/>
          <w:b/>
          <w:i/>
          <w:spacing w:val="-4"/>
          <w:sz w:val="18"/>
          <w:vertAlign w:val="baseline"/>
        </w:rPr>
        <w:t> </w:t>
      </w:r>
      <w:r>
        <w:rPr>
          <w:rFonts w:ascii="Arial"/>
          <w:b/>
          <w:i/>
          <w:spacing w:val="-2"/>
          <w:sz w:val="18"/>
          <w:vertAlign w:val="baseline"/>
        </w:rPr>
        <w:t>Economics,</w:t>
      </w:r>
      <w:r>
        <w:rPr>
          <w:rFonts w:ascii="Arial"/>
          <w:b/>
          <w:i/>
          <w:spacing w:val="-3"/>
          <w:sz w:val="18"/>
          <w:vertAlign w:val="baseline"/>
        </w:rPr>
        <w:t> </w:t>
      </w:r>
      <w:r>
        <w:rPr>
          <w:rFonts w:ascii="Arial"/>
          <w:b/>
          <w:i/>
          <w:spacing w:val="-2"/>
          <w:sz w:val="18"/>
          <w:vertAlign w:val="baseline"/>
        </w:rPr>
        <w:t>Universitas</w:t>
      </w:r>
      <w:r>
        <w:rPr>
          <w:rFonts w:ascii="Arial"/>
          <w:b/>
          <w:i/>
          <w:spacing w:val="-3"/>
          <w:sz w:val="18"/>
          <w:vertAlign w:val="baseline"/>
        </w:rPr>
        <w:t> </w:t>
      </w:r>
      <w:r>
        <w:rPr>
          <w:rFonts w:ascii="Arial"/>
          <w:b/>
          <w:i/>
          <w:spacing w:val="-2"/>
          <w:sz w:val="18"/>
          <w:vertAlign w:val="baseline"/>
        </w:rPr>
        <w:t>Muhammadiyah</w:t>
      </w:r>
      <w:r>
        <w:rPr>
          <w:rFonts w:ascii="Arial"/>
          <w:b/>
          <w:i/>
          <w:spacing w:val="-3"/>
          <w:sz w:val="18"/>
          <w:vertAlign w:val="baseline"/>
        </w:rPr>
        <w:t> </w:t>
      </w:r>
      <w:r>
        <w:rPr>
          <w:rFonts w:ascii="Arial"/>
          <w:b/>
          <w:i/>
          <w:spacing w:val="-2"/>
          <w:sz w:val="18"/>
          <w:vertAlign w:val="baseline"/>
        </w:rPr>
        <w:t>Palopo</w:t>
      </w:r>
    </w:p>
    <w:p>
      <w:pPr>
        <w:pStyle w:val="BodyText"/>
        <w:spacing w:before="14"/>
        <w:rPr>
          <w:rFonts w:ascii="Arial"/>
          <w:b/>
          <w:i/>
          <w:sz w:val="18"/>
        </w:rPr>
      </w:pPr>
    </w:p>
    <w:p>
      <w:pPr>
        <w:spacing w:line="252" w:lineRule="exact" w:before="0"/>
        <w:ind w:left="463" w:right="453" w:firstLine="0"/>
        <w:jc w:val="center"/>
        <w:rPr>
          <w:rFonts w:ascii="Arial Black"/>
          <w:sz w:val="18"/>
        </w:rPr>
      </w:pPr>
      <w:r>
        <w:rPr>
          <w:rFonts w:ascii="Arial Black"/>
          <w:sz w:val="18"/>
        </w:rPr>
        <w:t>*</w:t>
      </w:r>
      <w:r>
        <w:rPr>
          <w:rFonts w:ascii="Arial Black"/>
          <w:spacing w:val="-1"/>
          <w:sz w:val="18"/>
        </w:rPr>
        <w:t> </w:t>
      </w:r>
      <w:r>
        <w:rPr>
          <w:rFonts w:ascii="Arial Black"/>
          <w:sz w:val="18"/>
        </w:rPr>
        <w:t>Corresponding</w:t>
      </w:r>
      <w:r>
        <w:rPr>
          <w:rFonts w:ascii="Arial Black"/>
          <w:spacing w:val="-1"/>
          <w:sz w:val="18"/>
        </w:rPr>
        <w:t> </w:t>
      </w:r>
      <w:r>
        <w:rPr>
          <w:rFonts w:ascii="Arial Black"/>
          <w:spacing w:val="-2"/>
          <w:sz w:val="18"/>
        </w:rPr>
        <w:t>Author:</w:t>
      </w:r>
    </w:p>
    <w:p>
      <w:pPr>
        <w:pStyle w:val="BodyText"/>
        <w:spacing w:line="252" w:lineRule="exact"/>
        <w:ind w:left="465" w:right="453"/>
        <w:jc w:val="center"/>
        <w:rPr>
          <w:rFonts w:ascii="Times New Roman"/>
        </w:rPr>
      </w:pPr>
      <w:r>
        <w:rPr>
          <w:rFonts w:ascii="Arial Black"/>
          <w:spacing w:val="-2"/>
          <w:position w:val="1"/>
          <w:sz w:val="18"/>
        </w:rPr>
        <w:t>;</w:t>
      </w:r>
      <w:hyperlink r:id="rId11">
        <w:r>
          <w:rPr>
            <w:rFonts w:ascii="Times New Roman"/>
            <w:color w:val="0000FF"/>
            <w:spacing w:val="-2"/>
            <w:position w:val="1"/>
            <w:u w:val="single" w:color="0000FF"/>
          </w:rPr>
          <w:t>211120068@student.umpalopo.ac.id</w:t>
        </w:r>
      </w:hyperlink>
      <w:hyperlink r:id="rId12">
        <w:r>
          <w:rPr>
            <w:rFonts w:ascii="Times New Roman"/>
            <w:color w:val="0000FF"/>
            <w:spacing w:val="-2"/>
            <w:u w:val="single" w:color="0000FF"/>
          </w:rPr>
          <w:t>rahmadsolling@umpalopo.ac.id</w:t>
        </w:r>
      </w:hyperlink>
      <w:hyperlink r:id="rId13">
        <w:r>
          <w:rPr>
            <w:rFonts w:ascii="Times New Roman"/>
            <w:color w:val="0000FF"/>
            <w:spacing w:val="-2"/>
            <w:u w:val="single" w:color="0000FF"/>
          </w:rPr>
          <w:t>Putridewintari@umpalopo.ac.id</w:t>
        </w:r>
      </w:hyperlink>
    </w:p>
    <w:p>
      <w:pPr>
        <w:pStyle w:val="BodyText"/>
        <w:rPr>
          <w:rFonts w:ascii="Times New Roman"/>
        </w:rPr>
      </w:pPr>
    </w:p>
    <w:p>
      <w:pPr>
        <w:pStyle w:val="BodyText"/>
        <w:spacing w:before="35"/>
        <w:rPr>
          <w:rFonts w:ascii="Times New Roman"/>
        </w:rPr>
      </w:pPr>
      <w:r>
        <w:rPr>
          <w:rFonts w:ascii="Times New Roman"/>
        </w:rPr>
        <mc:AlternateContent>
          <mc:Choice Requires="wps">
            <w:drawing>
              <wp:anchor distT="0" distB="0" distL="0" distR="0" allowOverlap="1" layoutInCell="1" locked="0" behindDoc="1" simplePos="0" relativeHeight="487588352">
                <wp:simplePos x="0" y="0"/>
                <wp:positionH relativeFrom="page">
                  <wp:posOffset>789736</wp:posOffset>
                </wp:positionH>
                <wp:positionV relativeFrom="paragraph">
                  <wp:posOffset>183771</wp:posOffset>
                </wp:positionV>
                <wp:extent cx="6034405" cy="635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6034405" cy="6350"/>
                        </a:xfrm>
                        <a:custGeom>
                          <a:avLst/>
                          <a:gdLst/>
                          <a:ahLst/>
                          <a:cxnLst/>
                          <a:rect l="l" t="t" r="r" b="b"/>
                          <a:pathLst>
                            <a:path w="6034405" h="6350">
                              <a:moveTo>
                                <a:pt x="6034404" y="0"/>
                              </a:moveTo>
                              <a:lnTo>
                                <a:pt x="0" y="0"/>
                              </a:lnTo>
                              <a:lnTo>
                                <a:pt x="0" y="6096"/>
                              </a:lnTo>
                              <a:lnTo>
                                <a:pt x="6034404" y="6096"/>
                              </a:lnTo>
                              <a:lnTo>
                                <a:pt x="60344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2.183998pt;margin-top:14.4702pt;width:475.149994pt;height:.48pt;mso-position-horizontal-relative:page;mso-position-vertical-relative:paragraph;z-index:-15728128;mso-wrap-distance-left:0;mso-wrap-distance-right:0" id="docshape8" filled="true" fillcolor="#000000" stroked="false">
                <v:fill type="solid"/>
                <w10:wrap type="topAndBottom"/>
              </v:rect>
            </w:pict>
          </mc:Fallback>
        </mc:AlternateContent>
      </w:r>
    </w:p>
    <w:p>
      <w:pPr>
        <w:spacing w:before="61"/>
        <w:ind w:left="283" w:right="0" w:firstLine="0"/>
        <w:jc w:val="left"/>
        <w:rPr>
          <w:rFonts w:ascii="Arial"/>
          <w:b/>
          <w:i/>
          <w:sz w:val="18"/>
        </w:rPr>
      </w:pPr>
      <w:r>
        <w:rPr>
          <w:rFonts w:ascii="Arial"/>
          <w:b/>
          <w:i/>
          <w:sz w:val="18"/>
        </w:rPr>
        <w:t>How</w:t>
      </w:r>
      <w:r>
        <w:rPr>
          <w:rFonts w:ascii="Arial"/>
          <w:b/>
          <w:i/>
          <w:spacing w:val="-2"/>
          <w:sz w:val="18"/>
        </w:rPr>
        <w:t> </w:t>
      </w:r>
      <w:r>
        <w:rPr>
          <w:rFonts w:ascii="Arial"/>
          <w:b/>
          <w:i/>
          <w:sz w:val="18"/>
        </w:rPr>
        <w:t>to</w:t>
      </w:r>
      <w:r>
        <w:rPr>
          <w:rFonts w:ascii="Arial"/>
          <w:b/>
          <w:i/>
          <w:spacing w:val="-1"/>
          <w:sz w:val="18"/>
        </w:rPr>
        <w:t> </w:t>
      </w:r>
      <w:r>
        <w:rPr>
          <w:rFonts w:ascii="Arial"/>
          <w:b/>
          <w:i/>
          <w:spacing w:val="-2"/>
          <w:sz w:val="18"/>
        </w:rPr>
        <w:t>Cite:</w:t>
      </w:r>
    </w:p>
    <w:p>
      <w:pPr>
        <w:spacing w:line="266" w:lineRule="auto" w:before="36"/>
        <w:ind w:left="283" w:right="169" w:firstLine="0"/>
        <w:jc w:val="left"/>
        <w:rPr>
          <w:sz w:val="18"/>
        </w:rPr>
      </w:pPr>
      <w:r>
        <w:rPr>
          <w:w w:val="105"/>
          <w:sz w:val="18"/>
        </w:rPr>
        <w:t>Indah,</w:t>
      </w:r>
      <w:r>
        <w:rPr>
          <w:spacing w:val="-4"/>
          <w:w w:val="105"/>
          <w:sz w:val="18"/>
        </w:rPr>
        <w:t> </w:t>
      </w:r>
      <w:r>
        <w:rPr>
          <w:w w:val="105"/>
          <w:sz w:val="18"/>
        </w:rPr>
        <w:t>N,</w:t>
      </w:r>
      <w:r>
        <w:rPr>
          <w:spacing w:val="-4"/>
          <w:w w:val="105"/>
          <w:sz w:val="18"/>
        </w:rPr>
        <w:t> </w:t>
      </w:r>
      <w:r>
        <w:rPr>
          <w:w w:val="105"/>
          <w:sz w:val="18"/>
        </w:rPr>
        <w:t>B;</w:t>
      </w:r>
      <w:r>
        <w:rPr>
          <w:spacing w:val="-4"/>
          <w:w w:val="105"/>
          <w:sz w:val="18"/>
        </w:rPr>
        <w:t> </w:t>
      </w:r>
      <w:r>
        <w:rPr>
          <w:w w:val="105"/>
          <w:sz w:val="18"/>
        </w:rPr>
        <w:t>Hamid,</w:t>
      </w:r>
      <w:r>
        <w:rPr>
          <w:spacing w:val="-4"/>
          <w:w w:val="105"/>
          <w:sz w:val="18"/>
        </w:rPr>
        <w:t> </w:t>
      </w:r>
      <w:r>
        <w:rPr>
          <w:w w:val="105"/>
          <w:sz w:val="18"/>
        </w:rPr>
        <w:t>SR;</w:t>
      </w:r>
      <w:r>
        <w:rPr>
          <w:spacing w:val="-4"/>
          <w:w w:val="105"/>
          <w:sz w:val="18"/>
        </w:rPr>
        <w:t> </w:t>
      </w:r>
      <w:r>
        <w:rPr>
          <w:rFonts w:ascii="Calibri"/>
          <w:i/>
          <w:w w:val="105"/>
          <w:sz w:val="18"/>
        </w:rPr>
        <w:t>ANALYSIS</w:t>
      </w:r>
      <w:r>
        <w:rPr>
          <w:rFonts w:ascii="Calibri"/>
          <w:i/>
          <w:spacing w:val="-4"/>
          <w:w w:val="105"/>
          <w:sz w:val="18"/>
        </w:rPr>
        <w:t> </w:t>
      </w:r>
      <w:r>
        <w:rPr>
          <w:rFonts w:ascii="Calibri"/>
          <w:i/>
          <w:w w:val="105"/>
          <w:sz w:val="18"/>
        </w:rPr>
        <w:t>OF</w:t>
      </w:r>
      <w:r>
        <w:rPr>
          <w:rFonts w:ascii="Calibri"/>
          <w:i/>
          <w:spacing w:val="-3"/>
          <w:w w:val="105"/>
          <w:sz w:val="18"/>
        </w:rPr>
        <w:t> </w:t>
      </w:r>
      <w:r>
        <w:rPr>
          <w:rFonts w:ascii="Calibri"/>
          <w:i/>
          <w:w w:val="105"/>
          <w:sz w:val="18"/>
        </w:rPr>
        <w:t>THE</w:t>
      </w:r>
      <w:r>
        <w:rPr>
          <w:rFonts w:ascii="Calibri"/>
          <w:i/>
          <w:spacing w:val="-3"/>
          <w:w w:val="105"/>
          <w:sz w:val="18"/>
        </w:rPr>
        <w:t> </w:t>
      </w:r>
      <w:r>
        <w:rPr>
          <w:rFonts w:ascii="Calibri"/>
          <w:i/>
          <w:w w:val="105"/>
          <w:sz w:val="18"/>
        </w:rPr>
        <w:t>IMPACT</w:t>
      </w:r>
      <w:r>
        <w:rPr>
          <w:rFonts w:ascii="Calibri"/>
          <w:i/>
          <w:spacing w:val="-4"/>
          <w:w w:val="105"/>
          <w:sz w:val="18"/>
        </w:rPr>
        <w:t> </w:t>
      </w:r>
      <w:r>
        <w:rPr>
          <w:rFonts w:ascii="Calibri"/>
          <w:i/>
          <w:w w:val="105"/>
          <w:sz w:val="18"/>
        </w:rPr>
        <w:t>OF</w:t>
      </w:r>
      <w:r>
        <w:rPr>
          <w:rFonts w:ascii="Calibri"/>
          <w:i/>
          <w:spacing w:val="-3"/>
          <w:w w:val="105"/>
          <w:sz w:val="18"/>
        </w:rPr>
        <w:t> </w:t>
      </w:r>
      <w:r>
        <w:rPr>
          <w:rFonts w:ascii="Calibri"/>
          <w:i/>
          <w:w w:val="105"/>
          <w:sz w:val="18"/>
        </w:rPr>
        <w:t>PRODUCT</w:t>
      </w:r>
      <w:r>
        <w:rPr>
          <w:rFonts w:ascii="Calibri"/>
          <w:i/>
          <w:spacing w:val="-3"/>
          <w:w w:val="105"/>
          <w:sz w:val="18"/>
        </w:rPr>
        <w:t> </w:t>
      </w:r>
      <w:r>
        <w:rPr>
          <w:rFonts w:ascii="Calibri"/>
          <w:i/>
          <w:w w:val="105"/>
          <w:sz w:val="18"/>
        </w:rPr>
        <w:t>DIFFERENTIATION,</w:t>
      </w:r>
      <w:r>
        <w:rPr>
          <w:rFonts w:ascii="Calibri"/>
          <w:i/>
          <w:spacing w:val="-3"/>
          <w:w w:val="105"/>
          <w:sz w:val="18"/>
        </w:rPr>
        <w:t> </w:t>
      </w:r>
      <w:r>
        <w:rPr>
          <w:rFonts w:ascii="Calibri"/>
          <w:i/>
          <w:w w:val="105"/>
          <w:sz w:val="18"/>
        </w:rPr>
        <w:t>CULTURE,</w:t>
      </w:r>
      <w:r>
        <w:rPr>
          <w:rFonts w:ascii="Calibri"/>
          <w:i/>
          <w:spacing w:val="-3"/>
          <w:w w:val="105"/>
          <w:sz w:val="18"/>
        </w:rPr>
        <w:t> </w:t>
      </w:r>
      <w:r>
        <w:rPr>
          <w:rFonts w:ascii="Calibri"/>
          <w:i/>
          <w:w w:val="105"/>
          <w:sz w:val="18"/>
        </w:rPr>
        <w:t>E</w:t>
      </w:r>
      <w:r>
        <w:rPr>
          <w:rFonts w:ascii="Calibri"/>
          <w:i/>
          <w:spacing w:val="-3"/>
          <w:w w:val="105"/>
          <w:sz w:val="18"/>
        </w:rPr>
        <w:t> </w:t>
      </w:r>
      <w:r>
        <w:rPr>
          <w:rFonts w:ascii="Calibri"/>
          <w:i/>
          <w:w w:val="105"/>
          <w:sz w:val="18"/>
        </w:rPr>
        <w:t>-COMMERCE KNOWLEDGE ON TRUST AND INTENTION TO USE E -COMMERCE ON MSME CUSTOMERS</w:t>
      </w:r>
      <w:r>
        <w:rPr>
          <w:w w:val="105"/>
          <w:sz w:val="18"/>
        </w:rPr>
        <w:t>.</w:t>
      </w:r>
    </w:p>
    <w:p>
      <w:pPr>
        <w:spacing w:before="1"/>
        <w:ind w:left="283" w:right="0" w:firstLine="0"/>
        <w:jc w:val="left"/>
        <w:rPr>
          <w:sz w:val="18"/>
        </w:rPr>
      </w:pPr>
      <w:r>
        <w:rPr>
          <w:rFonts w:ascii="Calibri"/>
          <w:i/>
          <w:spacing w:val="-4"/>
          <w:sz w:val="18"/>
        </w:rPr>
        <w:t>Bima</w:t>
      </w:r>
      <w:r>
        <w:rPr>
          <w:rFonts w:ascii="Calibri"/>
          <w:i/>
          <w:spacing w:val="2"/>
          <w:sz w:val="18"/>
        </w:rPr>
        <w:t> </w:t>
      </w:r>
      <w:r>
        <w:rPr>
          <w:rFonts w:ascii="Calibri"/>
          <w:i/>
          <w:spacing w:val="-4"/>
          <w:sz w:val="18"/>
        </w:rPr>
        <w:t>Journal:</w:t>
      </w:r>
      <w:r>
        <w:rPr>
          <w:rFonts w:ascii="Calibri"/>
          <w:i/>
          <w:spacing w:val="4"/>
          <w:sz w:val="18"/>
        </w:rPr>
        <w:t> </w:t>
      </w:r>
      <w:r>
        <w:rPr>
          <w:rFonts w:ascii="Calibri"/>
          <w:i/>
          <w:spacing w:val="-4"/>
          <w:sz w:val="18"/>
        </w:rPr>
        <w:t>Journal</w:t>
      </w:r>
      <w:r>
        <w:rPr>
          <w:rFonts w:ascii="Calibri"/>
          <w:i/>
          <w:spacing w:val="4"/>
          <w:sz w:val="18"/>
        </w:rPr>
        <w:t> </w:t>
      </w:r>
      <w:r>
        <w:rPr>
          <w:rFonts w:ascii="Calibri"/>
          <w:i/>
          <w:spacing w:val="-4"/>
          <w:sz w:val="18"/>
        </w:rPr>
        <w:t>of</w:t>
      </w:r>
      <w:r>
        <w:rPr>
          <w:rFonts w:ascii="Calibri"/>
          <w:i/>
          <w:spacing w:val="4"/>
          <w:sz w:val="18"/>
        </w:rPr>
        <w:t> </w:t>
      </w:r>
      <w:r>
        <w:rPr>
          <w:rFonts w:ascii="Calibri"/>
          <w:i/>
          <w:spacing w:val="-4"/>
          <w:sz w:val="18"/>
        </w:rPr>
        <w:t>Business,</w:t>
      </w:r>
      <w:r>
        <w:rPr>
          <w:rFonts w:ascii="Calibri"/>
          <w:i/>
          <w:spacing w:val="5"/>
          <w:sz w:val="18"/>
        </w:rPr>
        <w:t> </w:t>
      </w:r>
      <w:r>
        <w:rPr>
          <w:rFonts w:ascii="Calibri"/>
          <w:i/>
          <w:spacing w:val="-4"/>
          <w:sz w:val="18"/>
        </w:rPr>
        <w:t>Management</w:t>
      </w:r>
      <w:r>
        <w:rPr>
          <w:rFonts w:ascii="Calibri"/>
          <w:i/>
          <w:spacing w:val="5"/>
          <w:sz w:val="18"/>
        </w:rPr>
        <w:t> </w:t>
      </w:r>
      <w:r>
        <w:rPr>
          <w:rFonts w:ascii="Calibri"/>
          <w:i/>
          <w:spacing w:val="-4"/>
          <w:sz w:val="18"/>
        </w:rPr>
        <w:t>and</w:t>
      </w:r>
      <w:r>
        <w:rPr>
          <w:rFonts w:ascii="Calibri"/>
          <w:i/>
          <w:spacing w:val="4"/>
          <w:sz w:val="18"/>
        </w:rPr>
        <w:t> </w:t>
      </w:r>
      <w:r>
        <w:rPr>
          <w:rFonts w:ascii="Calibri"/>
          <w:i/>
          <w:spacing w:val="-4"/>
          <w:sz w:val="18"/>
        </w:rPr>
        <w:t>Accounting,</w:t>
      </w:r>
      <w:r>
        <w:rPr>
          <w:rFonts w:ascii="Calibri"/>
          <w:i/>
          <w:spacing w:val="5"/>
          <w:sz w:val="18"/>
        </w:rPr>
        <w:t> </w:t>
      </w:r>
      <w:r>
        <w:rPr>
          <w:rFonts w:ascii="Calibri"/>
          <w:i/>
          <w:spacing w:val="-4"/>
          <w:sz w:val="18"/>
        </w:rPr>
        <w:t>6</w:t>
      </w:r>
      <w:r>
        <w:rPr>
          <w:rFonts w:ascii="Calibri"/>
          <w:i/>
          <w:spacing w:val="5"/>
          <w:sz w:val="18"/>
        </w:rPr>
        <w:t> </w:t>
      </w:r>
      <w:r>
        <w:rPr>
          <w:spacing w:val="-4"/>
          <w:sz w:val="18"/>
        </w:rPr>
        <w:t>(1).</w:t>
      </w:r>
      <w:r>
        <w:rPr>
          <w:spacing w:val="6"/>
          <w:sz w:val="18"/>
        </w:rPr>
        <w:t> </w:t>
      </w:r>
      <w:r>
        <w:rPr>
          <w:spacing w:val="-4"/>
          <w:sz w:val="18"/>
        </w:rPr>
        <w:t>DOI:</w:t>
      </w:r>
      <w:r>
        <w:rPr>
          <w:spacing w:val="5"/>
          <w:sz w:val="18"/>
        </w:rPr>
        <w:t> </w:t>
      </w:r>
      <w:hyperlink r:id="rId10">
        <w:r>
          <w:rPr>
            <w:color w:val="0000FF"/>
            <w:spacing w:val="-4"/>
            <w:sz w:val="18"/>
            <w:u w:val="single" w:color="0000FF"/>
          </w:rPr>
          <w:t>https://doi.org/10.37638/bima.6.1.1-</w:t>
        </w:r>
        <w:r>
          <w:rPr>
            <w:color w:val="0000FF"/>
            <w:spacing w:val="-10"/>
            <w:sz w:val="18"/>
            <w:u w:val="single" w:color="0000FF"/>
          </w:rPr>
          <w:t>7</w:t>
        </w:r>
      </w:hyperlink>
    </w:p>
    <w:p>
      <w:pPr>
        <w:pStyle w:val="BodyText"/>
        <w:spacing w:before="67"/>
      </w:pPr>
      <w:r>
        <w:rPr/>
        <mc:AlternateContent>
          <mc:Choice Requires="wps">
            <w:drawing>
              <wp:anchor distT="0" distB="0" distL="0" distR="0" allowOverlap="1" layoutInCell="1" locked="0" behindDoc="1" simplePos="0" relativeHeight="487588864">
                <wp:simplePos x="0" y="0"/>
                <wp:positionH relativeFrom="page">
                  <wp:posOffset>762292</wp:posOffset>
                </wp:positionH>
                <wp:positionV relativeFrom="paragraph">
                  <wp:posOffset>204303</wp:posOffset>
                </wp:positionV>
                <wp:extent cx="6077585" cy="635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6077585" cy="6350"/>
                        </a:xfrm>
                        <a:custGeom>
                          <a:avLst/>
                          <a:gdLst/>
                          <a:ahLst/>
                          <a:cxnLst/>
                          <a:rect l="l" t="t" r="r" b="b"/>
                          <a:pathLst>
                            <a:path w="6077585" h="6350">
                              <a:moveTo>
                                <a:pt x="1588579" y="0"/>
                              </a:moveTo>
                              <a:lnTo>
                                <a:pt x="0" y="0"/>
                              </a:lnTo>
                              <a:lnTo>
                                <a:pt x="0" y="6096"/>
                              </a:lnTo>
                              <a:lnTo>
                                <a:pt x="1588579" y="6096"/>
                              </a:lnTo>
                              <a:lnTo>
                                <a:pt x="1588579" y="0"/>
                              </a:lnTo>
                              <a:close/>
                            </a:path>
                            <a:path w="6077585" h="6350">
                              <a:moveTo>
                                <a:pt x="6077026" y="0"/>
                              </a:moveTo>
                              <a:lnTo>
                                <a:pt x="1588592" y="0"/>
                              </a:lnTo>
                              <a:lnTo>
                                <a:pt x="1588592" y="6096"/>
                              </a:lnTo>
                              <a:lnTo>
                                <a:pt x="6077026" y="6096"/>
                              </a:lnTo>
                              <a:lnTo>
                                <a:pt x="607702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0.023003pt;margin-top:16.086866pt;width:478.55pt;height:.5pt;mso-position-horizontal-relative:page;mso-position-vertical-relative:paragraph;z-index:-15727616;mso-wrap-distance-left:0;mso-wrap-distance-right:0" id="docshape9" coordorigin="1200,322" coordsize="9571,10" path="m3702,322l1200,322,1200,331,3702,331,3702,322xm10771,322l3702,322,3702,331,10771,331,10771,322xe" filled="true" fillcolor="#000000" stroked="false">
                <v:path arrowok="t"/>
                <v:fill type="solid"/>
                <w10:wrap type="topAndBottom"/>
              </v:shape>
            </w:pict>
          </mc:Fallback>
        </mc:AlternateContent>
      </w:r>
    </w:p>
    <w:p>
      <w:pPr>
        <w:pStyle w:val="BodyText"/>
        <w:spacing w:before="1"/>
        <w:rPr>
          <w:sz w:val="6"/>
        </w:rPr>
      </w:pPr>
    </w:p>
    <w:p>
      <w:pPr>
        <w:pStyle w:val="BodyText"/>
        <w:spacing w:after="0"/>
        <w:rPr>
          <w:sz w:val="6"/>
        </w:rPr>
        <w:sectPr>
          <w:footerReference w:type="default" r:id="rId5"/>
          <w:footerReference w:type="even" r:id="rId6"/>
          <w:type w:val="continuous"/>
          <w:pgSz w:w="11910" w:h="16840"/>
          <w:pgMar w:header="0" w:footer="914" w:top="0" w:bottom="1100" w:left="1133" w:right="850"/>
          <w:pgNumType w:start="67"/>
        </w:sectPr>
      </w:pPr>
    </w:p>
    <w:p>
      <w:pPr>
        <w:pStyle w:val="BodyText"/>
        <w:spacing w:before="87"/>
        <w:rPr>
          <w:sz w:val="16"/>
        </w:rPr>
      </w:pPr>
    </w:p>
    <w:p>
      <w:pPr>
        <w:spacing w:before="1"/>
        <w:ind w:left="177" w:right="0" w:firstLine="0"/>
        <w:jc w:val="left"/>
        <w:rPr>
          <w:rFonts w:ascii="Arial Black"/>
          <w:sz w:val="16"/>
        </w:rPr>
      </w:pPr>
      <w:r>
        <w:rPr>
          <w:rFonts w:ascii="Arial Black"/>
          <w:spacing w:val="-8"/>
          <w:sz w:val="16"/>
        </w:rPr>
        <w:t>ARTICLE</w:t>
      </w:r>
      <w:r>
        <w:rPr>
          <w:rFonts w:ascii="Arial Black"/>
          <w:spacing w:val="-2"/>
          <w:sz w:val="16"/>
        </w:rPr>
        <w:t> HISTORY</w:t>
      </w:r>
    </w:p>
    <w:p>
      <w:pPr>
        <w:spacing w:line="266" w:lineRule="auto" w:before="19"/>
        <w:ind w:left="461" w:right="0" w:firstLine="0"/>
        <w:jc w:val="left"/>
        <w:rPr>
          <w:rFonts w:ascii="Calibri"/>
          <w:i/>
          <w:sz w:val="16"/>
        </w:rPr>
      </w:pPr>
      <w:r>
        <w:rPr>
          <w:rFonts w:ascii="Calibri"/>
          <w:i/>
          <w:w w:val="105"/>
          <w:sz w:val="16"/>
        </w:rPr>
        <w:t>Received</w:t>
      </w:r>
      <w:r>
        <w:rPr>
          <w:rFonts w:ascii="Calibri"/>
          <w:i/>
          <w:spacing w:val="-5"/>
          <w:w w:val="105"/>
          <w:sz w:val="16"/>
        </w:rPr>
        <w:t> </w:t>
      </w:r>
      <w:r>
        <w:rPr>
          <w:rFonts w:ascii="Calibri"/>
          <w:i/>
          <w:w w:val="105"/>
          <w:sz w:val="16"/>
        </w:rPr>
        <w:t>[xx</w:t>
      </w:r>
      <w:r>
        <w:rPr>
          <w:rFonts w:ascii="Calibri"/>
          <w:i/>
          <w:spacing w:val="-5"/>
          <w:w w:val="105"/>
          <w:sz w:val="16"/>
        </w:rPr>
        <w:t> </w:t>
      </w:r>
      <w:r>
        <w:rPr>
          <w:rFonts w:ascii="Calibri"/>
          <w:i/>
          <w:w w:val="105"/>
          <w:sz w:val="16"/>
        </w:rPr>
        <w:t>Month</w:t>
      </w:r>
      <w:r>
        <w:rPr>
          <w:rFonts w:ascii="Calibri"/>
          <w:i/>
          <w:spacing w:val="-5"/>
          <w:w w:val="105"/>
          <w:sz w:val="16"/>
        </w:rPr>
        <w:t> </w:t>
      </w:r>
      <w:r>
        <w:rPr>
          <w:rFonts w:ascii="Calibri"/>
          <w:i/>
          <w:w w:val="105"/>
          <w:sz w:val="16"/>
        </w:rPr>
        <w:t>xxxx]</w:t>
      </w:r>
      <w:r>
        <w:rPr>
          <w:rFonts w:ascii="Calibri"/>
          <w:i/>
          <w:spacing w:val="40"/>
          <w:w w:val="105"/>
          <w:sz w:val="16"/>
        </w:rPr>
        <w:t> </w:t>
      </w:r>
      <w:r>
        <w:rPr>
          <w:rFonts w:ascii="Calibri"/>
          <w:i/>
          <w:w w:val="105"/>
          <w:sz w:val="16"/>
        </w:rPr>
        <w:t>Revised [xx Month xxxx]</w:t>
      </w:r>
      <w:r>
        <w:rPr>
          <w:rFonts w:ascii="Calibri"/>
          <w:i/>
          <w:spacing w:val="40"/>
          <w:w w:val="105"/>
          <w:sz w:val="16"/>
        </w:rPr>
        <w:t> </w:t>
      </w:r>
      <w:r>
        <w:rPr>
          <w:rFonts w:ascii="Calibri"/>
          <w:i/>
          <w:w w:val="105"/>
          <w:sz w:val="16"/>
        </w:rPr>
        <w:t>Accepted</w:t>
      </w:r>
      <w:r>
        <w:rPr>
          <w:rFonts w:ascii="Calibri"/>
          <w:i/>
          <w:spacing w:val="-10"/>
          <w:w w:val="105"/>
          <w:sz w:val="16"/>
        </w:rPr>
        <w:t> </w:t>
      </w:r>
      <w:r>
        <w:rPr>
          <w:rFonts w:ascii="Calibri"/>
          <w:i/>
          <w:w w:val="105"/>
          <w:sz w:val="16"/>
        </w:rPr>
        <w:t>[xx</w:t>
      </w:r>
      <w:r>
        <w:rPr>
          <w:rFonts w:ascii="Calibri"/>
          <w:i/>
          <w:spacing w:val="-9"/>
          <w:w w:val="105"/>
          <w:sz w:val="16"/>
        </w:rPr>
        <w:t> </w:t>
      </w:r>
      <w:r>
        <w:rPr>
          <w:rFonts w:ascii="Calibri"/>
          <w:i/>
          <w:w w:val="105"/>
          <w:sz w:val="16"/>
        </w:rPr>
        <w:t>Month</w:t>
      </w:r>
      <w:r>
        <w:rPr>
          <w:rFonts w:ascii="Calibri"/>
          <w:i/>
          <w:spacing w:val="-10"/>
          <w:w w:val="105"/>
          <w:sz w:val="16"/>
        </w:rPr>
        <w:t> </w:t>
      </w:r>
      <w:r>
        <w:rPr>
          <w:rFonts w:ascii="Calibri"/>
          <w:i/>
          <w:w w:val="105"/>
          <w:sz w:val="16"/>
        </w:rPr>
        <w:t>xxxx]</w:t>
      </w:r>
    </w:p>
    <w:p>
      <w:pPr>
        <w:pStyle w:val="BodyText"/>
        <w:spacing w:before="169"/>
        <w:rPr>
          <w:rFonts w:ascii="Calibri"/>
          <w:i/>
          <w:sz w:val="16"/>
        </w:rPr>
      </w:pPr>
    </w:p>
    <w:p>
      <w:pPr>
        <w:spacing w:before="0"/>
        <w:ind w:left="177" w:right="0" w:firstLine="0"/>
        <w:jc w:val="left"/>
        <w:rPr>
          <w:rFonts w:ascii="Arial"/>
          <w:b/>
          <w:i/>
          <w:sz w:val="16"/>
        </w:rPr>
      </w:pPr>
      <w:r>
        <w:rPr>
          <w:rFonts w:ascii="Arial"/>
          <w:b/>
          <w:i/>
          <w:sz w:val="16"/>
        </w:rPr>
        <w:t>KEY</w:t>
      </w:r>
      <w:r>
        <w:rPr>
          <w:rFonts w:ascii="Arial"/>
          <w:b/>
          <w:i/>
          <w:spacing w:val="-9"/>
          <w:sz w:val="16"/>
        </w:rPr>
        <w:t> </w:t>
      </w:r>
      <w:r>
        <w:rPr>
          <w:rFonts w:ascii="Arial"/>
          <w:b/>
          <w:i/>
          <w:spacing w:val="-2"/>
          <w:sz w:val="16"/>
        </w:rPr>
        <w:t>WORDS</w:t>
      </w:r>
    </w:p>
    <w:p>
      <w:pPr>
        <w:spacing w:line="273" w:lineRule="auto" w:before="13"/>
        <w:ind w:left="461" w:right="289" w:firstLine="0"/>
        <w:jc w:val="left"/>
        <w:rPr>
          <w:sz w:val="18"/>
        </w:rPr>
      </w:pPr>
      <w:r>
        <w:rPr>
          <w:rFonts w:ascii="Arial Black"/>
          <w:w w:val="105"/>
          <w:sz w:val="18"/>
        </w:rPr>
        <w:t>Keywords:</w:t>
      </w:r>
      <w:r>
        <w:rPr>
          <w:rFonts w:ascii="Arial Black"/>
          <w:spacing w:val="-16"/>
          <w:w w:val="105"/>
          <w:sz w:val="18"/>
        </w:rPr>
        <w:t> </w:t>
      </w:r>
      <w:r>
        <w:rPr>
          <w:w w:val="105"/>
          <w:sz w:val="18"/>
        </w:rPr>
        <w:t>Product </w:t>
      </w:r>
      <w:r>
        <w:rPr>
          <w:spacing w:val="-2"/>
          <w:w w:val="105"/>
          <w:sz w:val="18"/>
        </w:rPr>
        <w:t>Differentiation, </w:t>
      </w:r>
      <w:r>
        <w:rPr>
          <w:w w:val="105"/>
          <w:sz w:val="18"/>
        </w:rPr>
        <w:t>Culture, </w:t>
      </w:r>
      <w:r>
        <w:rPr>
          <w:rFonts w:ascii="Calibri"/>
          <w:i/>
          <w:w w:val="105"/>
          <w:sz w:val="18"/>
        </w:rPr>
        <w:t>E-Commerce </w:t>
      </w:r>
      <w:r>
        <w:rPr>
          <w:w w:val="105"/>
          <w:sz w:val="18"/>
        </w:rPr>
        <w:t>Knowledge, Trust, Intention to Use </w:t>
      </w:r>
      <w:r>
        <w:rPr>
          <w:rFonts w:ascii="Calibri"/>
          <w:i/>
          <w:w w:val="105"/>
          <w:sz w:val="18"/>
        </w:rPr>
        <w:t>E- Commerce</w:t>
      </w:r>
      <w:r>
        <w:rPr>
          <w:w w:val="105"/>
          <w:sz w:val="18"/>
        </w:rPr>
        <w:t>, MSMEs.</w:t>
      </w:r>
    </w:p>
    <w:p>
      <w:pPr>
        <w:tabs>
          <w:tab w:pos="459" w:val="left" w:leader="none"/>
          <w:tab w:pos="2558" w:val="left" w:leader="none"/>
        </w:tabs>
        <w:spacing w:line="175" w:lineRule="exact" w:before="0"/>
        <w:ind w:left="67" w:right="0" w:firstLine="0"/>
        <w:jc w:val="left"/>
        <w:rPr>
          <w:rFonts w:ascii="Times New Roman"/>
          <w:i/>
          <w:sz w:val="18"/>
        </w:rPr>
      </w:pPr>
      <w:r>
        <w:rPr>
          <w:rFonts w:ascii="Times New Roman"/>
          <w:i/>
          <w:sz w:val="18"/>
          <w:u w:val="single"/>
        </w:rPr>
        <w:tab/>
      </w:r>
      <w:r>
        <w:rPr>
          <w:rFonts w:ascii="Times New Roman"/>
          <w:i/>
          <w:spacing w:val="-10"/>
          <w:sz w:val="18"/>
          <w:u w:val="single"/>
        </w:rPr>
        <w:t>.</w:t>
      </w:r>
      <w:r>
        <w:rPr>
          <w:rFonts w:ascii="Times New Roman"/>
          <w:i/>
          <w:sz w:val="18"/>
          <w:u w:val="single"/>
        </w:rPr>
        <w:tab/>
      </w:r>
    </w:p>
    <w:p>
      <w:pPr>
        <w:pStyle w:val="BodyText"/>
        <w:rPr>
          <w:rFonts w:ascii="Times New Roman"/>
          <w:i/>
          <w:sz w:val="18"/>
        </w:rPr>
      </w:pPr>
    </w:p>
    <w:p>
      <w:pPr>
        <w:pStyle w:val="BodyText"/>
        <w:rPr>
          <w:rFonts w:ascii="Times New Roman"/>
          <w:i/>
          <w:sz w:val="18"/>
        </w:rPr>
      </w:pPr>
    </w:p>
    <w:p>
      <w:pPr>
        <w:pStyle w:val="BodyText"/>
        <w:rPr>
          <w:rFonts w:ascii="Times New Roman"/>
          <w:i/>
          <w:sz w:val="18"/>
        </w:rPr>
      </w:pPr>
    </w:p>
    <w:p>
      <w:pPr>
        <w:pStyle w:val="BodyText"/>
        <w:rPr>
          <w:rFonts w:ascii="Times New Roman"/>
          <w:i/>
          <w:sz w:val="18"/>
        </w:rPr>
      </w:pPr>
    </w:p>
    <w:p>
      <w:pPr>
        <w:pStyle w:val="BodyText"/>
        <w:spacing w:before="38"/>
        <w:rPr>
          <w:rFonts w:ascii="Times New Roman"/>
          <w:i/>
          <w:sz w:val="18"/>
        </w:rPr>
      </w:pPr>
    </w:p>
    <w:p>
      <w:pPr>
        <w:spacing w:line="276" w:lineRule="auto" w:before="1"/>
        <w:ind w:left="177" w:right="128" w:firstLine="0"/>
        <w:jc w:val="left"/>
        <w:rPr>
          <w:rFonts w:ascii="Arial"/>
          <w:b/>
          <w:i/>
          <w:sz w:val="16"/>
        </w:rPr>
      </w:pPr>
      <w:r>
        <w:rPr>
          <w:rFonts w:ascii="Arial"/>
          <w:b/>
          <w:i/>
          <w:w w:val="105"/>
          <w:sz w:val="16"/>
        </w:rPr>
        <w:t>This</w:t>
      </w:r>
      <w:r>
        <w:rPr>
          <w:rFonts w:ascii="Arial"/>
          <w:b/>
          <w:i/>
          <w:spacing w:val="-12"/>
          <w:w w:val="105"/>
          <w:sz w:val="16"/>
        </w:rPr>
        <w:t> </w:t>
      </w:r>
      <w:r>
        <w:rPr>
          <w:rFonts w:ascii="Arial"/>
          <w:b/>
          <w:i/>
          <w:w w:val="105"/>
          <w:sz w:val="16"/>
        </w:rPr>
        <w:t>is</w:t>
      </w:r>
      <w:r>
        <w:rPr>
          <w:rFonts w:ascii="Arial"/>
          <w:b/>
          <w:i/>
          <w:spacing w:val="-12"/>
          <w:w w:val="105"/>
          <w:sz w:val="16"/>
        </w:rPr>
        <w:t> </w:t>
      </w:r>
      <w:r>
        <w:rPr>
          <w:rFonts w:ascii="Arial"/>
          <w:b/>
          <w:i/>
          <w:w w:val="105"/>
          <w:sz w:val="16"/>
        </w:rPr>
        <w:t>an</w:t>
      </w:r>
      <w:r>
        <w:rPr>
          <w:rFonts w:ascii="Arial"/>
          <w:b/>
          <w:i/>
          <w:spacing w:val="-11"/>
          <w:w w:val="105"/>
          <w:sz w:val="16"/>
        </w:rPr>
        <w:t> </w:t>
      </w:r>
      <w:r>
        <w:rPr>
          <w:rFonts w:ascii="Arial"/>
          <w:b/>
          <w:i/>
          <w:w w:val="105"/>
          <w:sz w:val="16"/>
        </w:rPr>
        <w:t>open</w:t>
      </w:r>
      <w:r>
        <w:rPr>
          <w:rFonts w:ascii="Arial"/>
          <w:b/>
          <w:i/>
          <w:spacing w:val="-12"/>
          <w:w w:val="105"/>
          <w:sz w:val="16"/>
        </w:rPr>
        <w:t> </w:t>
      </w:r>
      <w:r>
        <w:rPr>
          <w:rFonts w:ascii="Arial"/>
          <w:b/>
          <w:i/>
          <w:w w:val="105"/>
          <w:sz w:val="16"/>
        </w:rPr>
        <w:t>access article under </w:t>
      </w:r>
      <w:hyperlink r:id="rId14">
        <w:r>
          <w:rPr>
            <w:rFonts w:ascii="Calibri"/>
            <w:i/>
            <w:color w:val="0000FF"/>
            <w:w w:val="105"/>
            <w:sz w:val="16"/>
            <w:u w:val="single" w:color="0000FF"/>
          </w:rPr>
          <w:t>CC- BY-SA</w:t>
        </w:r>
      </w:hyperlink>
      <w:r>
        <w:rPr>
          <w:rFonts w:ascii="Calibri"/>
          <w:i/>
          <w:color w:val="0000FF"/>
          <w:spacing w:val="40"/>
          <w:w w:val="105"/>
          <w:sz w:val="16"/>
        </w:rPr>
        <w:t> </w:t>
      </w:r>
      <w:r>
        <w:rPr>
          <w:rFonts w:ascii="Arial"/>
          <w:b/>
          <w:i/>
          <w:spacing w:val="-2"/>
          <w:w w:val="105"/>
          <w:sz w:val="16"/>
        </w:rPr>
        <w:t>license</w:t>
      </w:r>
    </w:p>
    <w:p>
      <w:pPr>
        <w:pStyle w:val="BodyText"/>
        <w:spacing w:before="10"/>
        <w:rPr>
          <w:rFonts w:ascii="Arial"/>
          <w:b/>
          <w:i/>
          <w:sz w:val="8"/>
        </w:rPr>
      </w:pPr>
      <w:r>
        <w:rPr>
          <w:rFonts w:ascii="Arial"/>
          <w:b/>
          <w:i/>
          <w:sz w:val="8"/>
        </w:rPr>
        <w:drawing>
          <wp:anchor distT="0" distB="0" distL="0" distR="0" allowOverlap="1" layoutInCell="1" locked="0" behindDoc="1" simplePos="0" relativeHeight="487589376">
            <wp:simplePos x="0" y="0"/>
            <wp:positionH relativeFrom="page">
              <wp:posOffset>1185544</wp:posOffset>
            </wp:positionH>
            <wp:positionV relativeFrom="paragraph">
              <wp:posOffset>80481</wp:posOffset>
            </wp:positionV>
            <wp:extent cx="721604" cy="258032"/>
            <wp:effectExtent l="0" t="0" r="0" b="0"/>
            <wp:wrapTopAndBottom/>
            <wp:docPr id="10" name="Image 10"/>
            <wp:cNvGraphicFramePr>
              <a:graphicFrameLocks/>
            </wp:cNvGraphicFramePr>
            <a:graphic>
              <a:graphicData uri="http://schemas.openxmlformats.org/drawingml/2006/picture">
                <pic:pic>
                  <pic:nvPicPr>
                    <pic:cNvPr id="10" name="Image 10"/>
                    <pic:cNvPicPr/>
                  </pic:nvPicPr>
                  <pic:blipFill>
                    <a:blip r:embed="rId15" cstate="print"/>
                    <a:stretch>
                      <a:fillRect/>
                    </a:stretch>
                  </pic:blipFill>
                  <pic:spPr>
                    <a:xfrm>
                      <a:off x="0" y="0"/>
                      <a:ext cx="721604" cy="258032"/>
                    </a:xfrm>
                    <a:prstGeom prst="rect">
                      <a:avLst/>
                    </a:prstGeom>
                  </pic:spPr>
                </pic:pic>
              </a:graphicData>
            </a:graphic>
          </wp:anchor>
        </w:drawing>
      </w:r>
    </w:p>
    <w:p>
      <w:pPr>
        <w:spacing w:before="73"/>
        <w:ind w:left="66" w:right="0" w:firstLine="0"/>
        <w:jc w:val="left"/>
        <w:rPr>
          <w:rFonts w:ascii="Arial"/>
          <w:b/>
          <w:i/>
          <w:sz w:val="20"/>
        </w:rPr>
      </w:pPr>
      <w:r>
        <w:rPr/>
        <w:br w:type="column"/>
      </w:r>
      <w:r>
        <w:rPr>
          <w:rFonts w:ascii="Arial"/>
          <w:b/>
          <w:i/>
          <w:spacing w:val="-2"/>
          <w:sz w:val="20"/>
        </w:rPr>
        <w:t>ABSTRACT</w:t>
      </w:r>
    </w:p>
    <w:p>
      <w:pPr>
        <w:spacing w:before="127"/>
        <w:ind w:left="66" w:right="386" w:firstLine="0"/>
        <w:jc w:val="both"/>
        <w:rPr>
          <w:rFonts w:ascii="Times New Roman"/>
          <w:sz w:val="24"/>
        </w:rPr>
      </w:pPr>
      <w:r>
        <w:rPr>
          <w:rFonts w:ascii="Times New Roman"/>
          <w:sz w:val="24"/>
        </w:rPr>
        <w:t>This</w:t>
      </w:r>
      <w:r>
        <w:rPr>
          <w:rFonts w:ascii="Times New Roman"/>
          <w:spacing w:val="-2"/>
          <w:sz w:val="24"/>
        </w:rPr>
        <w:t> </w:t>
      </w:r>
      <w:r>
        <w:rPr>
          <w:rFonts w:ascii="Times New Roman"/>
          <w:sz w:val="24"/>
        </w:rPr>
        <w:t>study</w:t>
      </w:r>
      <w:r>
        <w:rPr>
          <w:rFonts w:ascii="Times New Roman"/>
          <w:spacing w:val="-2"/>
          <w:sz w:val="24"/>
        </w:rPr>
        <w:t> </w:t>
      </w:r>
      <w:r>
        <w:rPr>
          <w:rFonts w:ascii="Times New Roman"/>
          <w:sz w:val="24"/>
        </w:rPr>
        <w:t>aims</w:t>
      </w:r>
      <w:r>
        <w:rPr>
          <w:rFonts w:ascii="Times New Roman"/>
          <w:spacing w:val="-2"/>
          <w:sz w:val="24"/>
        </w:rPr>
        <w:t> </w:t>
      </w:r>
      <w:r>
        <w:rPr>
          <w:rFonts w:ascii="Times New Roman"/>
          <w:sz w:val="24"/>
        </w:rPr>
        <w:t>to</w:t>
      </w:r>
      <w:r>
        <w:rPr>
          <w:rFonts w:ascii="Times New Roman"/>
          <w:spacing w:val="-2"/>
          <w:sz w:val="24"/>
        </w:rPr>
        <w:t> </w:t>
      </w:r>
      <w:r>
        <w:rPr>
          <w:rFonts w:ascii="Times New Roman"/>
          <w:sz w:val="24"/>
        </w:rPr>
        <w:t>analyze</w:t>
      </w:r>
      <w:r>
        <w:rPr>
          <w:rFonts w:ascii="Times New Roman"/>
          <w:spacing w:val="-2"/>
          <w:sz w:val="24"/>
        </w:rPr>
        <w:t> </w:t>
      </w:r>
      <w:r>
        <w:rPr>
          <w:rFonts w:ascii="Times New Roman"/>
          <w:sz w:val="24"/>
        </w:rPr>
        <w:t>the</w:t>
      </w:r>
      <w:r>
        <w:rPr>
          <w:rFonts w:ascii="Times New Roman"/>
          <w:spacing w:val="-2"/>
          <w:sz w:val="24"/>
        </w:rPr>
        <w:t> </w:t>
      </w:r>
      <w:r>
        <w:rPr>
          <w:rFonts w:ascii="Times New Roman"/>
          <w:sz w:val="24"/>
        </w:rPr>
        <w:t>effect</w:t>
      </w:r>
      <w:r>
        <w:rPr>
          <w:rFonts w:ascii="Times New Roman"/>
          <w:spacing w:val="-2"/>
          <w:sz w:val="24"/>
        </w:rPr>
        <w:t> </w:t>
      </w:r>
      <w:r>
        <w:rPr>
          <w:rFonts w:ascii="Times New Roman"/>
          <w:sz w:val="24"/>
        </w:rPr>
        <w:t>of</w:t>
      </w:r>
      <w:r>
        <w:rPr>
          <w:rFonts w:ascii="Times New Roman"/>
          <w:spacing w:val="-2"/>
          <w:sz w:val="24"/>
        </w:rPr>
        <w:t> </w:t>
      </w:r>
      <w:r>
        <w:rPr>
          <w:rFonts w:ascii="Times New Roman"/>
          <w:sz w:val="24"/>
        </w:rPr>
        <w:t>product</w:t>
      </w:r>
      <w:r>
        <w:rPr>
          <w:rFonts w:ascii="Times New Roman"/>
          <w:spacing w:val="-2"/>
          <w:sz w:val="24"/>
        </w:rPr>
        <w:t> </w:t>
      </w:r>
      <w:r>
        <w:rPr>
          <w:rFonts w:ascii="Times New Roman"/>
          <w:sz w:val="24"/>
        </w:rPr>
        <w:t>differentiation,</w:t>
      </w:r>
      <w:r>
        <w:rPr>
          <w:rFonts w:ascii="Times New Roman"/>
          <w:spacing w:val="-2"/>
          <w:sz w:val="24"/>
        </w:rPr>
        <w:t> </w:t>
      </w:r>
      <w:r>
        <w:rPr>
          <w:rFonts w:ascii="Times New Roman"/>
          <w:sz w:val="24"/>
        </w:rPr>
        <w:t>culture, and </w:t>
      </w:r>
      <w:r>
        <w:rPr>
          <w:rFonts w:ascii="Times New Roman"/>
          <w:i/>
          <w:sz w:val="24"/>
        </w:rPr>
        <w:t>e-commerce </w:t>
      </w:r>
      <w:r>
        <w:rPr>
          <w:rFonts w:ascii="Times New Roman"/>
          <w:sz w:val="24"/>
        </w:rPr>
        <w:t>knowledge on trust and intention to use </w:t>
      </w:r>
      <w:r>
        <w:rPr>
          <w:rFonts w:ascii="Times New Roman"/>
          <w:i/>
          <w:sz w:val="24"/>
        </w:rPr>
        <w:t>e-commerce </w:t>
      </w:r>
      <w:r>
        <w:rPr>
          <w:rFonts w:ascii="Times New Roman"/>
          <w:sz w:val="24"/>
        </w:rPr>
        <w:t>by MSME players in Palopo City. Using a quantitative approach, data were collected through questionnaires and analyzed using the Partial </w:t>
      </w:r>
      <w:r>
        <w:rPr>
          <w:rFonts w:ascii="Times New Roman"/>
          <w:i/>
          <w:sz w:val="24"/>
        </w:rPr>
        <w:t>Least Squares Structural Equation Modeling </w:t>
      </w:r>
      <w:r>
        <w:rPr>
          <w:rFonts w:ascii="Times New Roman"/>
          <w:sz w:val="24"/>
        </w:rPr>
        <w:t>(PLS-SEM) method. The results showed that product differentiation and </w:t>
      </w:r>
      <w:r>
        <w:rPr>
          <w:rFonts w:ascii="Times New Roman"/>
          <w:i/>
          <w:sz w:val="24"/>
        </w:rPr>
        <w:t>e-commerce </w:t>
      </w:r>
      <w:r>
        <w:rPr>
          <w:rFonts w:ascii="Times New Roman"/>
          <w:sz w:val="24"/>
        </w:rPr>
        <w:t>knowledge have a significant positive effect on trust and intention to use </w:t>
      </w:r>
      <w:r>
        <w:rPr>
          <w:rFonts w:ascii="Times New Roman"/>
          <w:i/>
          <w:sz w:val="24"/>
        </w:rPr>
        <w:t>e- commerce, </w:t>
      </w:r>
      <w:r>
        <w:rPr>
          <w:rFonts w:ascii="Times New Roman"/>
          <w:sz w:val="24"/>
        </w:rPr>
        <w:t>while culture only has a significant effect on intention to use </w:t>
      </w:r>
      <w:r>
        <w:rPr>
          <w:rFonts w:ascii="Times New Roman"/>
          <w:i/>
          <w:sz w:val="24"/>
        </w:rPr>
        <w:t>e-commerce</w:t>
      </w:r>
      <w:r>
        <w:rPr>
          <w:rFonts w:ascii="Times New Roman"/>
          <w:sz w:val="24"/>
        </w:rPr>
        <w:t>. In addition, trust was found to mediate </w:t>
      </w:r>
      <w:r>
        <w:rPr>
          <w:rFonts w:ascii="Times New Roman"/>
          <w:sz w:val="24"/>
        </w:rPr>
        <w:t>the relationship between product differentiation and </w:t>
      </w:r>
      <w:r>
        <w:rPr>
          <w:rFonts w:ascii="Times New Roman"/>
          <w:i/>
          <w:sz w:val="24"/>
        </w:rPr>
        <w:t>e-commerce </w:t>
      </w:r>
      <w:r>
        <w:rPr>
          <w:rFonts w:ascii="Times New Roman"/>
          <w:sz w:val="24"/>
        </w:rPr>
        <w:t>knowledge with intention to use </w:t>
      </w:r>
      <w:r>
        <w:rPr>
          <w:rFonts w:ascii="Times New Roman"/>
          <w:i/>
          <w:sz w:val="24"/>
        </w:rPr>
        <w:t>e-commerce</w:t>
      </w:r>
      <w:r>
        <w:rPr>
          <w:rFonts w:ascii="Times New Roman"/>
          <w:sz w:val="24"/>
        </w:rPr>
        <w:t>. Practically, this study recommends MSME players to increase product innovation and strengthen education about the features and benefits of </w:t>
      </w:r>
      <w:r>
        <w:rPr>
          <w:rFonts w:ascii="Times New Roman"/>
          <w:i/>
          <w:sz w:val="24"/>
        </w:rPr>
        <w:t>e-commerce </w:t>
      </w:r>
      <w:r>
        <w:rPr>
          <w:rFonts w:ascii="Times New Roman"/>
          <w:sz w:val="24"/>
        </w:rPr>
        <w:t>to increase competitiveness and technology adoption. </w:t>
      </w:r>
      <w:r>
        <w:rPr>
          <w:rFonts w:ascii="Times New Roman"/>
          <w:i/>
          <w:sz w:val="24"/>
        </w:rPr>
        <w:t>E-commerce </w:t>
      </w:r>
      <w:r>
        <w:rPr>
          <w:rFonts w:ascii="Times New Roman"/>
          <w:sz w:val="24"/>
        </w:rPr>
        <w:t>platform providers are also advised to create a secure and transparent transaction environment to build consumer trust. This study provides a theoretical contribution in understanding the factors that influence </w:t>
      </w:r>
      <w:r>
        <w:rPr>
          <w:rFonts w:ascii="Times New Roman"/>
          <w:i/>
          <w:sz w:val="24"/>
        </w:rPr>
        <w:t>e- commerce </w:t>
      </w:r>
      <w:r>
        <w:rPr>
          <w:rFonts w:ascii="Times New Roman"/>
          <w:sz w:val="24"/>
        </w:rPr>
        <w:t>adoption by MSMEs, but has limitations in the form of narrow area coverage and cross-sectional approach. Further research is expected to expand the coverage area and use longitudinal methods to explore the dynamics of e-commerce adoption.</w:t>
      </w:r>
    </w:p>
    <w:p>
      <w:pPr>
        <w:spacing w:after="0"/>
        <w:jc w:val="both"/>
        <w:rPr>
          <w:rFonts w:ascii="Times New Roman"/>
          <w:sz w:val="24"/>
        </w:rPr>
        <w:sectPr>
          <w:type w:val="continuous"/>
          <w:pgSz w:w="11910" w:h="16840"/>
          <w:pgMar w:header="0" w:footer="914" w:top="0" w:bottom="1100" w:left="1133" w:right="850"/>
          <w:cols w:num="2" w:equalWidth="0">
            <w:col w:w="2559" w:space="40"/>
            <w:col w:w="7328"/>
          </w:cols>
        </w:sectPr>
      </w:pPr>
    </w:p>
    <w:p>
      <w:pPr>
        <w:tabs>
          <w:tab w:pos="2664" w:val="left" w:leader="none"/>
          <w:tab w:pos="9636" w:val="left" w:leader="none"/>
        </w:tabs>
        <w:spacing w:before="5"/>
        <w:ind w:left="67" w:right="0" w:firstLine="0"/>
        <w:jc w:val="left"/>
        <w:rPr>
          <w:rFonts w:ascii="Times New Roman"/>
          <w:sz w:val="24"/>
        </w:rPr>
      </w:pPr>
      <w:r>
        <w:rPr>
          <w:rFonts w:ascii="Times New Roman"/>
          <w:sz w:val="24"/>
        </w:rPr>
        <mc:AlternateContent>
          <mc:Choice Requires="wps">
            <w:drawing>
              <wp:anchor distT="0" distB="0" distL="0" distR="0" allowOverlap="1" layoutInCell="1" locked="0" behindDoc="0" simplePos="0" relativeHeight="15730688">
                <wp:simplePos x="0" y="0"/>
                <wp:positionH relativeFrom="page">
                  <wp:posOffset>0</wp:posOffset>
                </wp:positionH>
                <wp:positionV relativeFrom="page">
                  <wp:posOffset>0</wp:posOffset>
                </wp:positionV>
                <wp:extent cx="7562850" cy="807720"/>
                <wp:effectExtent l="0" t="0" r="0" b="0"/>
                <wp:wrapNone/>
                <wp:docPr id="11" name="Group 11"/>
                <wp:cNvGraphicFramePr>
                  <a:graphicFrameLocks/>
                </wp:cNvGraphicFramePr>
                <a:graphic>
                  <a:graphicData uri="http://schemas.microsoft.com/office/word/2010/wordprocessingGroup">
                    <wpg:wgp>
                      <wpg:cNvPr id="11" name="Group 11"/>
                      <wpg:cNvGrpSpPr/>
                      <wpg:grpSpPr>
                        <a:xfrm>
                          <a:off x="0" y="0"/>
                          <a:ext cx="7562850" cy="807720"/>
                          <a:chExt cx="7562850" cy="807720"/>
                        </a:xfrm>
                      </wpg:grpSpPr>
                      <pic:pic>
                        <pic:nvPicPr>
                          <pic:cNvPr id="12" name="Image 12"/>
                          <pic:cNvPicPr/>
                        </pic:nvPicPr>
                        <pic:blipFill>
                          <a:blip r:embed="rId16" cstate="print"/>
                          <a:stretch>
                            <a:fillRect/>
                          </a:stretch>
                        </pic:blipFill>
                        <pic:spPr>
                          <a:xfrm>
                            <a:off x="0" y="0"/>
                            <a:ext cx="7562850" cy="807395"/>
                          </a:xfrm>
                          <a:prstGeom prst="rect">
                            <a:avLst/>
                          </a:prstGeom>
                        </pic:spPr>
                      </pic:pic>
                      <wps:wsp>
                        <wps:cNvPr id="13" name="Textbox 13"/>
                        <wps:cNvSpPr txBox="1"/>
                        <wps:spPr>
                          <a:xfrm>
                            <a:off x="0" y="0"/>
                            <a:ext cx="7562850" cy="807720"/>
                          </a:xfrm>
                          <a:prstGeom prst="rect">
                            <a:avLst/>
                          </a:prstGeom>
                        </wps:spPr>
                        <wps:txbx>
                          <w:txbxContent>
                            <w:p>
                              <w:pPr>
                                <w:spacing w:line="240" w:lineRule="auto" w:before="160"/>
                                <w:rPr>
                                  <w:sz w:val="20"/>
                                </w:rPr>
                              </w:pPr>
                            </w:p>
                            <w:p>
                              <w:pPr>
                                <w:spacing w:before="0"/>
                                <w:ind w:left="3902" w:right="3672" w:firstLine="0"/>
                                <w:jc w:val="left"/>
                                <w:rPr>
                                  <w:rFonts w:ascii="Times New Roman"/>
                                  <w:sz w:val="20"/>
                                </w:rPr>
                              </w:pPr>
                              <w:r>
                                <w:rPr>
                                  <w:rFonts w:ascii="Times New Roman"/>
                                  <w:color w:val="0F2B46"/>
                                  <w:sz w:val="20"/>
                                </w:rPr>
                                <w:t>Subscribe</w:t>
                              </w:r>
                              <w:r>
                                <w:rPr>
                                  <w:rFonts w:ascii="Times New Roman"/>
                                  <w:color w:val="0F2B46"/>
                                  <w:spacing w:val="-6"/>
                                  <w:sz w:val="20"/>
                                </w:rPr>
                                <w:t> </w:t>
                              </w:r>
                              <w:r>
                                <w:rPr>
                                  <w:rFonts w:ascii="Times New Roman"/>
                                  <w:color w:val="0F2B46"/>
                                  <w:sz w:val="20"/>
                                </w:rPr>
                                <w:t>to</w:t>
                              </w:r>
                              <w:r>
                                <w:rPr>
                                  <w:rFonts w:ascii="Times New Roman"/>
                                  <w:color w:val="0F2B46"/>
                                  <w:spacing w:val="-6"/>
                                  <w:sz w:val="20"/>
                                </w:rPr>
                                <w:t> </w:t>
                              </w:r>
                              <w:r>
                                <w:rPr>
                                  <w:rFonts w:ascii="Times New Roman"/>
                                  <w:color w:val="0F2B46"/>
                                  <w:sz w:val="20"/>
                                </w:rPr>
                                <w:t>DeepL</w:t>
                              </w:r>
                              <w:r>
                                <w:rPr>
                                  <w:rFonts w:ascii="Times New Roman"/>
                                  <w:color w:val="0F2B46"/>
                                  <w:spacing w:val="-6"/>
                                  <w:sz w:val="20"/>
                                </w:rPr>
                                <w:t> </w:t>
                              </w:r>
                              <w:r>
                                <w:rPr>
                                  <w:rFonts w:ascii="Times New Roman"/>
                                  <w:color w:val="0F2B46"/>
                                  <w:sz w:val="20"/>
                                </w:rPr>
                                <w:t>Pro</w:t>
                              </w:r>
                              <w:r>
                                <w:rPr>
                                  <w:rFonts w:ascii="Times New Roman"/>
                                  <w:color w:val="0F2B46"/>
                                  <w:spacing w:val="-6"/>
                                  <w:sz w:val="20"/>
                                </w:rPr>
                                <w:t> </w:t>
                              </w:r>
                              <w:r>
                                <w:rPr>
                                  <w:rFonts w:ascii="Times New Roman"/>
                                  <w:color w:val="0F2B46"/>
                                  <w:sz w:val="20"/>
                                </w:rPr>
                                <w:t>to</w:t>
                              </w:r>
                              <w:r>
                                <w:rPr>
                                  <w:rFonts w:ascii="Times New Roman"/>
                                  <w:color w:val="0F2B46"/>
                                  <w:spacing w:val="-6"/>
                                  <w:sz w:val="20"/>
                                </w:rPr>
                                <w:t> </w:t>
                              </w:r>
                              <w:r>
                                <w:rPr>
                                  <w:rFonts w:ascii="Times New Roman"/>
                                  <w:color w:val="0F2B46"/>
                                  <w:sz w:val="20"/>
                                </w:rPr>
                                <w:t>translate</w:t>
                              </w:r>
                              <w:r>
                                <w:rPr>
                                  <w:rFonts w:ascii="Times New Roman"/>
                                  <w:color w:val="0F2B46"/>
                                  <w:spacing w:val="-6"/>
                                  <w:sz w:val="20"/>
                                </w:rPr>
                                <w:t> </w:t>
                              </w:r>
                              <w:r>
                                <w:rPr>
                                  <w:rFonts w:ascii="Times New Roman"/>
                                  <w:color w:val="0F2B46"/>
                                  <w:sz w:val="20"/>
                                </w:rPr>
                                <w:t>larger</w:t>
                              </w:r>
                              <w:r>
                                <w:rPr>
                                  <w:rFonts w:ascii="Times New Roman"/>
                                  <w:color w:val="0F2B46"/>
                                  <w:spacing w:val="-6"/>
                                  <w:sz w:val="20"/>
                                </w:rPr>
                                <w:t> </w:t>
                              </w:r>
                              <w:r>
                                <w:rPr>
                                  <w:rFonts w:ascii="Times New Roman"/>
                                  <w:color w:val="0F2B46"/>
                                  <w:sz w:val="20"/>
                                </w:rPr>
                                <w:t>documents. Visit </w:t>
                              </w:r>
                              <w:hyperlink r:id="rId17">
                                <w:r>
                                  <w:rPr>
                                    <w:rFonts w:ascii="Times New Roman"/>
                                    <w:color w:val="006494"/>
                                    <w:sz w:val="20"/>
                                  </w:rPr>
                                  <w:t>www.DeepL.com/pro</w:t>
                                </w:r>
                              </w:hyperlink>
                              <w:r>
                                <w:rPr>
                                  <w:rFonts w:ascii="Times New Roman"/>
                                  <w:color w:val="006494"/>
                                  <w:sz w:val="20"/>
                                </w:rPr>
                                <w:t> </w:t>
                              </w:r>
                              <w:r>
                                <w:rPr>
                                  <w:rFonts w:ascii="Times New Roman"/>
                                  <w:color w:val="0F2B46"/>
                                  <w:sz w:val="20"/>
                                </w:rPr>
                                <w:t>for more information.</w:t>
                              </w:r>
                            </w:p>
                          </w:txbxContent>
                        </wps:txbx>
                        <wps:bodyPr wrap="square" lIns="0" tIns="0" rIns="0" bIns="0" rtlCol="0">
                          <a:noAutofit/>
                        </wps:bodyPr>
                      </wps:wsp>
                    </wpg:wgp>
                  </a:graphicData>
                </a:graphic>
              </wp:anchor>
            </w:drawing>
          </mc:Choice>
          <mc:Fallback>
            <w:pict>
              <v:group style="position:absolute;margin-left:0pt;margin-top:0pt;width:595.5pt;height:63.6pt;mso-position-horizontal-relative:page;mso-position-vertical-relative:page;z-index:15730688" id="docshapegroup10" coordorigin="0,0" coordsize="11910,1272">
                <v:shape style="position:absolute;left:0;top:0;width:11910;height:1272" type="#_x0000_t75" id="docshape11" stroked="false">
                  <v:imagedata r:id="rId16" o:title=""/>
                </v:shape>
                <v:shape style="position:absolute;left:0;top:0;width:11910;height:1272" type="#_x0000_t202" id="docshape12" filled="false" stroked="false">
                  <v:textbox inset="0,0,0,0">
                    <w:txbxContent>
                      <w:p>
                        <w:pPr>
                          <w:spacing w:line="240" w:lineRule="auto" w:before="160"/>
                          <w:rPr>
                            <w:sz w:val="20"/>
                          </w:rPr>
                        </w:pPr>
                      </w:p>
                      <w:p>
                        <w:pPr>
                          <w:spacing w:before="0"/>
                          <w:ind w:left="3902" w:right="3672" w:firstLine="0"/>
                          <w:jc w:val="left"/>
                          <w:rPr>
                            <w:rFonts w:ascii="Times New Roman"/>
                            <w:sz w:val="20"/>
                          </w:rPr>
                        </w:pPr>
                        <w:r>
                          <w:rPr>
                            <w:rFonts w:ascii="Times New Roman"/>
                            <w:color w:val="0F2B46"/>
                            <w:sz w:val="20"/>
                          </w:rPr>
                          <w:t>Subscribe</w:t>
                        </w:r>
                        <w:r>
                          <w:rPr>
                            <w:rFonts w:ascii="Times New Roman"/>
                            <w:color w:val="0F2B46"/>
                            <w:spacing w:val="-6"/>
                            <w:sz w:val="20"/>
                          </w:rPr>
                          <w:t> </w:t>
                        </w:r>
                        <w:r>
                          <w:rPr>
                            <w:rFonts w:ascii="Times New Roman"/>
                            <w:color w:val="0F2B46"/>
                            <w:sz w:val="20"/>
                          </w:rPr>
                          <w:t>to</w:t>
                        </w:r>
                        <w:r>
                          <w:rPr>
                            <w:rFonts w:ascii="Times New Roman"/>
                            <w:color w:val="0F2B46"/>
                            <w:spacing w:val="-6"/>
                            <w:sz w:val="20"/>
                          </w:rPr>
                          <w:t> </w:t>
                        </w:r>
                        <w:r>
                          <w:rPr>
                            <w:rFonts w:ascii="Times New Roman"/>
                            <w:color w:val="0F2B46"/>
                            <w:sz w:val="20"/>
                          </w:rPr>
                          <w:t>DeepL</w:t>
                        </w:r>
                        <w:r>
                          <w:rPr>
                            <w:rFonts w:ascii="Times New Roman"/>
                            <w:color w:val="0F2B46"/>
                            <w:spacing w:val="-6"/>
                            <w:sz w:val="20"/>
                          </w:rPr>
                          <w:t> </w:t>
                        </w:r>
                        <w:r>
                          <w:rPr>
                            <w:rFonts w:ascii="Times New Roman"/>
                            <w:color w:val="0F2B46"/>
                            <w:sz w:val="20"/>
                          </w:rPr>
                          <w:t>Pro</w:t>
                        </w:r>
                        <w:r>
                          <w:rPr>
                            <w:rFonts w:ascii="Times New Roman"/>
                            <w:color w:val="0F2B46"/>
                            <w:spacing w:val="-6"/>
                            <w:sz w:val="20"/>
                          </w:rPr>
                          <w:t> </w:t>
                        </w:r>
                        <w:r>
                          <w:rPr>
                            <w:rFonts w:ascii="Times New Roman"/>
                            <w:color w:val="0F2B46"/>
                            <w:sz w:val="20"/>
                          </w:rPr>
                          <w:t>to</w:t>
                        </w:r>
                        <w:r>
                          <w:rPr>
                            <w:rFonts w:ascii="Times New Roman"/>
                            <w:color w:val="0F2B46"/>
                            <w:spacing w:val="-6"/>
                            <w:sz w:val="20"/>
                          </w:rPr>
                          <w:t> </w:t>
                        </w:r>
                        <w:r>
                          <w:rPr>
                            <w:rFonts w:ascii="Times New Roman"/>
                            <w:color w:val="0F2B46"/>
                            <w:sz w:val="20"/>
                          </w:rPr>
                          <w:t>translate</w:t>
                        </w:r>
                        <w:r>
                          <w:rPr>
                            <w:rFonts w:ascii="Times New Roman"/>
                            <w:color w:val="0F2B46"/>
                            <w:spacing w:val="-6"/>
                            <w:sz w:val="20"/>
                          </w:rPr>
                          <w:t> </w:t>
                        </w:r>
                        <w:r>
                          <w:rPr>
                            <w:rFonts w:ascii="Times New Roman"/>
                            <w:color w:val="0F2B46"/>
                            <w:sz w:val="20"/>
                          </w:rPr>
                          <w:t>larger</w:t>
                        </w:r>
                        <w:r>
                          <w:rPr>
                            <w:rFonts w:ascii="Times New Roman"/>
                            <w:color w:val="0F2B46"/>
                            <w:spacing w:val="-6"/>
                            <w:sz w:val="20"/>
                          </w:rPr>
                          <w:t> </w:t>
                        </w:r>
                        <w:r>
                          <w:rPr>
                            <w:rFonts w:ascii="Times New Roman"/>
                            <w:color w:val="0F2B46"/>
                            <w:sz w:val="20"/>
                          </w:rPr>
                          <w:t>documents. Visit </w:t>
                        </w:r>
                        <w:hyperlink r:id="rId17">
                          <w:r>
                            <w:rPr>
                              <w:rFonts w:ascii="Times New Roman"/>
                              <w:color w:val="006494"/>
                              <w:sz w:val="20"/>
                            </w:rPr>
                            <w:t>www.DeepL.com/pro</w:t>
                          </w:r>
                        </w:hyperlink>
                        <w:r>
                          <w:rPr>
                            <w:rFonts w:ascii="Times New Roman"/>
                            <w:color w:val="006494"/>
                            <w:sz w:val="20"/>
                          </w:rPr>
                          <w:t> </w:t>
                        </w:r>
                        <w:r>
                          <w:rPr>
                            <w:rFonts w:ascii="Times New Roman"/>
                            <w:color w:val="0F2B46"/>
                            <w:sz w:val="20"/>
                          </w:rPr>
                          <w:t>for more information.</w:t>
                        </w:r>
                      </w:p>
                    </w:txbxContent>
                  </v:textbox>
                  <w10:wrap type="none"/>
                </v:shape>
                <w10:wrap type="none"/>
              </v:group>
            </w:pict>
          </mc:Fallback>
        </mc:AlternateContent>
      </w:r>
      <w:r>
        <w:rPr>
          <w:rFonts w:ascii="Times New Roman"/>
          <w:sz w:val="24"/>
          <w:u w:val="single"/>
        </w:rPr>
        <w:tab/>
        <w:t>relationship</w:t>
      </w:r>
      <w:r>
        <w:rPr>
          <w:rFonts w:ascii="Times New Roman"/>
          <w:spacing w:val="-4"/>
          <w:sz w:val="24"/>
          <w:u w:val="single"/>
        </w:rPr>
        <w:t> </w:t>
      </w:r>
      <w:r>
        <w:rPr>
          <w:rFonts w:ascii="Times New Roman"/>
          <w:sz w:val="24"/>
          <w:u w:val="single"/>
        </w:rPr>
        <w:t>of</w:t>
      </w:r>
      <w:r>
        <w:rPr>
          <w:rFonts w:ascii="Times New Roman"/>
          <w:spacing w:val="-2"/>
          <w:sz w:val="24"/>
          <w:u w:val="single"/>
        </w:rPr>
        <w:t> </w:t>
      </w:r>
      <w:r>
        <w:rPr>
          <w:rFonts w:ascii="Times New Roman"/>
          <w:sz w:val="24"/>
          <w:u w:val="single"/>
        </w:rPr>
        <w:t>variables</w:t>
      </w:r>
      <w:r>
        <w:rPr>
          <w:rFonts w:ascii="Times New Roman"/>
          <w:spacing w:val="-3"/>
          <w:sz w:val="24"/>
          <w:u w:val="single"/>
        </w:rPr>
        <w:t> </w:t>
      </w:r>
      <w:r>
        <w:rPr>
          <w:rFonts w:ascii="Times New Roman"/>
          <w:sz w:val="24"/>
          <w:u w:val="single"/>
        </w:rPr>
        <w:t>over</w:t>
      </w:r>
      <w:r>
        <w:rPr>
          <w:rFonts w:ascii="Times New Roman"/>
          <w:spacing w:val="-2"/>
          <w:sz w:val="24"/>
          <w:u w:val="single"/>
        </w:rPr>
        <w:t> </w:t>
      </w:r>
      <w:r>
        <w:rPr>
          <w:rFonts w:ascii="Times New Roman"/>
          <w:sz w:val="24"/>
          <w:u w:val="single"/>
        </w:rPr>
        <w:t>a</w:t>
      </w:r>
      <w:r>
        <w:rPr>
          <w:rFonts w:ascii="Times New Roman"/>
          <w:spacing w:val="-2"/>
          <w:sz w:val="24"/>
          <w:u w:val="single"/>
        </w:rPr>
        <w:t> </w:t>
      </w:r>
      <w:r>
        <w:rPr>
          <w:rFonts w:ascii="Times New Roman"/>
          <w:sz w:val="24"/>
          <w:u w:val="single"/>
        </w:rPr>
        <w:t>longer</w:t>
      </w:r>
      <w:r>
        <w:rPr>
          <w:rFonts w:ascii="Times New Roman"/>
          <w:spacing w:val="-6"/>
          <w:sz w:val="24"/>
          <w:u w:val="single"/>
        </w:rPr>
        <w:t> </w:t>
      </w:r>
      <w:r>
        <w:rPr>
          <w:rFonts w:ascii="Times New Roman"/>
          <w:sz w:val="24"/>
          <w:u w:val="single"/>
        </w:rPr>
        <w:t>period</w:t>
      </w:r>
      <w:r>
        <w:rPr>
          <w:rFonts w:ascii="Times New Roman"/>
          <w:spacing w:val="-2"/>
          <w:sz w:val="24"/>
          <w:u w:val="single"/>
        </w:rPr>
        <w:t> </w:t>
      </w:r>
      <w:r>
        <w:rPr>
          <w:rFonts w:ascii="Times New Roman"/>
          <w:sz w:val="24"/>
          <w:u w:val="single"/>
        </w:rPr>
        <w:t>of</w:t>
      </w:r>
      <w:r>
        <w:rPr>
          <w:rFonts w:ascii="Times New Roman"/>
          <w:spacing w:val="-1"/>
          <w:sz w:val="24"/>
          <w:u w:val="single"/>
        </w:rPr>
        <w:t> </w:t>
      </w:r>
      <w:r>
        <w:rPr>
          <w:rFonts w:ascii="Times New Roman"/>
          <w:spacing w:val="-2"/>
          <w:sz w:val="24"/>
          <w:u w:val="single"/>
        </w:rPr>
        <w:t>time.</w:t>
      </w:r>
      <w:r>
        <w:rPr>
          <w:rFonts w:ascii="Times New Roman"/>
          <w:sz w:val="24"/>
          <w:u w:val="single"/>
        </w:rPr>
        <w:tab/>
      </w:r>
    </w:p>
    <w:p>
      <w:pPr>
        <w:pStyle w:val="BodyText"/>
        <w:rPr>
          <w:rFonts w:ascii="Times New Roman"/>
          <w:sz w:val="24"/>
        </w:rPr>
      </w:pPr>
    </w:p>
    <w:p>
      <w:pPr>
        <w:pStyle w:val="BodyText"/>
        <w:spacing w:before="21"/>
        <w:rPr>
          <w:rFonts w:ascii="Times New Roman"/>
          <w:sz w:val="24"/>
        </w:rPr>
      </w:pPr>
    </w:p>
    <w:p>
      <w:pPr>
        <w:spacing w:before="0"/>
        <w:ind w:left="369" w:right="373" w:firstLine="0"/>
        <w:jc w:val="center"/>
        <w:rPr>
          <w:rFonts w:ascii="Arial Black"/>
          <w:sz w:val="24"/>
        </w:rPr>
      </w:pPr>
      <w:r>
        <w:rPr>
          <w:rFonts w:ascii="Arial Black"/>
          <w:spacing w:val="-2"/>
          <w:sz w:val="24"/>
        </w:rPr>
        <w:t>INTRODUCTION</w:t>
      </w:r>
    </w:p>
    <w:p>
      <w:pPr>
        <w:pStyle w:val="BodyText"/>
        <w:spacing w:line="321" w:lineRule="auto" w:before="266"/>
        <w:ind w:left="1140" w:hanging="538"/>
      </w:pPr>
      <w:r>
        <w:rPr>
          <w:w w:val="105"/>
        </w:rPr>
        <w:t>The</w:t>
      </w:r>
      <w:r>
        <w:rPr>
          <w:spacing w:val="-3"/>
          <w:w w:val="105"/>
        </w:rPr>
        <w:t> </w:t>
      </w:r>
      <w:r>
        <w:rPr>
          <w:w w:val="105"/>
        </w:rPr>
        <w:t>development</w:t>
      </w:r>
      <w:r>
        <w:rPr>
          <w:spacing w:val="-3"/>
          <w:w w:val="105"/>
        </w:rPr>
        <w:t> </w:t>
      </w:r>
      <w:r>
        <w:rPr>
          <w:w w:val="105"/>
        </w:rPr>
        <w:t>of</w:t>
      </w:r>
      <w:r>
        <w:rPr>
          <w:spacing w:val="-3"/>
          <w:w w:val="105"/>
        </w:rPr>
        <w:t> </w:t>
      </w:r>
      <w:r>
        <w:rPr>
          <w:w w:val="105"/>
        </w:rPr>
        <w:t>digital</w:t>
      </w:r>
      <w:r>
        <w:rPr>
          <w:spacing w:val="-3"/>
          <w:w w:val="105"/>
        </w:rPr>
        <w:t> </w:t>
      </w:r>
      <w:r>
        <w:rPr>
          <w:w w:val="105"/>
        </w:rPr>
        <w:t>technology</w:t>
      </w:r>
      <w:r>
        <w:rPr>
          <w:spacing w:val="-3"/>
          <w:w w:val="105"/>
        </w:rPr>
        <w:t> </w:t>
      </w:r>
      <w:r>
        <w:rPr>
          <w:w w:val="105"/>
        </w:rPr>
        <w:t>has</w:t>
      </w:r>
      <w:r>
        <w:rPr>
          <w:spacing w:val="-3"/>
          <w:w w:val="105"/>
        </w:rPr>
        <w:t> </w:t>
      </w:r>
      <w:r>
        <w:rPr>
          <w:w w:val="105"/>
        </w:rPr>
        <w:t>had</w:t>
      </w:r>
      <w:r>
        <w:rPr>
          <w:spacing w:val="-3"/>
          <w:w w:val="105"/>
        </w:rPr>
        <w:t> </w:t>
      </w:r>
      <w:r>
        <w:rPr>
          <w:w w:val="105"/>
        </w:rPr>
        <w:t>a</w:t>
      </w:r>
      <w:r>
        <w:rPr>
          <w:spacing w:val="-3"/>
          <w:w w:val="105"/>
        </w:rPr>
        <w:t> </w:t>
      </w:r>
      <w:r>
        <w:rPr>
          <w:w w:val="105"/>
        </w:rPr>
        <w:t>significant</w:t>
      </w:r>
      <w:r>
        <w:rPr>
          <w:spacing w:val="-3"/>
          <w:w w:val="105"/>
        </w:rPr>
        <w:t> </w:t>
      </w:r>
      <w:r>
        <w:rPr>
          <w:w w:val="105"/>
        </w:rPr>
        <w:t>impact</w:t>
      </w:r>
      <w:r>
        <w:rPr>
          <w:spacing w:val="-3"/>
          <w:w w:val="105"/>
        </w:rPr>
        <w:t> </w:t>
      </w:r>
      <w:r>
        <w:rPr>
          <w:w w:val="105"/>
        </w:rPr>
        <w:t>on</w:t>
      </w:r>
      <w:r>
        <w:rPr>
          <w:spacing w:val="-3"/>
          <w:w w:val="105"/>
        </w:rPr>
        <w:t> </w:t>
      </w:r>
      <w:r>
        <w:rPr>
          <w:w w:val="105"/>
        </w:rPr>
        <w:t>various</w:t>
      </w:r>
      <w:r>
        <w:rPr>
          <w:spacing w:val="-3"/>
          <w:w w:val="105"/>
        </w:rPr>
        <w:t> </w:t>
      </w:r>
      <w:r>
        <w:rPr>
          <w:w w:val="105"/>
        </w:rPr>
        <w:t>aspects</w:t>
      </w:r>
      <w:r>
        <w:rPr>
          <w:spacing w:val="-3"/>
          <w:w w:val="105"/>
        </w:rPr>
        <w:t> </w:t>
      </w:r>
      <w:r>
        <w:rPr>
          <w:w w:val="105"/>
        </w:rPr>
        <w:t>of</w:t>
      </w:r>
      <w:r>
        <w:rPr>
          <w:spacing w:val="-3"/>
          <w:w w:val="105"/>
        </w:rPr>
        <w:t> </w:t>
      </w:r>
      <w:r>
        <w:rPr>
          <w:w w:val="105"/>
        </w:rPr>
        <w:t>life, including economic and business activities. </w:t>
      </w:r>
      <w:r>
        <w:rPr>
          <w:rFonts w:ascii="Calibri"/>
          <w:i/>
          <w:w w:val="105"/>
        </w:rPr>
        <w:t>E-commerce</w:t>
      </w:r>
      <w:r>
        <w:rPr>
          <w:w w:val="105"/>
        </w:rPr>
        <w:t>, as one of the innovations</w:t>
      </w:r>
    </w:p>
    <w:p>
      <w:pPr>
        <w:pStyle w:val="BodyText"/>
        <w:spacing w:after="0" w:line="321" w:lineRule="auto"/>
        <w:sectPr>
          <w:type w:val="continuous"/>
          <w:pgSz w:w="11910" w:h="16840"/>
          <w:pgMar w:header="0" w:footer="914" w:top="0" w:bottom="1100" w:left="1133" w:right="850"/>
        </w:sectPr>
      </w:pPr>
    </w:p>
    <w:p>
      <w:pPr>
        <w:pStyle w:val="BodyText"/>
        <w:spacing w:before="66"/>
      </w:pPr>
    </w:p>
    <w:p>
      <w:pPr>
        <w:pStyle w:val="BodyText"/>
        <w:spacing w:line="321" w:lineRule="auto"/>
        <w:ind w:left="283" w:right="376"/>
        <w:jc w:val="both"/>
      </w:pPr>
      <w:r>
        <w:rPr>
          <w:w w:val="105"/>
        </w:rPr>
        <w:t>(Kathiarayan,</w:t>
      </w:r>
      <w:r>
        <w:rPr>
          <w:w w:val="105"/>
        </w:rPr>
        <w:t> 2023)</w:t>
      </w:r>
      <w:r>
        <w:rPr>
          <w:w w:val="105"/>
        </w:rPr>
        <w:t> </w:t>
      </w:r>
      <w:r>
        <w:rPr>
          <w:rFonts w:ascii="Calibri"/>
          <w:i/>
          <w:w w:val="105"/>
        </w:rPr>
        <w:t>E-commerce</w:t>
      </w:r>
      <w:r>
        <w:rPr>
          <w:rFonts w:ascii="Calibri"/>
          <w:i/>
          <w:w w:val="105"/>
        </w:rPr>
        <w:t> platforms</w:t>
      </w:r>
      <w:r>
        <w:rPr>
          <w:rFonts w:ascii="Calibri"/>
          <w:i/>
          <w:w w:val="105"/>
        </w:rPr>
        <w:t> </w:t>
      </w:r>
      <w:r>
        <w:rPr>
          <w:w w:val="105"/>
        </w:rPr>
        <w:t>enable</w:t>
      </w:r>
      <w:r>
        <w:rPr>
          <w:w w:val="105"/>
        </w:rPr>
        <w:t> micro,</w:t>
      </w:r>
      <w:r>
        <w:rPr>
          <w:w w:val="105"/>
        </w:rPr>
        <w:t> small,</w:t>
      </w:r>
      <w:r>
        <w:rPr>
          <w:w w:val="105"/>
        </w:rPr>
        <w:t> and</w:t>
      </w:r>
      <w:r>
        <w:rPr>
          <w:w w:val="105"/>
        </w:rPr>
        <w:t> medium-sized</w:t>
      </w:r>
      <w:r>
        <w:rPr>
          <w:w w:val="105"/>
        </w:rPr>
        <w:t> enterprises (MSMEs) to expand their market reach, reduce operational costs, and improve business efficiency. However,</w:t>
      </w:r>
      <w:r>
        <w:rPr>
          <w:w w:val="105"/>
        </w:rPr>
        <w:t> the</w:t>
      </w:r>
      <w:r>
        <w:rPr>
          <w:w w:val="105"/>
        </w:rPr>
        <w:t> implementation</w:t>
      </w:r>
      <w:r>
        <w:rPr>
          <w:w w:val="105"/>
        </w:rPr>
        <w:t> and</w:t>
      </w:r>
      <w:r>
        <w:rPr>
          <w:w w:val="105"/>
        </w:rPr>
        <w:t> success</w:t>
      </w:r>
      <w:r>
        <w:rPr>
          <w:w w:val="105"/>
        </w:rPr>
        <w:t> of</w:t>
      </w:r>
      <w:r>
        <w:rPr>
          <w:w w:val="105"/>
        </w:rPr>
        <w:t> </w:t>
      </w:r>
      <w:r>
        <w:rPr>
          <w:rFonts w:ascii="Calibri"/>
          <w:i/>
          <w:w w:val="105"/>
        </w:rPr>
        <w:t>e-commerce</w:t>
      </w:r>
      <w:r>
        <w:rPr>
          <w:rFonts w:ascii="Calibri"/>
          <w:i/>
          <w:w w:val="105"/>
        </w:rPr>
        <w:t> </w:t>
      </w:r>
      <w:r>
        <w:rPr>
          <w:w w:val="105"/>
        </w:rPr>
        <w:t>is</w:t>
      </w:r>
      <w:r>
        <w:rPr>
          <w:w w:val="105"/>
        </w:rPr>
        <w:t> highly</w:t>
      </w:r>
      <w:r>
        <w:rPr>
          <w:w w:val="105"/>
        </w:rPr>
        <w:t> dependent</w:t>
      </w:r>
      <w:r>
        <w:rPr>
          <w:w w:val="105"/>
        </w:rPr>
        <w:t> on</w:t>
      </w:r>
      <w:r>
        <w:rPr>
          <w:w w:val="105"/>
        </w:rPr>
        <w:t> various</w:t>
      </w:r>
      <w:r>
        <w:rPr>
          <w:w w:val="105"/>
        </w:rPr>
        <w:t> factors, including product differentiation, culture, knowledge of </w:t>
      </w:r>
      <w:r>
        <w:rPr>
          <w:rFonts w:ascii="Calibri"/>
          <w:i/>
          <w:w w:val="105"/>
        </w:rPr>
        <w:t>e-commerce</w:t>
      </w:r>
      <w:r>
        <w:rPr>
          <w:w w:val="105"/>
        </w:rPr>
        <w:t>, as well as the level of user trust. Product</w:t>
      </w:r>
      <w:r>
        <w:rPr>
          <w:w w:val="105"/>
        </w:rPr>
        <w:t> differentiation</w:t>
      </w:r>
      <w:r>
        <w:rPr>
          <w:w w:val="105"/>
        </w:rPr>
        <w:t> is</w:t>
      </w:r>
      <w:r>
        <w:rPr>
          <w:w w:val="105"/>
        </w:rPr>
        <w:t> an</w:t>
      </w:r>
      <w:r>
        <w:rPr>
          <w:w w:val="105"/>
        </w:rPr>
        <w:t> important</w:t>
      </w:r>
      <w:r>
        <w:rPr>
          <w:w w:val="105"/>
        </w:rPr>
        <w:t> strategy</w:t>
      </w:r>
      <w:r>
        <w:rPr>
          <w:w w:val="105"/>
        </w:rPr>
        <w:t> for</w:t>
      </w:r>
      <w:r>
        <w:rPr>
          <w:w w:val="105"/>
        </w:rPr>
        <w:t> MSME</w:t>
      </w:r>
      <w:r>
        <w:rPr>
          <w:w w:val="105"/>
        </w:rPr>
        <w:t> players</w:t>
      </w:r>
      <w:r>
        <w:rPr>
          <w:w w:val="105"/>
        </w:rPr>
        <w:t> to</w:t>
      </w:r>
      <w:r>
        <w:rPr>
          <w:w w:val="105"/>
        </w:rPr>
        <w:t> create</w:t>
      </w:r>
      <w:r>
        <w:rPr>
          <w:w w:val="105"/>
        </w:rPr>
        <w:t> added</w:t>
      </w:r>
      <w:r>
        <w:rPr>
          <w:w w:val="105"/>
        </w:rPr>
        <w:t> value</w:t>
      </w:r>
      <w:r>
        <w:rPr>
          <w:w w:val="105"/>
        </w:rPr>
        <w:t> and competitiveness</w:t>
      </w:r>
      <w:r>
        <w:rPr>
          <w:w w:val="105"/>
        </w:rPr>
        <w:t> in</w:t>
      </w:r>
      <w:r>
        <w:rPr>
          <w:w w:val="105"/>
        </w:rPr>
        <w:t> an</w:t>
      </w:r>
      <w:r>
        <w:rPr>
          <w:w w:val="105"/>
        </w:rPr>
        <w:t> increasingly</w:t>
      </w:r>
      <w:r>
        <w:rPr>
          <w:w w:val="105"/>
        </w:rPr>
        <w:t> competitive</w:t>
      </w:r>
      <w:r>
        <w:rPr>
          <w:w w:val="105"/>
        </w:rPr>
        <w:t> market.</w:t>
      </w:r>
      <w:r>
        <w:rPr>
          <w:w w:val="105"/>
        </w:rPr>
        <w:t> With</w:t>
      </w:r>
      <w:r>
        <w:rPr>
          <w:w w:val="105"/>
        </w:rPr>
        <w:t> differentiation,</w:t>
      </w:r>
      <w:r>
        <w:rPr>
          <w:w w:val="105"/>
        </w:rPr>
        <w:t> businesses</w:t>
      </w:r>
      <w:r>
        <w:rPr>
          <w:w w:val="105"/>
        </w:rPr>
        <w:t> can</w:t>
      </w:r>
      <w:r>
        <w:rPr>
          <w:spacing w:val="80"/>
          <w:w w:val="105"/>
        </w:rPr>
        <w:t> </w:t>
      </w:r>
      <w:r>
        <w:rPr>
          <w:w w:val="105"/>
        </w:rPr>
        <w:t>highlight</w:t>
      </w:r>
      <w:r>
        <w:rPr>
          <w:w w:val="105"/>
        </w:rPr>
        <w:t> the</w:t>
      </w:r>
      <w:r>
        <w:rPr>
          <w:w w:val="105"/>
        </w:rPr>
        <w:t> uniqueness</w:t>
      </w:r>
      <w:r>
        <w:rPr>
          <w:w w:val="105"/>
        </w:rPr>
        <w:t> of</w:t>
      </w:r>
      <w:r>
        <w:rPr>
          <w:w w:val="105"/>
        </w:rPr>
        <w:t> products</w:t>
      </w:r>
      <w:r>
        <w:rPr>
          <w:w w:val="105"/>
        </w:rPr>
        <w:t> that</w:t>
      </w:r>
      <w:r>
        <w:rPr>
          <w:w w:val="105"/>
        </w:rPr>
        <w:t> competitors</w:t>
      </w:r>
      <w:r>
        <w:rPr>
          <w:w w:val="105"/>
        </w:rPr>
        <w:t> do</w:t>
      </w:r>
      <w:r>
        <w:rPr>
          <w:w w:val="105"/>
        </w:rPr>
        <w:t> not</w:t>
      </w:r>
      <w:r>
        <w:rPr>
          <w:w w:val="105"/>
        </w:rPr>
        <w:t> have.</w:t>
      </w:r>
      <w:r>
        <w:rPr>
          <w:w w:val="105"/>
        </w:rPr>
        <w:t> In</w:t>
      </w:r>
      <w:r>
        <w:rPr>
          <w:w w:val="105"/>
        </w:rPr>
        <w:t> addition,</w:t>
      </w:r>
      <w:r>
        <w:rPr>
          <w:w w:val="105"/>
        </w:rPr>
        <w:t> local</w:t>
      </w:r>
      <w:r>
        <w:rPr>
          <w:w w:val="105"/>
        </w:rPr>
        <w:t> culture</w:t>
      </w:r>
      <w:r>
        <w:rPr>
          <w:w w:val="105"/>
        </w:rPr>
        <w:t> also plays an important role in shaping consumer behavior and trust</w:t>
      </w:r>
      <w:r>
        <w:rPr>
          <w:spacing w:val="-1"/>
          <w:w w:val="105"/>
        </w:rPr>
        <w:t> </w:t>
      </w:r>
      <w:r>
        <w:rPr>
          <w:w w:val="105"/>
        </w:rPr>
        <w:t>in </w:t>
      </w:r>
      <w:r>
        <w:rPr>
          <w:rFonts w:ascii="Calibri"/>
          <w:i/>
          <w:w w:val="105"/>
        </w:rPr>
        <w:t>e-commerce</w:t>
      </w:r>
      <w:r>
        <w:rPr>
          <w:rFonts w:ascii="Calibri"/>
          <w:i/>
          <w:spacing w:val="-1"/>
          <w:w w:val="105"/>
        </w:rPr>
        <w:t> </w:t>
      </w:r>
      <w:r>
        <w:rPr>
          <w:rFonts w:ascii="Calibri"/>
          <w:i/>
          <w:w w:val="105"/>
        </w:rPr>
        <w:t>platforms</w:t>
      </w:r>
      <w:r>
        <w:rPr>
          <w:w w:val="105"/>
        </w:rPr>
        <w:t>. Knowledge about </w:t>
      </w:r>
      <w:r>
        <w:rPr>
          <w:rFonts w:ascii="Calibri"/>
          <w:i/>
          <w:w w:val="105"/>
        </w:rPr>
        <w:t>e-commerce </w:t>
      </w:r>
      <w:r>
        <w:rPr>
          <w:w w:val="105"/>
        </w:rPr>
        <w:t>is another important determinant, especially in terms of MSMEs' ability to utilize technology to support their business operations. (Tanveer et al., 2021)</w:t>
      </w:r>
    </w:p>
    <w:p>
      <w:pPr>
        <w:pStyle w:val="BodyText"/>
        <w:spacing w:line="326" w:lineRule="auto"/>
        <w:ind w:left="282" w:right="376" w:firstLine="364"/>
        <w:jc w:val="both"/>
      </w:pPr>
      <w:r>
        <w:rPr>
          <w:w w:val="105"/>
        </w:rPr>
        <w:t>Trust</w:t>
      </w:r>
      <w:r>
        <w:rPr>
          <w:w w:val="105"/>
        </w:rPr>
        <w:t> is</w:t>
      </w:r>
      <w:r>
        <w:rPr>
          <w:w w:val="105"/>
        </w:rPr>
        <w:t> a</w:t>
      </w:r>
      <w:r>
        <w:rPr>
          <w:w w:val="105"/>
        </w:rPr>
        <w:t> key</w:t>
      </w:r>
      <w:r>
        <w:rPr>
          <w:w w:val="105"/>
        </w:rPr>
        <w:t> element</w:t>
      </w:r>
      <w:r>
        <w:rPr>
          <w:w w:val="105"/>
        </w:rPr>
        <w:t> in</w:t>
      </w:r>
      <w:r>
        <w:rPr>
          <w:w w:val="105"/>
        </w:rPr>
        <w:t> the</w:t>
      </w:r>
      <w:r>
        <w:rPr>
          <w:w w:val="105"/>
        </w:rPr>
        <w:t> implementation</w:t>
      </w:r>
      <w:r>
        <w:rPr>
          <w:w w:val="105"/>
        </w:rPr>
        <w:t> of</w:t>
      </w:r>
      <w:r>
        <w:rPr>
          <w:w w:val="105"/>
        </w:rPr>
        <w:t> e-commerce,</w:t>
      </w:r>
      <w:r>
        <w:rPr>
          <w:w w:val="105"/>
        </w:rPr>
        <w:t> considering</w:t>
      </w:r>
      <w:r>
        <w:rPr>
          <w:w w:val="105"/>
        </w:rPr>
        <w:t> that</w:t>
      </w:r>
      <w:r>
        <w:rPr>
          <w:w w:val="105"/>
        </w:rPr>
        <w:t> transactions conducted</w:t>
      </w:r>
      <w:r>
        <w:rPr>
          <w:w w:val="105"/>
        </w:rPr>
        <w:t> virtually</w:t>
      </w:r>
      <w:r>
        <w:rPr>
          <w:w w:val="105"/>
        </w:rPr>
        <w:t> without</w:t>
      </w:r>
      <w:r>
        <w:rPr>
          <w:w w:val="105"/>
        </w:rPr>
        <w:t> direct</w:t>
      </w:r>
      <w:r>
        <w:rPr>
          <w:w w:val="105"/>
        </w:rPr>
        <w:t> interaction</w:t>
      </w:r>
      <w:r>
        <w:rPr>
          <w:w w:val="105"/>
        </w:rPr>
        <w:t> between</w:t>
      </w:r>
      <w:r>
        <w:rPr>
          <w:w w:val="105"/>
        </w:rPr>
        <w:t> sellers</w:t>
      </w:r>
      <w:r>
        <w:rPr>
          <w:w w:val="105"/>
        </w:rPr>
        <w:t> and</w:t>
      </w:r>
      <w:r>
        <w:rPr>
          <w:w w:val="105"/>
        </w:rPr>
        <w:t> buyers.</w:t>
      </w:r>
      <w:r>
        <w:rPr>
          <w:w w:val="105"/>
        </w:rPr>
        <w:t> Trust</w:t>
      </w:r>
      <w:r>
        <w:rPr>
          <w:w w:val="105"/>
        </w:rPr>
        <w:t> in</w:t>
      </w:r>
      <w:r>
        <w:rPr>
          <w:w w:val="105"/>
        </w:rPr>
        <w:t> e-commerce platforms,</w:t>
      </w:r>
      <w:r>
        <w:rPr>
          <w:w w:val="105"/>
        </w:rPr>
        <w:t> such</w:t>
      </w:r>
      <w:r>
        <w:rPr>
          <w:w w:val="105"/>
        </w:rPr>
        <w:t> as</w:t>
      </w:r>
      <w:r>
        <w:rPr>
          <w:w w:val="105"/>
        </w:rPr>
        <w:t> transaction</w:t>
      </w:r>
      <w:r>
        <w:rPr>
          <w:w w:val="105"/>
        </w:rPr>
        <w:t> security,</w:t>
      </w:r>
      <w:r>
        <w:rPr>
          <w:w w:val="105"/>
        </w:rPr>
        <w:t> information</w:t>
      </w:r>
      <w:r>
        <w:rPr>
          <w:w w:val="105"/>
        </w:rPr>
        <w:t> transparency,</w:t>
      </w:r>
      <w:r>
        <w:rPr>
          <w:w w:val="105"/>
        </w:rPr>
        <w:t> and</w:t>
      </w:r>
      <w:r>
        <w:rPr>
          <w:w w:val="105"/>
        </w:rPr>
        <w:t> service</w:t>
      </w:r>
      <w:r>
        <w:rPr>
          <w:w w:val="105"/>
        </w:rPr>
        <w:t> quality,</w:t>
      </w:r>
      <w:r>
        <w:rPr>
          <w:w w:val="105"/>
        </w:rPr>
        <w:t> can encourage</w:t>
      </w:r>
      <w:r>
        <w:rPr>
          <w:spacing w:val="-2"/>
          <w:w w:val="105"/>
        </w:rPr>
        <w:t> </w:t>
      </w:r>
      <w:r>
        <w:rPr>
          <w:w w:val="105"/>
        </w:rPr>
        <w:t>users'</w:t>
      </w:r>
      <w:r>
        <w:rPr>
          <w:spacing w:val="-2"/>
          <w:w w:val="105"/>
        </w:rPr>
        <w:t> </w:t>
      </w:r>
      <w:r>
        <w:rPr>
          <w:w w:val="105"/>
        </w:rPr>
        <w:t>intention</w:t>
      </w:r>
      <w:r>
        <w:rPr>
          <w:spacing w:val="-2"/>
          <w:w w:val="105"/>
        </w:rPr>
        <w:t> </w:t>
      </w:r>
      <w:r>
        <w:rPr>
          <w:w w:val="105"/>
        </w:rPr>
        <w:t>to</w:t>
      </w:r>
      <w:r>
        <w:rPr>
          <w:spacing w:val="-2"/>
          <w:w w:val="105"/>
        </w:rPr>
        <w:t> </w:t>
      </w:r>
      <w:r>
        <w:rPr>
          <w:w w:val="105"/>
        </w:rPr>
        <w:t>use</w:t>
      </w:r>
      <w:r>
        <w:rPr>
          <w:spacing w:val="-2"/>
          <w:w w:val="105"/>
        </w:rPr>
        <w:t> </w:t>
      </w:r>
      <w:r>
        <w:rPr>
          <w:w w:val="105"/>
        </w:rPr>
        <w:t>e-commerce</w:t>
      </w:r>
      <w:r>
        <w:rPr>
          <w:spacing w:val="-1"/>
          <w:w w:val="105"/>
        </w:rPr>
        <w:t> </w:t>
      </w:r>
      <w:r>
        <w:rPr>
          <w:w w:val="105"/>
        </w:rPr>
        <w:t>on</w:t>
      </w:r>
      <w:r>
        <w:rPr>
          <w:spacing w:val="-2"/>
          <w:w w:val="105"/>
        </w:rPr>
        <w:t> </w:t>
      </w:r>
      <w:r>
        <w:rPr>
          <w:w w:val="105"/>
        </w:rPr>
        <w:t>an</w:t>
      </w:r>
      <w:r>
        <w:rPr>
          <w:spacing w:val="-2"/>
          <w:w w:val="105"/>
        </w:rPr>
        <w:t> </w:t>
      </w:r>
      <w:r>
        <w:rPr>
          <w:w w:val="105"/>
        </w:rPr>
        <w:t>ongoing</w:t>
      </w:r>
      <w:r>
        <w:rPr>
          <w:spacing w:val="-2"/>
          <w:w w:val="105"/>
        </w:rPr>
        <w:t> </w:t>
      </w:r>
      <w:r>
        <w:rPr>
          <w:w w:val="105"/>
        </w:rPr>
        <w:t>basis.</w:t>
      </w:r>
      <w:r>
        <w:rPr>
          <w:spacing w:val="-2"/>
          <w:w w:val="105"/>
        </w:rPr>
        <w:t> </w:t>
      </w:r>
      <w:r>
        <w:rPr>
          <w:w w:val="105"/>
        </w:rPr>
        <w:t>Therefore,</w:t>
      </w:r>
      <w:r>
        <w:rPr>
          <w:spacing w:val="-2"/>
          <w:w w:val="105"/>
        </w:rPr>
        <w:t> </w:t>
      </w:r>
      <w:r>
        <w:rPr>
          <w:w w:val="105"/>
        </w:rPr>
        <w:t>an</w:t>
      </w:r>
      <w:r>
        <w:rPr>
          <w:spacing w:val="-2"/>
          <w:w w:val="105"/>
        </w:rPr>
        <w:t> </w:t>
      </w:r>
      <w:r>
        <w:rPr>
          <w:w w:val="105"/>
        </w:rPr>
        <w:t>understanding</w:t>
      </w:r>
      <w:r>
        <w:rPr>
          <w:spacing w:val="-2"/>
          <w:w w:val="105"/>
        </w:rPr>
        <w:t> </w:t>
      </w:r>
      <w:r>
        <w:rPr>
          <w:w w:val="105"/>
        </w:rPr>
        <w:t>of the</w:t>
      </w:r>
      <w:r>
        <w:rPr>
          <w:w w:val="105"/>
        </w:rPr>
        <w:t> relationship</w:t>
      </w:r>
      <w:r>
        <w:rPr>
          <w:w w:val="105"/>
        </w:rPr>
        <w:t> between</w:t>
      </w:r>
      <w:r>
        <w:rPr>
          <w:w w:val="105"/>
        </w:rPr>
        <w:t> product</w:t>
      </w:r>
      <w:r>
        <w:rPr>
          <w:w w:val="105"/>
        </w:rPr>
        <w:t> differentiation,</w:t>
      </w:r>
      <w:r>
        <w:rPr>
          <w:w w:val="105"/>
        </w:rPr>
        <w:t> culture,</w:t>
      </w:r>
      <w:r>
        <w:rPr>
          <w:w w:val="105"/>
        </w:rPr>
        <w:t> e-commerce</w:t>
      </w:r>
      <w:r>
        <w:rPr>
          <w:w w:val="105"/>
        </w:rPr>
        <w:t> knowledge</w:t>
      </w:r>
      <w:r>
        <w:rPr>
          <w:w w:val="105"/>
        </w:rPr>
        <w:t> and</w:t>
      </w:r>
      <w:r>
        <w:rPr>
          <w:w w:val="105"/>
        </w:rPr>
        <w:t> trust</w:t>
      </w:r>
      <w:r>
        <w:rPr>
          <w:w w:val="105"/>
        </w:rPr>
        <w:t> is essential to create an effective strategy to increase the use of e-commerce by MSMEs. Previous research has explored various aspects related to e-commerce (Rahman, 2021). found that product differentiation contributed significantly to increasing consumer trust (Silitonga et al., 2020). showed that culture</w:t>
      </w:r>
    </w:p>
    <w:p>
      <w:pPr>
        <w:pStyle w:val="BodyText"/>
        <w:spacing w:line="326" w:lineRule="auto"/>
        <w:ind w:left="283" w:right="375"/>
        <w:jc w:val="both"/>
      </w:pPr>
      <w:r>
        <w:rPr>
          <w:w w:val="105"/>
        </w:rPr>
        <w:t>has</w:t>
      </w:r>
      <w:r>
        <w:rPr>
          <w:spacing w:val="-1"/>
          <w:w w:val="105"/>
        </w:rPr>
        <w:t> </w:t>
      </w:r>
      <w:r>
        <w:rPr>
          <w:w w:val="105"/>
        </w:rPr>
        <w:t>an</w:t>
      </w:r>
      <w:r>
        <w:rPr>
          <w:spacing w:val="-1"/>
          <w:w w:val="105"/>
        </w:rPr>
        <w:t> </w:t>
      </w:r>
      <w:r>
        <w:rPr>
          <w:w w:val="105"/>
        </w:rPr>
        <w:t>influence</w:t>
      </w:r>
      <w:r>
        <w:rPr>
          <w:spacing w:val="-1"/>
          <w:w w:val="105"/>
        </w:rPr>
        <w:t> </w:t>
      </w:r>
      <w:r>
        <w:rPr>
          <w:w w:val="105"/>
        </w:rPr>
        <w:t>on</w:t>
      </w:r>
      <w:r>
        <w:rPr>
          <w:spacing w:val="-1"/>
          <w:w w:val="105"/>
        </w:rPr>
        <w:t> </w:t>
      </w:r>
      <w:r>
        <w:rPr>
          <w:w w:val="105"/>
        </w:rPr>
        <w:t>trust</w:t>
      </w:r>
      <w:r>
        <w:rPr>
          <w:spacing w:val="-2"/>
          <w:w w:val="105"/>
        </w:rPr>
        <w:t> </w:t>
      </w:r>
      <w:r>
        <w:rPr>
          <w:w w:val="105"/>
        </w:rPr>
        <w:t>and</w:t>
      </w:r>
      <w:r>
        <w:rPr>
          <w:spacing w:val="-1"/>
          <w:w w:val="105"/>
        </w:rPr>
        <w:t> </w:t>
      </w:r>
      <w:r>
        <w:rPr>
          <w:w w:val="105"/>
        </w:rPr>
        <w:t>intention</w:t>
      </w:r>
      <w:r>
        <w:rPr>
          <w:spacing w:val="-1"/>
          <w:w w:val="105"/>
        </w:rPr>
        <w:t> </w:t>
      </w:r>
      <w:r>
        <w:rPr>
          <w:w w:val="105"/>
        </w:rPr>
        <w:t>to</w:t>
      </w:r>
      <w:r>
        <w:rPr>
          <w:spacing w:val="-1"/>
          <w:w w:val="105"/>
        </w:rPr>
        <w:t> </w:t>
      </w:r>
      <w:r>
        <w:rPr>
          <w:w w:val="105"/>
        </w:rPr>
        <w:t>use</w:t>
      </w:r>
      <w:r>
        <w:rPr>
          <w:spacing w:val="-1"/>
          <w:w w:val="105"/>
        </w:rPr>
        <w:t> </w:t>
      </w:r>
      <w:r>
        <w:rPr>
          <w:w w:val="105"/>
        </w:rPr>
        <w:t>technology.</w:t>
      </w:r>
      <w:r>
        <w:rPr>
          <w:spacing w:val="-2"/>
          <w:w w:val="105"/>
        </w:rPr>
        <w:t> </w:t>
      </w:r>
      <w:r>
        <w:rPr>
          <w:w w:val="105"/>
        </w:rPr>
        <w:t>(Ajenaghughrure</w:t>
      </w:r>
      <w:r>
        <w:rPr>
          <w:spacing w:val="-1"/>
          <w:w w:val="105"/>
        </w:rPr>
        <w:t> </w:t>
      </w:r>
      <w:r>
        <w:rPr>
          <w:w w:val="105"/>
        </w:rPr>
        <w:t>et</w:t>
      </w:r>
      <w:r>
        <w:rPr>
          <w:spacing w:val="-2"/>
          <w:w w:val="105"/>
        </w:rPr>
        <w:t> </w:t>
      </w:r>
      <w:r>
        <w:rPr>
          <w:w w:val="105"/>
        </w:rPr>
        <w:t>al.,</w:t>
      </w:r>
      <w:r>
        <w:rPr>
          <w:spacing w:val="-2"/>
          <w:w w:val="105"/>
        </w:rPr>
        <w:t> </w:t>
      </w:r>
      <w:r>
        <w:rPr>
          <w:w w:val="105"/>
        </w:rPr>
        <w:t>2018).</w:t>
      </w:r>
      <w:r>
        <w:rPr>
          <w:spacing w:val="-2"/>
          <w:w w:val="105"/>
        </w:rPr>
        <w:t> </w:t>
      </w:r>
      <w:r>
        <w:rPr>
          <w:w w:val="105"/>
        </w:rPr>
        <w:t>highlighted the importance of e-commerce knowledge in driving technology adoption by businesses. However, most of these studies were conducted in the context of specific industries or regions, so they do not reflect</w:t>
      </w:r>
      <w:r>
        <w:rPr>
          <w:w w:val="105"/>
        </w:rPr>
        <w:t> the</w:t>
      </w:r>
      <w:r>
        <w:rPr>
          <w:w w:val="105"/>
        </w:rPr>
        <w:t> diverse</w:t>
      </w:r>
      <w:r>
        <w:rPr>
          <w:w w:val="105"/>
        </w:rPr>
        <w:t> characteristics</w:t>
      </w:r>
      <w:r>
        <w:rPr>
          <w:w w:val="105"/>
        </w:rPr>
        <w:t> of</w:t>
      </w:r>
      <w:r>
        <w:rPr>
          <w:w w:val="105"/>
        </w:rPr>
        <w:t> MSMEs</w:t>
      </w:r>
      <w:r>
        <w:rPr>
          <w:w w:val="105"/>
        </w:rPr>
        <w:t> in</w:t>
      </w:r>
      <w:r>
        <w:rPr>
          <w:w w:val="105"/>
        </w:rPr>
        <w:t> Indonesia.</w:t>
      </w:r>
      <w:r>
        <w:rPr>
          <w:w w:val="105"/>
        </w:rPr>
        <w:t> In</w:t>
      </w:r>
      <w:r>
        <w:rPr>
          <w:w w:val="105"/>
        </w:rPr>
        <w:t> addition,</w:t>
      </w:r>
      <w:r>
        <w:rPr>
          <w:w w:val="105"/>
        </w:rPr>
        <w:t> the</w:t>
      </w:r>
      <w:r>
        <w:rPr>
          <w:w w:val="105"/>
        </w:rPr>
        <w:t> mediating</w:t>
      </w:r>
      <w:r>
        <w:rPr>
          <w:w w:val="105"/>
        </w:rPr>
        <w:t> relationship between trust and the effect of product differentiation, culture, and e-commerce</w:t>
      </w:r>
      <w:r>
        <w:rPr>
          <w:w w:val="105"/>
        </w:rPr>
        <w:t> knowledge on e- commerce usage intention has not been widely studied.</w:t>
      </w:r>
    </w:p>
    <w:p>
      <w:pPr>
        <w:pStyle w:val="BodyText"/>
        <w:spacing w:line="316" w:lineRule="auto"/>
        <w:ind w:left="283" w:right="372" w:firstLine="316"/>
        <w:jc w:val="both"/>
      </w:pPr>
      <w:r>
        <w:rPr>
          <w:w w:val="110"/>
        </w:rPr>
        <w:t>This</w:t>
      </w:r>
      <w:r>
        <w:rPr>
          <w:w w:val="110"/>
        </w:rPr>
        <w:t> study</w:t>
      </w:r>
      <w:r>
        <w:rPr>
          <w:w w:val="110"/>
        </w:rPr>
        <w:t> aims</w:t>
      </w:r>
      <w:r>
        <w:rPr>
          <w:w w:val="110"/>
        </w:rPr>
        <w:t> to</w:t>
      </w:r>
      <w:r>
        <w:rPr>
          <w:w w:val="110"/>
        </w:rPr>
        <w:t> fill</w:t>
      </w:r>
      <w:r>
        <w:rPr>
          <w:w w:val="110"/>
        </w:rPr>
        <w:t> the</w:t>
      </w:r>
      <w:r>
        <w:rPr>
          <w:w w:val="110"/>
        </w:rPr>
        <w:t> gap</w:t>
      </w:r>
      <w:r>
        <w:rPr>
          <w:w w:val="110"/>
        </w:rPr>
        <w:t> by</w:t>
      </w:r>
      <w:r>
        <w:rPr>
          <w:w w:val="110"/>
        </w:rPr>
        <w:t> comprehensively</w:t>
      </w:r>
      <w:r>
        <w:rPr>
          <w:w w:val="110"/>
        </w:rPr>
        <w:t> examining</w:t>
      </w:r>
      <w:r>
        <w:rPr>
          <w:w w:val="110"/>
        </w:rPr>
        <w:t> the</w:t>
      </w:r>
      <w:r>
        <w:rPr>
          <w:w w:val="110"/>
        </w:rPr>
        <w:t> effect</w:t>
      </w:r>
      <w:r>
        <w:rPr>
          <w:w w:val="110"/>
        </w:rPr>
        <w:t> of</w:t>
      </w:r>
      <w:r>
        <w:rPr>
          <w:w w:val="110"/>
        </w:rPr>
        <w:t> product differentiation, culture, and </w:t>
      </w:r>
      <w:r>
        <w:rPr>
          <w:rFonts w:ascii="Calibri"/>
          <w:i/>
          <w:w w:val="110"/>
        </w:rPr>
        <w:t>e-commerce </w:t>
      </w:r>
      <w:r>
        <w:rPr>
          <w:w w:val="110"/>
        </w:rPr>
        <w:t>knowledge on trust and intention to use </w:t>
      </w:r>
      <w:r>
        <w:rPr>
          <w:rFonts w:ascii="Calibri"/>
          <w:i/>
          <w:w w:val="110"/>
        </w:rPr>
        <w:t>e-commerce </w:t>
      </w:r>
      <w:r>
        <w:rPr>
          <w:w w:val="110"/>
        </w:rPr>
        <w:t>by MSME</w:t>
      </w:r>
      <w:r>
        <w:rPr>
          <w:w w:val="110"/>
        </w:rPr>
        <w:t> players.</w:t>
      </w:r>
      <w:r>
        <w:rPr>
          <w:w w:val="110"/>
        </w:rPr>
        <w:t> The</w:t>
      </w:r>
      <w:r>
        <w:rPr>
          <w:w w:val="110"/>
        </w:rPr>
        <w:t> novelty</w:t>
      </w:r>
      <w:r>
        <w:rPr>
          <w:w w:val="110"/>
        </w:rPr>
        <w:t> of</w:t>
      </w:r>
      <w:r>
        <w:rPr>
          <w:w w:val="110"/>
        </w:rPr>
        <w:t> this</w:t>
      </w:r>
      <w:r>
        <w:rPr>
          <w:w w:val="110"/>
        </w:rPr>
        <w:t> research</w:t>
      </w:r>
      <w:r>
        <w:rPr>
          <w:w w:val="110"/>
        </w:rPr>
        <w:t> lies</w:t>
      </w:r>
      <w:r>
        <w:rPr>
          <w:w w:val="110"/>
        </w:rPr>
        <w:t> in</w:t>
      </w:r>
      <w:r>
        <w:rPr>
          <w:w w:val="110"/>
        </w:rPr>
        <w:t> the</w:t>
      </w:r>
      <w:r>
        <w:rPr>
          <w:w w:val="110"/>
        </w:rPr>
        <w:t> integrative</w:t>
      </w:r>
      <w:r>
        <w:rPr>
          <w:w w:val="110"/>
        </w:rPr>
        <w:t> approach</w:t>
      </w:r>
      <w:r>
        <w:rPr>
          <w:w w:val="110"/>
        </w:rPr>
        <w:t> that</w:t>
      </w:r>
      <w:r>
        <w:rPr>
          <w:w w:val="110"/>
        </w:rPr>
        <w:t> combines these</w:t>
      </w:r>
      <w:r>
        <w:rPr>
          <w:w w:val="110"/>
        </w:rPr>
        <w:t> variables</w:t>
      </w:r>
      <w:r>
        <w:rPr>
          <w:w w:val="110"/>
        </w:rPr>
        <w:t> in</w:t>
      </w:r>
      <w:r>
        <w:rPr>
          <w:w w:val="110"/>
        </w:rPr>
        <w:t> one</w:t>
      </w:r>
      <w:r>
        <w:rPr>
          <w:w w:val="110"/>
        </w:rPr>
        <w:t> structural</w:t>
      </w:r>
      <w:r>
        <w:rPr>
          <w:w w:val="110"/>
        </w:rPr>
        <w:t> model,</w:t>
      </w:r>
      <w:r>
        <w:rPr>
          <w:w w:val="110"/>
        </w:rPr>
        <w:t> as</w:t>
      </w:r>
      <w:r>
        <w:rPr>
          <w:w w:val="110"/>
        </w:rPr>
        <w:t> well</w:t>
      </w:r>
      <w:r>
        <w:rPr>
          <w:w w:val="110"/>
        </w:rPr>
        <w:t> as</w:t>
      </w:r>
      <w:r>
        <w:rPr>
          <w:w w:val="110"/>
        </w:rPr>
        <w:t> testing</w:t>
      </w:r>
      <w:r>
        <w:rPr>
          <w:w w:val="110"/>
        </w:rPr>
        <w:t> the</w:t>
      </w:r>
      <w:r>
        <w:rPr>
          <w:w w:val="110"/>
        </w:rPr>
        <w:t> mediating</w:t>
      </w:r>
      <w:r>
        <w:rPr>
          <w:w w:val="110"/>
        </w:rPr>
        <w:t> role</w:t>
      </w:r>
      <w:r>
        <w:rPr>
          <w:w w:val="110"/>
        </w:rPr>
        <w:t> of</w:t>
      </w:r>
      <w:r>
        <w:rPr>
          <w:w w:val="110"/>
        </w:rPr>
        <w:t> trust</w:t>
      </w:r>
      <w:r>
        <w:rPr>
          <w:w w:val="110"/>
        </w:rPr>
        <w:t> in</w:t>
      </w:r>
      <w:r>
        <w:rPr>
          <w:w w:val="110"/>
        </w:rPr>
        <w:t> the </w:t>
      </w:r>
      <w:r>
        <w:rPr/>
        <w:t>relationship between independent variables and intention to use </w:t>
      </w:r>
      <w:r>
        <w:rPr>
          <w:rFonts w:ascii="Calibri"/>
          <w:i/>
        </w:rPr>
        <w:t>e-commerce</w:t>
      </w:r>
      <w:r>
        <w:rPr/>
        <w:t>. The objectives of this</w:t>
      </w:r>
      <w:r>
        <w:rPr>
          <w:spacing w:val="40"/>
          <w:w w:val="110"/>
        </w:rPr>
        <w:t> </w:t>
      </w:r>
      <w:r>
        <w:rPr>
          <w:w w:val="110"/>
        </w:rPr>
        <w:t>study</w:t>
      </w:r>
      <w:r>
        <w:rPr>
          <w:spacing w:val="-7"/>
          <w:w w:val="110"/>
        </w:rPr>
        <w:t> </w:t>
      </w:r>
      <w:r>
        <w:rPr>
          <w:w w:val="110"/>
        </w:rPr>
        <w:t>are</w:t>
      </w:r>
      <w:r>
        <w:rPr>
          <w:spacing w:val="-7"/>
          <w:w w:val="110"/>
        </w:rPr>
        <w:t> </w:t>
      </w:r>
      <w:r>
        <w:rPr>
          <w:w w:val="110"/>
        </w:rPr>
        <w:t>to:</w:t>
      </w:r>
      <w:r>
        <w:rPr>
          <w:spacing w:val="-8"/>
          <w:w w:val="110"/>
        </w:rPr>
        <w:t> </w:t>
      </w:r>
      <w:r>
        <w:rPr>
          <w:w w:val="110"/>
        </w:rPr>
        <w:t>(1)</w:t>
      </w:r>
      <w:r>
        <w:rPr>
          <w:spacing w:val="-8"/>
          <w:w w:val="110"/>
        </w:rPr>
        <w:t> </w:t>
      </w:r>
      <w:r>
        <w:rPr>
          <w:w w:val="110"/>
        </w:rPr>
        <w:t>analyze</w:t>
      </w:r>
      <w:r>
        <w:rPr>
          <w:spacing w:val="-3"/>
          <w:w w:val="110"/>
        </w:rPr>
        <w:t> </w:t>
      </w:r>
      <w:r>
        <w:rPr>
          <w:w w:val="110"/>
        </w:rPr>
        <w:t>the</w:t>
      </w:r>
      <w:r>
        <w:rPr>
          <w:spacing w:val="-3"/>
          <w:w w:val="110"/>
        </w:rPr>
        <w:t> </w:t>
      </w:r>
      <w:r>
        <w:rPr>
          <w:w w:val="110"/>
        </w:rPr>
        <w:t>effect</w:t>
      </w:r>
      <w:r>
        <w:rPr>
          <w:spacing w:val="-3"/>
          <w:w w:val="110"/>
        </w:rPr>
        <w:t> </w:t>
      </w:r>
      <w:r>
        <w:rPr>
          <w:w w:val="110"/>
        </w:rPr>
        <w:t>of</w:t>
      </w:r>
      <w:r>
        <w:rPr>
          <w:spacing w:val="-3"/>
          <w:w w:val="110"/>
        </w:rPr>
        <w:t> </w:t>
      </w:r>
      <w:r>
        <w:rPr>
          <w:w w:val="110"/>
        </w:rPr>
        <w:t>product</w:t>
      </w:r>
      <w:r>
        <w:rPr>
          <w:spacing w:val="-3"/>
          <w:w w:val="110"/>
        </w:rPr>
        <w:t> </w:t>
      </w:r>
      <w:r>
        <w:rPr>
          <w:w w:val="110"/>
        </w:rPr>
        <w:t>differentiation,</w:t>
      </w:r>
      <w:r>
        <w:rPr>
          <w:spacing w:val="-3"/>
          <w:w w:val="110"/>
        </w:rPr>
        <w:t> </w:t>
      </w:r>
      <w:r>
        <w:rPr>
          <w:w w:val="110"/>
        </w:rPr>
        <w:t>culture,</w:t>
      </w:r>
      <w:r>
        <w:rPr>
          <w:spacing w:val="-3"/>
          <w:w w:val="110"/>
        </w:rPr>
        <w:t> </w:t>
      </w:r>
      <w:r>
        <w:rPr>
          <w:w w:val="110"/>
        </w:rPr>
        <w:t>and</w:t>
      </w:r>
      <w:r>
        <w:rPr>
          <w:spacing w:val="-3"/>
          <w:w w:val="110"/>
        </w:rPr>
        <w:t> </w:t>
      </w:r>
      <w:r>
        <w:rPr>
          <w:rFonts w:ascii="Calibri"/>
          <w:i/>
          <w:w w:val="110"/>
        </w:rPr>
        <w:t>e-commerce</w:t>
      </w:r>
      <w:r>
        <w:rPr>
          <w:rFonts w:ascii="Calibri"/>
          <w:i/>
          <w:spacing w:val="-2"/>
          <w:w w:val="110"/>
        </w:rPr>
        <w:t> </w:t>
      </w:r>
      <w:r>
        <w:rPr>
          <w:w w:val="110"/>
        </w:rPr>
        <w:t>knowledge on</w:t>
      </w:r>
      <w:r>
        <w:rPr>
          <w:w w:val="110"/>
        </w:rPr>
        <w:t> trust;</w:t>
      </w:r>
      <w:r>
        <w:rPr>
          <w:w w:val="110"/>
        </w:rPr>
        <w:t> (2)</w:t>
      </w:r>
      <w:r>
        <w:rPr>
          <w:w w:val="110"/>
        </w:rPr>
        <w:t> analyze</w:t>
      </w:r>
      <w:r>
        <w:rPr>
          <w:w w:val="110"/>
        </w:rPr>
        <w:t> the</w:t>
      </w:r>
      <w:r>
        <w:rPr>
          <w:w w:val="110"/>
        </w:rPr>
        <w:t> effect</w:t>
      </w:r>
      <w:r>
        <w:rPr>
          <w:w w:val="110"/>
        </w:rPr>
        <w:t> of</w:t>
      </w:r>
      <w:r>
        <w:rPr>
          <w:w w:val="110"/>
        </w:rPr>
        <w:t> trust</w:t>
      </w:r>
      <w:r>
        <w:rPr>
          <w:w w:val="110"/>
        </w:rPr>
        <w:t> on</w:t>
      </w:r>
      <w:r>
        <w:rPr>
          <w:w w:val="110"/>
        </w:rPr>
        <w:t> intention</w:t>
      </w:r>
      <w:r>
        <w:rPr>
          <w:w w:val="110"/>
        </w:rPr>
        <w:t> to</w:t>
      </w:r>
      <w:r>
        <w:rPr>
          <w:w w:val="110"/>
        </w:rPr>
        <w:t> use</w:t>
      </w:r>
      <w:r>
        <w:rPr>
          <w:w w:val="110"/>
        </w:rPr>
        <w:t> </w:t>
      </w:r>
      <w:r>
        <w:rPr>
          <w:rFonts w:ascii="Calibri"/>
          <w:i/>
          <w:w w:val="110"/>
        </w:rPr>
        <w:t>e-commerce</w:t>
      </w:r>
      <w:r>
        <w:rPr>
          <w:w w:val="110"/>
        </w:rPr>
        <w:t>;</w:t>
      </w:r>
      <w:r>
        <w:rPr>
          <w:w w:val="110"/>
        </w:rPr>
        <w:t> and</w:t>
      </w:r>
      <w:r>
        <w:rPr>
          <w:w w:val="110"/>
        </w:rPr>
        <w:t> (3)</w:t>
      </w:r>
      <w:r>
        <w:rPr>
          <w:w w:val="110"/>
        </w:rPr>
        <w:t> identify</w:t>
      </w:r>
      <w:r>
        <w:rPr>
          <w:w w:val="110"/>
        </w:rPr>
        <w:t> the mediating</w:t>
      </w:r>
      <w:r>
        <w:rPr>
          <w:spacing w:val="-15"/>
          <w:w w:val="110"/>
        </w:rPr>
        <w:t> </w:t>
      </w:r>
      <w:r>
        <w:rPr>
          <w:w w:val="110"/>
        </w:rPr>
        <w:t>role</w:t>
      </w:r>
      <w:r>
        <w:rPr>
          <w:spacing w:val="-15"/>
          <w:w w:val="110"/>
        </w:rPr>
        <w:t> </w:t>
      </w:r>
      <w:r>
        <w:rPr>
          <w:w w:val="110"/>
        </w:rPr>
        <w:t>of</w:t>
      </w:r>
      <w:r>
        <w:rPr>
          <w:spacing w:val="-15"/>
          <w:w w:val="110"/>
        </w:rPr>
        <w:t> </w:t>
      </w:r>
      <w:r>
        <w:rPr>
          <w:w w:val="110"/>
        </w:rPr>
        <w:t>trust</w:t>
      </w:r>
      <w:r>
        <w:rPr>
          <w:spacing w:val="-15"/>
          <w:w w:val="110"/>
        </w:rPr>
        <w:t> </w:t>
      </w:r>
      <w:r>
        <w:rPr>
          <w:w w:val="110"/>
        </w:rPr>
        <w:t>in</w:t>
      </w:r>
      <w:r>
        <w:rPr>
          <w:spacing w:val="-15"/>
          <w:w w:val="110"/>
        </w:rPr>
        <w:t> </w:t>
      </w:r>
      <w:r>
        <w:rPr>
          <w:w w:val="110"/>
        </w:rPr>
        <w:t>the</w:t>
      </w:r>
      <w:r>
        <w:rPr>
          <w:spacing w:val="-15"/>
          <w:w w:val="110"/>
        </w:rPr>
        <w:t> </w:t>
      </w:r>
      <w:r>
        <w:rPr>
          <w:w w:val="110"/>
        </w:rPr>
        <w:t>relationship</w:t>
      </w:r>
      <w:r>
        <w:rPr>
          <w:spacing w:val="-15"/>
          <w:w w:val="110"/>
        </w:rPr>
        <w:t> </w:t>
      </w:r>
      <w:r>
        <w:rPr>
          <w:w w:val="110"/>
        </w:rPr>
        <w:t>between</w:t>
      </w:r>
      <w:r>
        <w:rPr>
          <w:spacing w:val="-15"/>
          <w:w w:val="110"/>
        </w:rPr>
        <w:t> </w:t>
      </w:r>
      <w:r>
        <w:rPr>
          <w:w w:val="110"/>
        </w:rPr>
        <w:t>product</w:t>
      </w:r>
      <w:r>
        <w:rPr>
          <w:spacing w:val="-15"/>
          <w:w w:val="110"/>
        </w:rPr>
        <w:t> </w:t>
      </w:r>
      <w:r>
        <w:rPr>
          <w:w w:val="110"/>
        </w:rPr>
        <w:t>differentiation,</w:t>
      </w:r>
      <w:r>
        <w:rPr>
          <w:spacing w:val="-15"/>
          <w:w w:val="110"/>
        </w:rPr>
        <w:t> </w:t>
      </w:r>
      <w:r>
        <w:rPr>
          <w:w w:val="110"/>
        </w:rPr>
        <w:t>culture,</w:t>
      </w:r>
      <w:r>
        <w:rPr>
          <w:spacing w:val="-15"/>
          <w:w w:val="110"/>
        </w:rPr>
        <w:t> </w:t>
      </w:r>
      <w:r>
        <w:rPr>
          <w:w w:val="110"/>
        </w:rPr>
        <w:t>and</w:t>
      </w:r>
      <w:r>
        <w:rPr>
          <w:spacing w:val="-15"/>
          <w:w w:val="110"/>
        </w:rPr>
        <w:t> </w:t>
      </w:r>
      <w:r>
        <w:rPr>
          <w:rFonts w:ascii="Calibri"/>
          <w:i/>
          <w:w w:val="110"/>
        </w:rPr>
        <w:t>e-commerce </w:t>
      </w:r>
      <w:r>
        <w:rPr>
          <w:w w:val="110"/>
        </w:rPr>
        <w:t>knowledge</w:t>
      </w:r>
      <w:r>
        <w:rPr>
          <w:w w:val="110"/>
        </w:rPr>
        <w:t> with</w:t>
      </w:r>
      <w:r>
        <w:rPr>
          <w:w w:val="110"/>
        </w:rPr>
        <w:t> intention</w:t>
      </w:r>
      <w:r>
        <w:rPr>
          <w:w w:val="110"/>
        </w:rPr>
        <w:t> to</w:t>
      </w:r>
      <w:r>
        <w:rPr>
          <w:w w:val="110"/>
        </w:rPr>
        <w:t> use</w:t>
      </w:r>
      <w:r>
        <w:rPr>
          <w:w w:val="110"/>
        </w:rPr>
        <w:t> </w:t>
      </w:r>
      <w:r>
        <w:rPr>
          <w:rFonts w:ascii="Calibri"/>
          <w:i/>
          <w:w w:val="110"/>
        </w:rPr>
        <w:t>e-commerce</w:t>
      </w:r>
      <w:r>
        <w:rPr>
          <w:w w:val="110"/>
        </w:rPr>
        <w:t>.</w:t>
      </w:r>
      <w:r>
        <w:rPr>
          <w:w w:val="110"/>
        </w:rPr>
        <w:t> Thus,</w:t>
      </w:r>
      <w:r>
        <w:rPr>
          <w:w w:val="110"/>
        </w:rPr>
        <w:t> the</w:t>
      </w:r>
      <w:r>
        <w:rPr>
          <w:w w:val="110"/>
        </w:rPr>
        <w:t> results</w:t>
      </w:r>
      <w:r>
        <w:rPr>
          <w:w w:val="110"/>
        </w:rPr>
        <w:t> of</w:t>
      </w:r>
      <w:r>
        <w:rPr>
          <w:w w:val="110"/>
        </w:rPr>
        <w:t> this</w:t>
      </w:r>
      <w:r>
        <w:rPr>
          <w:w w:val="110"/>
        </w:rPr>
        <w:t> study</w:t>
      </w:r>
      <w:r>
        <w:rPr>
          <w:w w:val="110"/>
        </w:rPr>
        <w:t> are</w:t>
      </w:r>
      <w:r>
        <w:rPr>
          <w:w w:val="110"/>
        </w:rPr>
        <w:t> expected</w:t>
      </w:r>
      <w:r>
        <w:rPr>
          <w:w w:val="110"/>
        </w:rPr>
        <w:t> to contribute to the development of management science, especially in understanding the factors that encourage the adoption of </w:t>
      </w:r>
      <w:r>
        <w:rPr>
          <w:rFonts w:ascii="Calibri"/>
          <w:i/>
          <w:w w:val="110"/>
        </w:rPr>
        <w:t>e-commerce </w:t>
      </w:r>
      <w:r>
        <w:rPr>
          <w:w w:val="110"/>
        </w:rPr>
        <w:t>by MSMEs in Indonesia. (Alqahtani et al., 2012).</w:t>
      </w:r>
    </w:p>
    <w:p>
      <w:pPr>
        <w:pStyle w:val="BodyText"/>
        <w:spacing w:after="0" w:line="316" w:lineRule="auto"/>
        <w:jc w:val="both"/>
        <w:sectPr>
          <w:headerReference w:type="even" r:id="rId18"/>
          <w:headerReference w:type="default" r:id="rId19"/>
          <w:pgSz w:w="11910" w:h="16840"/>
          <w:pgMar w:header="971" w:footer="0" w:top="1180" w:bottom="1140" w:left="1133" w:right="850"/>
        </w:sectPr>
      </w:pPr>
    </w:p>
    <w:p>
      <w:pPr>
        <w:pStyle w:val="BodyText"/>
        <w:spacing w:before="66"/>
      </w:pPr>
    </w:p>
    <w:p>
      <w:pPr>
        <w:pStyle w:val="ListParagraph"/>
        <w:numPr>
          <w:ilvl w:val="0"/>
          <w:numId w:val="1"/>
        </w:numPr>
        <w:tabs>
          <w:tab w:pos="500" w:val="left" w:leader="none"/>
        </w:tabs>
        <w:spacing w:line="240" w:lineRule="auto" w:before="0" w:after="0"/>
        <w:ind w:left="500" w:right="0" w:hanging="217"/>
        <w:jc w:val="both"/>
        <w:rPr>
          <w:rFonts w:ascii="Arial MT"/>
          <w:sz w:val="20"/>
        </w:rPr>
      </w:pPr>
      <w:r>
        <w:rPr>
          <w:rFonts w:ascii="Arial MT"/>
          <w:spacing w:val="-2"/>
          <w:w w:val="110"/>
          <w:sz w:val="20"/>
        </w:rPr>
        <w:t>Product</w:t>
      </w:r>
      <w:r>
        <w:rPr>
          <w:rFonts w:ascii="Arial MT"/>
          <w:spacing w:val="-3"/>
          <w:w w:val="110"/>
          <w:sz w:val="20"/>
        </w:rPr>
        <w:t> </w:t>
      </w:r>
      <w:r>
        <w:rPr>
          <w:rFonts w:ascii="Arial MT"/>
          <w:spacing w:val="-2"/>
          <w:w w:val="110"/>
          <w:sz w:val="20"/>
        </w:rPr>
        <w:t>Differentiation</w:t>
      </w:r>
    </w:p>
    <w:p>
      <w:pPr>
        <w:pStyle w:val="BodyText"/>
        <w:spacing w:line="326" w:lineRule="auto" w:before="86"/>
        <w:ind w:left="283" w:right="275" w:firstLine="312"/>
        <w:jc w:val="both"/>
      </w:pPr>
      <w:r>
        <w:rPr>
          <w:w w:val="110"/>
        </w:rPr>
        <w:t>Product differentiation is a strategy used by companies to create uniqueness or differences</w:t>
      </w:r>
      <w:r>
        <w:rPr>
          <w:spacing w:val="40"/>
          <w:w w:val="110"/>
        </w:rPr>
        <w:t> </w:t>
      </w:r>
      <w:r>
        <w:rPr>
          <w:w w:val="110"/>
        </w:rPr>
        <w:t>in</w:t>
      </w:r>
      <w:r>
        <w:rPr>
          <w:w w:val="110"/>
        </w:rPr>
        <w:t> their</w:t>
      </w:r>
      <w:r>
        <w:rPr>
          <w:w w:val="110"/>
        </w:rPr>
        <w:t> products</w:t>
      </w:r>
      <w:r>
        <w:rPr>
          <w:w w:val="110"/>
        </w:rPr>
        <w:t> compared</w:t>
      </w:r>
      <w:r>
        <w:rPr>
          <w:w w:val="110"/>
        </w:rPr>
        <w:t> to</w:t>
      </w:r>
      <w:r>
        <w:rPr>
          <w:w w:val="110"/>
        </w:rPr>
        <w:t> competitors'</w:t>
      </w:r>
      <w:r>
        <w:rPr>
          <w:w w:val="110"/>
        </w:rPr>
        <w:t> products.</w:t>
      </w:r>
      <w:r>
        <w:rPr>
          <w:w w:val="110"/>
        </w:rPr>
        <w:t> According</w:t>
      </w:r>
      <w:r>
        <w:rPr>
          <w:w w:val="110"/>
        </w:rPr>
        <w:t> to</w:t>
      </w:r>
      <w:r>
        <w:rPr>
          <w:w w:val="110"/>
        </w:rPr>
        <w:t> marketing</w:t>
      </w:r>
      <w:r>
        <w:rPr>
          <w:w w:val="110"/>
        </w:rPr>
        <w:t> theory, differentiation</w:t>
      </w:r>
      <w:r>
        <w:rPr>
          <w:w w:val="110"/>
        </w:rPr>
        <w:t> aims</w:t>
      </w:r>
      <w:r>
        <w:rPr>
          <w:w w:val="110"/>
        </w:rPr>
        <w:t> to</w:t>
      </w:r>
      <w:r>
        <w:rPr>
          <w:w w:val="110"/>
        </w:rPr>
        <w:t> create</w:t>
      </w:r>
      <w:r>
        <w:rPr>
          <w:w w:val="110"/>
        </w:rPr>
        <w:t> added</w:t>
      </w:r>
      <w:r>
        <w:rPr>
          <w:w w:val="110"/>
        </w:rPr>
        <w:t> value</w:t>
      </w:r>
      <w:r>
        <w:rPr>
          <w:w w:val="110"/>
        </w:rPr>
        <w:t> that</w:t>
      </w:r>
      <w:r>
        <w:rPr>
          <w:w w:val="110"/>
        </w:rPr>
        <w:t> is</w:t>
      </w:r>
      <w:r>
        <w:rPr>
          <w:w w:val="110"/>
        </w:rPr>
        <w:t> recognized</w:t>
      </w:r>
      <w:r>
        <w:rPr>
          <w:w w:val="110"/>
        </w:rPr>
        <w:t> by</w:t>
      </w:r>
      <w:r>
        <w:rPr>
          <w:w w:val="110"/>
        </w:rPr>
        <w:t> consumers</w:t>
      </w:r>
      <w:r>
        <w:rPr>
          <w:w w:val="110"/>
        </w:rPr>
        <w:t> so</w:t>
      </w:r>
      <w:r>
        <w:rPr>
          <w:w w:val="110"/>
        </w:rPr>
        <w:t> that</w:t>
      </w:r>
      <w:r>
        <w:rPr>
          <w:w w:val="110"/>
        </w:rPr>
        <w:t> products </w:t>
      </w:r>
      <w:r>
        <w:rPr/>
        <w:t>become more attractive and competitive. Differentiation can be in the form of functional aspects, such as quality, additional features, design, and innovation, as well as emotional aspects, such as brand image </w:t>
      </w:r>
      <w:r>
        <w:rPr>
          <w:w w:val="110"/>
        </w:rPr>
        <w:t>and</w:t>
      </w:r>
      <w:r>
        <w:rPr>
          <w:w w:val="110"/>
        </w:rPr>
        <w:t> user</w:t>
      </w:r>
      <w:r>
        <w:rPr>
          <w:w w:val="110"/>
        </w:rPr>
        <w:t> experience.</w:t>
      </w:r>
      <w:r>
        <w:rPr>
          <w:w w:val="110"/>
        </w:rPr>
        <w:t> In</w:t>
      </w:r>
      <w:r>
        <w:rPr>
          <w:w w:val="110"/>
        </w:rPr>
        <w:t> the</w:t>
      </w:r>
      <w:r>
        <w:rPr>
          <w:w w:val="110"/>
        </w:rPr>
        <w:t> context</w:t>
      </w:r>
      <w:r>
        <w:rPr>
          <w:w w:val="110"/>
        </w:rPr>
        <w:t> of</w:t>
      </w:r>
      <w:r>
        <w:rPr>
          <w:w w:val="110"/>
        </w:rPr>
        <w:t> e-commerce,</w:t>
      </w:r>
      <w:r>
        <w:rPr>
          <w:w w:val="110"/>
        </w:rPr>
        <w:t> product</w:t>
      </w:r>
      <w:r>
        <w:rPr>
          <w:w w:val="110"/>
        </w:rPr>
        <w:t> differentiation</w:t>
      </w:r>
      <w:r>
        <w:rPr>
          <w:w w:val="110"/>
        </w:rPr>
        <w:t> is</w:t>
      </w:r>
      <w:r>
        <w:rPr>
          <w:w w:val="110"/>
        </w:rPr>
        <w:t> often</w:t>
      </w:r>
      <w:r>
        <w:rPr>
          <w:w w:val="110"/>
        </w:rPr>
        <w:t> the</w:t>
      </w:r>
      <w:r>
        <w:rPr>
          <w:w w:val="110"/>
        </w:rPr>
        <w:t> key</w:t>
      </w:r>
      <w:r>
        <w:rPr>
          <w:w w:val="110"/>
        </w:rPr>
        <w:t> to attracting</w:t>
      </w:r>
      <w:r>
        <w:rPr>
          <w:spacing w:val="-4"/>
          <w:w w:val="110"/>
        </w:rPr>
        <w:t> </w:t>
      </w:r>
      <w:r>
        <w:rPr>
          <w:w w:val="110"/>
        </w:rPr>
        <w:t>consumer</w:t>
      </w:r>
      <w:r>
        <w:rPr>
          <w:spacing w:val="-4"/>
          <w:w w:val="110"/>
        </w:rPr>
        <w:t> </w:t>
      </w:r>
      <w:r>
        <w:rPr>
          <w:w w:val="110"/>
        </w:rPr>
        <w:t>attention</w:t>
      </w:r>
      <w:r>
        <w:rPr>
          <w:spacing w:val="-4"/>
          <w:w w:val="110"/>
        </w:rPr>
        <w:t> </w:t>
      </w:r>
      <w:r>
        <w:rPr>
          <w:w w:val="110"/>
        </w:rPr>
        <w:t>in</w:t>
      </w:r>
      <w:r>
        <w:rPr>
          <w:spacing w:val="-4"/>
          <w:w w:val="110"/>
        </w:rPr>
        <w:t> </w:t>
      </w:r>
      <w:r>
        <w:rPr>
          <w:w w:val="110"/>
        </w:rPr>
        <w:t>a</w:t>
      </w:r>
      <w:r>
        <w:rPr>
          <w:spacing w:val="-4"/>
          <w:w w:val="110"/>
        </w:rPr>
        <w:t> </w:t>
      </w:r>
      <w:r>
        <w:rPr>
          <w:w w:val="110"/>
        </w:rPr>
        <w:t>market</w:t>
      </w:r>
      <w:r>
        <w:rPr>
          <w:spacing w:val="-4"/>
          <w:w w:val="110"/>
        </w:rPr>
        <w:t> </w:t>
      </w:r>
      <w:r>
        <w:rPr>
          <w:w w:val="110"/>
        </w:rPr>
        <w:t>full</w:t>
      </w:r>
      <w:r>
        <w:rPr>
          <w:spacing w:val="-4"/>
          <w:w w:val="110"/>
        </w:rPr>
        <w:t> </w:t>
      </w:r>
      <w:r>
        <w:rPr>
          <w:w w:val="110"/>
        </w:rPr>
        <w:t>of</w:t>
      </w:r>
      <w:r>
        <w:rPr>
          <w:spacing w:val="-4"/>
          <w:w w:val="110"/>
        </w:rPr>
        <w:t> </w:t>
      </w:r>
      <w:r>
        <w:rPr>
          <w:w w:val="110"/>
        </w:rPr>
        <w:t>choices.</w:t>
      </w:r>
      <w:r>
        <w:rPr>
          <w:spacing w:val="-4"/>
          <w:w w:val="110"/>
        </w:rPr>
        <w:t> </w:t>
      </w:r>
      <w:r>
        <w:rPr>
          <w:w w:val="110"/>
        </w:rPr>
        <w:t>Companies</w:t>
      </w:r>
      <w:r>
        <w:rPr>
          <w:spacing w:val="-4"/>
          <w:w w:val="110"/>
        </w:rPr>
        <w:t> </w:t>
      </w:r>
      <w:r>
        <w:rPr>
          <w:w w:val="110"/>
        </w:rPr>
        <w:t>that</w:t>
      </w:r>
      <w:r>
        <w:rPr>
          <w:spacing w:val="-4"/>
          <w:w w:val="110"/>
        </w:rPr>
        <w:t> </w:t>
      </w:r>
      <w:r>
        <w:rPr>
          <w:w w:val="110"/>
        </w:rPr>
        <w:t>successfully</w:t>
      </w:r>
      <w:r>
        <w:rPr>
          <w:spacing w:val="-4"/>
          <w:w w:val="110"/>
        </w:rPr>
        <w:t> </w:t>
      </w:r>
      <w:r>
        <w:rPr>
          <w:w w:val="110"/>
        </w:rPr>
        <w:t>implement product</w:t>
      </w:r>
      <w:r>
        <w:rPr>
          <w:w w:val="110"/>
        </w:rPr>
        <w:t> differentiation</w:t>
      </w:r>
      <w:r>
        <w:rPr>
          <w:w w:val="110"/>
        </w:rPr>
        <w:t> effectively</w:t>
      </w:r>
      <w:r>
        <w:rPr>
          <w:w w:val="110"/>
        </w:rPr>
        <w:t> are</w:t>
      </w:r>
      <w:r>
        <w:rPr>
          <w:w w:val="110"/>
        </w:rPr>
        <w:t> able</w:t>
      </w:r>
      <w:r>
        <w:rPr>
          <w:w w:val="110"/>
        </w:rPr>
        <w:t> to</w:t>
      </w:r>
      <w:r>
        <w:rPr>
          <w:w w:val="110"/>
        </w:rPr>
        <w:t> increase</w:t>
      </w:r>
      <w:r>
        <w:rPr>
          <w:w w:val="110"/>
        </w:rPr>
        <w:t> customer</w:t>
      </w:r>
      <w:r>
        <w:rPr>
          <w:w w:val="110"/>
        </w:rPr>
        <w:t> loyalty</w:t>
      </w:r>
      <w:r>
        <w:rPr>
          <w:w w:val="110"/>
        </w:rPr>
        <w:t> and</w:t>
      </w:r>
      <w:r>
        <w:rPr>
          <w:w w:val="110"/>
        </w:rPr>
        <w:t> reduce</w:t>
      </w:r>
      <w:r>
        <w:rPr>
          <w:w w:val="110"/>
        </w:rPr>
        <w:t> price sensitivity.</w:t>
      </w:r>
      <w:r>
        <w:rPr>
          <w:w w:val="110"/>
        </w:rPr>
        <w:t> Product</w:t>
      </w:r>
      <w:r>
        <w:rPr>
          <w:w w:val="110"/>
        </w:rPr>
        <w:t> differentiation</w:t>
      </w:r>
      <w:r>
        <w:rPr>
          <w:w w:val="110"/>
        </w:rPr>
        <w:t> plays</w:t>
      </w:r>
      <w:r>
        <w:rPr>
          <w:w w:val="110"/>
        </w:rPr>
        <w:t> an</w:t>
      </w:r>
      <w:r>
        <w:rPr>
          <w:w w:val="110"/>
        </w:rPr>
        <w:t> important</w:t>
      </w:r>
      <w:r>
        <w:rPr>
          <w:w w:val="110"/>
        </w:rPr>
        <w:t> role</w:t>
      </w:r>
      <w:r>
        <w:rPr>
          <w:w w:val="110"/>
        </w:rPr>
        <w:t> in</w:t>
      </w:r>
      <w:r>
        <w:rPr>
          <w:w w:val="110"/>
        </w:rPr>
        <w:t> increasing</w:t>
      </w:r>
      <w:r>
        <w:rPr>
          <w:w w:val="110"/>
        </w:rPr>
        <w:t> consumer</w:t>
      </w:r>
      <w:r>
        <w:rPr>
          <w:spacing w:val="-1"/>
          <w:w w:val="110"/>
        </w:rPr>
        <w:t> </w:t>
      </w:r>
      <w:r>
        <w:rPr>
          <w:w w:val="110"/>
        </w:rPr>
        <w:t>trust</w:t>
      </w:r>
      <w:r>
        <w:rPr>
          <w:spacing w:val="-1"/>
          <w:w w:val="110"/>
        </w:rPr>
        <w:t> </w:t>
      </w:r>
      <w:r>
        <w:rPr>
          <w:w w:val="110"/>
        </w:rPr>
        <w:t>in</w:t>
      </w:r>
      <w:r>
        <w:rPr>
          <w:spacing w:val="-1"/>
          <w:w w:val="110"/>
        </w:rPr>
        <w:t> </w:t>
      </w:r>
      <w:r>
        <w:rPr>
          <w:w w:val="110"/>
        </w:rPr>
        <w:t>service </w:t>
      </w:r>
      <w:r>
        <w:rPr/>
        <w:t>providers, especially in the context of e-commerce (Thakare &amp; Deshpande, 2018). Effective product </w:t>
      </w:r>
      <w:r>
        <w:rPr>
          <w:w w:val="110"/>
        </w:rPr>
        <w:t>differentiation</w:t>
      </w:r>
      <w:r>
        <w:rPr>
          <w:w w:val="110"/>
        </w:rPr>
        <w:t> not</w:t>
      </w:r>
      <w:r>
        <w:rPr>
          <w:w w:val="110"/>
        </w:rPr>
        <w:t> only</w:t>
      </w:r>
      <w:r>
        <w:rPr>
          <w:w w:val="110"/>
        </w:rPr>
        <w:t> creates</w:t>
      </w:r>
      <w:r>
        <w:rPr>
          <w:w w:val="110"/>
        </w:rPr>
        <w:t> uniqueness</w:t>
      </w:r>
      <w:r>
        <w:rPr>
          <w:w w:val="110"/>
        </w:rPr>
        <w:t> but</w:t>
      </w:r>
      <w:r>
        <w:rPr>
          <w:w w:val="110"/>
        </w:rPr>
        <w:t> also</w:t>
      </w:r>
      <w:r>
        <w:rPr>
          <w:w w:val="110"/>
        </w:rPr>
        <w:t> provides</w:t>
      </w:r>
      <w:r>
        <w:rPr>
          <w:w w:val="110"/>
        </w:rPr>
        <w:t> added</w:t>
      </w:r>
      <w:r>
        <w:rPr>
          <w:w w:val="110"/>
        </w:rPr>
        <w:t> value</w:t>
      </w:r>
      <w:r>
        <w:rPr>
          <w:w w:val="110"/>
        </w:rPr>
        <w:t> that</w:t>
      </w:r>
      <w:r>
        <w:rPr>
          <w:w w:val="110"/>
        </w:rPr>
        <w:t> is</w:t>
      </w:r>
      <w:r>
        <w:rPr>
          <w:w w:val="110"/>
        </w:rPr>
        <w:t> recognized</w:t>
      </w:r>
      <w:r>
        <w:rPr>
          <w:w w:val="110"/>
        </w:rPr>
        <w:t> by consumers.</w:t>
      </w:r>
      <w:r>
        <w:rPr>
          <w:w w:val="110"/>
        </w:rPr>
        <w:t> Product</w:t>
      </w:r>
      <w:r>
        <w:rPr>
          <w:w w:val="110"/>
        </w:rPr>
        <w:t> differentiation</w:t>
      </w:r>
      <w:r>
        <w:rPr>
          <w:w w:val="110"/>
        </w:rPr>
        <w:t> can</w:t>
      </w:r>
      <w:r>
        <w:rPr>
          <w:w w:val="110"/>
        </w:rPr>
        <w:t> be</w:t>
      </w:r>
      <w:r>
        <w:rPr>
          <w:w w:val="110"/>
        </w:rPr>
        <w:t> in</w:t>
      </w:r>
      <w:r>
        <w:rPr>
          <w:w w:val="110"/>
        </w:rPr>
        <w:t> the</w:t>
      </w:r>
      <w:r>
        <w:rPr>
          <w:w w:val="110"/>
        </w:rPr>
        <w:t> form</w:t>
      </w:r>
      <w:r>
        <w:rPr>
          <w:w w:val="110"/>
        </w:rPr>
        <w:t> of</w:t>
      </w:r>
      <w:r>
        <w:rPr>
          <w:w w:val="110"/>
        </w:rPr>
        <w:t> design</w:t>
      </w:r>
      <w:r>
        <w:rPr>
          <w:w w:val="110"/>
        </w:rPr>
        <w:t> innovation,</w:t>
      </w:r>
      <w:r>
        <w:rPr>
          <w:w w:val="110"/>
        </w:rPr>
        <w:t> quality,</w:t>
      </w:r>
      <w:r>
        <w:rPr>
          <w:w w:val="110"/>
        </w:rPr>
        <w:t> or</w:t>
      </w:r>
      <w:r>
        <w:rPr>
          <w:w w:val="110"/>
        </w:rPr>
        <w:t> specific product features, all of which increase consumers' positive perceptions of the service provider's professionalism.</w:t>
      </w:r>
      <w:r>
        <w:rPr>
          <w:w w:val="110"/>
        </w:rPr>
        <w:t> The</w:t>
      </w:r>
      <w:r>
        <w:rPr>
          <w:w w:val="110"/>
        </w:rPr>
        <w:t> trust</w:t>
      </w:r>
      <w:r>
        <w:rPr>
          <w:w w:val="110"/>
        </w:rPr>
        <w:t> established</w:t>
      </w:r>
      <w:r>
        <w:rPr>
          <w:w w:val="110"/>
        </w:rPr>
        <w:t> through</w:t>
      </w:r>
      <w:r>
        <w:rPr>
          <w:w w:val="110"/>
        </w:rPr>
        <w:t> the</w:t>
      </w:r>
      <w:r>
        <w:rPr>
          <w:w w:val="110"/>
        </w:rPr>
        <w:t> right</w:t>
      </w:r>
      <w:r>
        <w:rPr>
          <w:w w:val="110"/>
        </w:rPr>
        <w:t> differentiation</w:t>
      </w:r>
      <w:r>
        <w:rPr>
          <w:w w:val="110"/>
        </w:rPr>
        <w:t> strategy</w:t>
      </w:r>
      <w:r>
        <w:rPr>
          <w:w w:val="110"/>
        </w:rPr>
        <w:t> will</w:t>
      </w:r>
      <w:r>
        <w:rPr>
          <w:w w:val="110"/>
        </w:rPr>
        <w:t> minimize consumers'</w:t>
      </w:r>
      <w:r>
        <w:rPr>
          <w:spacing w:val="-16"/>
          <w:w w:val="110"/>
        </w:rPr>
        <w:t> </w:t>
      </w:r>
      <w:r>
        <w:rPr>
          <w:w w:val="110"/>
        </w:rPr>
        <w:t>distance</w:t>
      </w:r>
      <w:r>
        <w:rPr>
          <w:spacing w:val="-13"/>
          <w:w w:val="110"/>
        </w:rPr>
        <w:t> </w:t>
      </w:r>
      <w:r>
        <w:rPr>
          <w:w w:val="110"/>
        </w:rPr>
        <w:t>from</w:t>
      </w:r>
      <w:r>
        <w:rPr>
          <w:spacing w:val="-14"/>
          <w:w w:val="110"/>
        </w:rPr>
        <w:t> </w:t>
      </w:r>
      <w:r>
        <w:rPr>
          <w:w w:val="110"/>
        </w:rPr>
        <w:t>the</w:t>
      </w:r>
      <w:r>
        <w:rPr>
          <w:spacing w:val="-14"/>
          <w:w w:val="110"/>
        </w:rPr>
        <w:t> </w:t>
      </w:r>
      <w:r>
        <w:rPr>
          <w:w w:val="110"/>
        </w:rPr>
        <w:t>risks</w:t>
      </w:r>
      <w:r>
        <w:rPr>
          <w:spacing w:val="-14"/>
          <w:w w:val="110"/>
        </w:rPr>
        <w:t> </w:t>
      </w:r>
      <w:r>
        <w:rPr>
          <w:w w:val="110"/>
        </w:rPr>
        <w:t>of</w:t>
      </w:r>
      <w:r>
        <w:rPr>
          <w:spacing w:val="-14"/>
          <w:w w:val="110"/>
        </w:rPr>
        <w:t> </w:t>
      </w:r>
      <w:r>
        <w:rPr>
          <w:w w:val="110"/>
        </w:rPr>
        <w:t>online</w:t>
      </w:r>
      <w:r>
        <w:rPr>
          <w:spacing w:val="-14"/>
          <w:w w:val="110"/>
        </w:rPr>
        <w:t> </w:t>
      </w:r>
      <w:r>
        <w:rPr>
          <w:w w:val="110"/>
        </w:rPr>
        <w:t>transactions,</w:t>
      </w:r>
      <w:r>
        <w:rPr>
          <w:spacing w:val="-14"/>
          <w:w w:val="110"/>
        </w:rPr>
        <w:t> </w:t>
      </w:r>
      <w:r>
        <w:rPr>
          <w:w w:val="110"/>
        </w:rPr>
        <w:t>thereby</w:t>
      </w:r>
      <w:r>
        <w:rPr>
          <w:spacing w:val="-16"/>
          <w:w w:val="110"/>
        </w:rPr>
        <w:t> </w:t>
      </w:r>
      <w:r>
        <w:rPr>
          <w:w w:val="110"/>
        </w:rPr>
        <w:t>strengthening</w:t>
      </w:r>
      <w:r>
        <w:rPr>
          <w:spacing w:val="-15"/>
          <w:w w:val="110"/>
        </w:rPr>
        <w:t> </w:t>
      </w:r>
      <w:r>
        <w:rPr>
          <w:w w:val="110"/>
        </w:rPr>
        <w:t>customer</w:t>
      </w:r>
      <w:r>
        <w:rPr>
          <w:spacing w:val="-15"/>
          <w:w w:val="110"/>
        </w:rPr>
        <w:t> </w:t>
      </w:r>
      <w:r>
        <w:rPr>
          <w:w w:val="110"/>
        </w:rPr>
        <w:t>loyalty. </w:t>
      </w:r>
      <w:r>
        <w:rPr/>
        <w:t>(Mohammad Ebrahimzadeh Sepasgozar et al., 2020)</w:t>
      </w:r>
    </w:p>
    <w:p>
      <w:pPr>
        <w:pStyle w:val="BodyText"/>
        <w:spacing w:before="84"/>
      </w:pPr>
    </w:p>
    <w:p>
      <w:pPr>
        <w:pStyle w:val="ListParagraph"/>
        <w:numPr>
          <w:ilvl w:val="0"/>
          <w:numId w:val="1"/>
        </w:numPr>
        <w:tabs>
          <w:tab w:pos="500" w:val="left" w:leader="none"/>
        </w:tabs>
        <w:spacing w:line="240" w:lineRule="auto" w:before="1" w:after="0"/>
        <w:ind w:left="500" w:right="0" w:hanging="217"/>
        <w:jc w:val="both"/>
        <w:rPr>
          <w:rFonts w:ascii="Arial MT"/>
          <w:sz w:val="20"/>
        </w:rPr>
      </w:pPr>
      <w:r>
        <w:rPr>
          <w:rFonts w:ascii="Arial MT"/>
          <w:spacing w:val="-2"/>
          <w:w w:val="105"/>
          <w:sz w:val="20"/>
        </w:rPr>
        <w:t>Culture</w:t>
      </w:r>
    </w:p>
    <w:p>
      <w:pPr>
        <w:pStyle w:val="BodyText"/>
        <w:spacing w:line="326" w:lineRule="auto" w:before="82"/>
        <w:ind w:left="283" w:right="270" w:firstLine="264"/>
        <w:jc w:val="both"/>
      </w:pPr>
      <w:r>
        <w:rPr>
          <w:w w:val="105"/>
        </w:rPr>
        <w:t>Culture is a system of values, norms, and beliefs shared by individuals in a group or society. In</w:t>
      </w:r>
      <w:r>
        <w:rPr>
          <w:spacing w:val="40"/>
          <w:w w:val="105"/>
        </w:rPr>
        <w:t> </w:t>
      </w:r>
      <w:r>
        <w:rPr>
          <w:w w:val="105"/>
        </w:rPr>
        <w:t>the</w:t>
      </w:r>
      <w:r>
        <w:rPr>
          <w:w w:val="105"/>
        </w:rPr>
        <w:t> context</w:t>
      </w:r>
      <w:r>
        <w:rPr>
          <w:w w:val="105"/>
        </w:rPr>
        <w:t> of</w:t>
      </w:r>
      <w:r>
        <w:rPr>
          <w:w w:val="105"/>
        </w:rPr>
        <w:t> e-commerce,</w:t>
      </w:r>
      <w:r>
        <w:rPr>
          <w:w w:val="105"/>
        </w:rPr>
        <w:t> culture</w:t>
      </w:r>
      <w:r>
        <w:rPr>
          <w:w w:val="105"/>
        </w:rPr>
        <w:t> has</w:t>
      </w:r>
      <w:r>
        <w:rPr>
          <w:w w:val="105"/>
        </w:rPr>
        <w:t> a</w:t>
      </w:r>
      <w:r>
        <w:rPr>
          <w:w w:val="105"/>
        </w:rPr>
        <w:t> significant</w:t>
      </w:r>
      <w:r>
        <w:rPr>
          <w:w w:val="105"/>
        </w:rPr>
        <w:t> influence</w:t>
      </w:r>
      <w:r>
        <w:rPr>
          <w:w w:val="105"/>
        </w:rPr>
        <w:t> on</w:t>
      </w:r>
      <w:r>
        <w:rPr>
          <w:w w:val="105"/>
        </w:rPr>
        <w:t> consumer</w:t>
      </w:r>
      <w:r>
        <w:rPr>
          <w:w w:val="105"/>
        </w:rPr>
        <w:t> behavior,</w:t>
      </w:r>
      <w:r>
        <w:rPr>
          <w:w w:val="105"/>
        </w:rPr>
        <w:t> including</w:t>
      </w:r>
      <w:r>
        <w:rPr>
          <w:spacing w:val="40"/>
          <w:w w:val="105"/>
        </w:rPr>
        <w:t> </w:t>
      </w:r>
      <w:r>
        <w:rPr>
          <w:w w:val="105"/>
        </w:rPr>
        <w:t>online</w:t>
      </w:r>
      <w:r>
        <w:rPr>
          <w:w w:val="105"/>
        </w:rPr>
        <w:t> shopping</w:t>
      </w:r>
      <w:r>
        <w:rPr>
          <w:w w:val="105"/>
        </w:rPr>
        <w:t> decisions</w:t>
      </w:r>
      <w:r>
        <w:rPr>
          <w:w w:val="105"/>
        </w:rPr>
        <w:t> (Pratesi</w:t>
      </w:r>
      <w:r>
        <w:rPr>
          <w:w w:val="105"/>
        </w:rPr>
        <w:t> et</w:t>
      </w:r>
      <w:r>
        <w:rPr>
          <w:w w:val="105"/>
        </w:rPr>
        <w:t> al.,</w:t>
      </w:r>
      <w:r>
        <w:rPr>
          <w:w w:val="105"/>
        </w:rPr>
        <w:t> 2021).</w:t>
      </w:r>
      <w:r>
        <w:rPr>
          <w:w w:val="105"/>
        </w:rPr>
        <w:t> According</w:t>
      </w:r>
      <w:r>
        <w:rPr>
          <w:w w:val="105"/>
        </w:rPr>
        <w:t> to</w:t>
      </w:r>
      <w:r>
        <w:rPr>
          <w:w w:val="105"/>
        </w:rPr>
        <w:t> Hofstede,</w:t>
      </w:r>
      <w:r>
        <w:rPr>
          <w:w w:val="105"/>
        </w:rPr>
        <w:t> cultural</w:t>
      </w:r>
      <w:r>
        <w:rPr>
          <w:w w:val="105"/>
        </w:rPr>
        <w:t> elements</w:t>
      </w:r>
      <w:r>
        <w:rPr>
          <w:w w:val="105"/>
        </w:rPr>
        <w:t> such</w:t>
      </w:r>
      <w:r>
        <w:rPr>
          <w:w w:val="105"/>
        </w:rPr>
        <w:t> as individualism,</w:t>
      </w:r>
      <w:r>
        <w:rPr>
          <w:w w:val="105"/>
        </w:rPr>
        <w:t> collectivism,</w:t>
      </w:r>
      <w:r>
        <w:rPr>
          <w:w w:val="105"/>
        </w:rPr>
        <w:t> power</w:t>
      </w:r>
      <w:r>
        <w:rPr>
          <w:w w:val="105"/>
        </w:rPr>
        <w:t> distance,</w:t>
      </w:r>
      <w:r>
        <w:rPr>
          <w:w w:val="105"/>
        </w:rPr>
        <w:t> and</w:t>
      </w:r>
      <w:r>
        <w:rPr>
          <w:w w:val="105"/>
        </w:rPr>
        <w:t> their</w:t>
      </w:r>
      <w:r>
        <w:rPr>
          <w:w w:val="105"/>
        </w:rPr>
        <w:t> influence</w:t>
      </w:r>
      <w:r>
        <w:rPr>
          <w:w w:val="105"/>
        </w:rPr>
        <w:t> on</w:t>
      </w:r>
      <w:r>
        <w:rPr>
          <w:w w:val="105"/>
        </w:rPr>
        <w:t> the</w:t>
      </w:r>
      <w:r>
        <w:rPr>
          <w:w w:val="105"/>
        </w:rPr>
        <w:t> rate</w:t>
      </w:r>
      <w:r>
        <w:rPr>
          <w:w w:val="105"/>
        </w:rPr>
        <w:t> of</w:t>
      </w:r>
      <w:r>
        <w:rPr>
          <w:w w:val="105"/>
        </w:rPr>
        <w:t> technology</w:t>
      </w:r>
      <w:r>
        <w:rPr>
          <w:w w:val="105"/>
        </w:rPr>
        <w:t> adoption, including</w:t>
      </w:r>
      <w:r>
        <w:rPr>
          <w:w w:val="105"/>
        </w:rPr>
        <w:t> e-commerce.</w:t>
      </w:r>
      <w:r>
        <w:rPr>
          <w:w w:val="105"/>
        </w:rPr>
        <w:t> For</w:t>
      </w:r>
      <w:r>
        <w:rPr>
          <w:w w:val="105"/>
        </w:rPr>
        <w:t> example,</w:t>
      </w:r>
      <w:r>
        <w:rPr>
          <w:w w:val="105"/>
        </w:rPr>
        <w:t> people</w:t>
      </w:r>
      <w:r>
        <w:rPr>
          <w:w w:val="105"/>
        </w:rPr>
        <w:t> with</w:t>
      </w:r>
      <w:r>
        <w:rPr>
          <w:w w:val="105"/>
        </w:rPr>
        <w:t> individualist</w:t>
      </w:r>
      <w:r>
        <w:rPr>
          <w:w w:val="105"/>
        </w:rPr>
        <w:t> culture</w:t>
      </w:r>
      <w:r>
        <w:rPr>
          <w:w w:val="105"/>
        </w:rPr>
        <w:t> tend</w:t>
      </w:r>
      <w:r>
        <w:rPr>
          <w:w w:val="105"/>
        </w:rPr>
        <w:t> to</w:t>
      </w:r>
      <w:r>
        <w:rPr>
          <w:w w:val="105"/>
        </w:rPr>
        <w:t> adopt</w:t>
      </w:r>
      <w:r>
        <w:rPr>
          <w:w w:val="105"/>
        </w:rPr>
        <w:t> e-commerce faster because they prioritize convenience and efficiency. In contrast, collectivist societies are more likely to rely on social recommendations before using e-commerce services. Culture is an important variable</w:t>
      </w:r>
      <w:r>
        <w:rPr>
          <w:w w:val="105"/>
        </w:rPr>
        <w:t> that</w:t>
      </w:r>
      <w:r>
        <w:rPr>
          <w:w w:val="105"/>
        </w:rPr>
        <w:t> influences</w:t>
      </w:r>
      <w:r>
        <w:rPr>
          <w:w w:val="105"/>
        </w:rPr>
        <w:t> technology</w:t>
      </w:r>
      <w:r>
        <w:rPr>
          <w:w w:val="105"/>
        </w:rPr>
        <w:t> usage</w:t>
      </w:r>
      <w:r>
        <w:rPr>
          <w:w w:val="105"/>
        </w:rPr>
        <w:t> behavior,</w:t>
      </w:r>
      <w:r>
        <w:rPr>
          <w:w w:val="105"/>
        </w:rPr>
        <w:t> including</w:t>
      </w:r>
      <w:r>
        <w:rPr>
          <w:w w:val="105"/>
        </w:rPr>
        <w:t> e-commerce.</w:t>
      </w:r>
      <w:r>
        <w:rPr>
          <w:w w:val="105"/>
        </w:rPr>
        <w:t> states</w:t>
      </w:r>
      <w:r>
        <w:rPr>
          <w:w w:val="105"/>
        </w:rPr>
        <w:t> that</w:t>
      </w:r>
      <w:r>
        <w:rPr>
          <w:w w:val="105"/>
        </w:rPr>
        <w:t> cultural elements, such as individualism and collectivism, affect the rate of technology adoption in society. Individualist</w:t>
      </w:r>
      <w:r>
        <w:rPr>
          <w:w w:val="105"/>
        </w:rPr>
        <w:t> societies</w:t>
      </w:r>
      <w:r>
        <w:rPr>
          <w:w w:val="105"/>
        </w:rPr>
        <w:t> tend</w:t>
      </w:r>
      <w:r>
        <w:rPr>
          <w:w w:val="105"/>
        </w:rPr>
        <w:t> to</w:t>
      </w:r>
      <w:r>
        <w:rPr>
          <w:w w:val="105"/>
        </w:rPr>
        <w:t> adopt</w:t>
      </w:r>
      <w:r>
        <w:rPr>
          <w:w w:val="105"/>
        </w:rPr>
        <w:t> e-</w:t>
      </w:r>
      <w:r>
        <w:rPr>
          <w:w w:val="105"/>
        </w:rPr>
        <w:t> commerce</w:t>
      </w:r>
      <w:r>
        <w:rPr>
          <w:w w:val="105"/>
        </w:rPr>
        <w:t> faster</w:t>
      </w:r>
      <w:r>
        <w:rPr>
          <w:w w:val="105"/>
        </w:rPr>
        <w:t> due</w:t>
      </w:r>
      <w:r>
        <w:rPr>
          <w:w w:val="105"/>
        </w:rPr>
        <w:t> to</w:t>
      </w:r>
      <w:r>
        <w:rPr>
          <w:w w:val="105"/>
        </w:rPr>
        <w:t> the</w:t>
      </w:r>
      <w:r>
        <w:rPr>
          <w:w w:val="105"/>
        </w:rPr>
        <w:t> values</w:t>
      </w:r>
      <w:r>
        <w:rPr>
          <w:w w:val="105"/>
        </w:rPr>
        <w:t> of</w:t>
      </w:r>
      <w:r>
        <w:rPr>
          <w:w w:val="105"/>
        </w:rPr>
        <w:t> efficiency</w:t>
      </w:r>
      <w:r>
        <w:rPr>
          <w:w w:val="105"/>
        </w:rPr>
        <w:t> and convenience that are upheld. In contrast, collectivist societies are more likely to rely on social recommendations, meaning they need validation from social groups to use. (Rahman, 2021)</w:t>
      </w:r>
    </w:p>
    <w:p>
      <w:pPr>
        <w:pStyle w:val="ListParagraph"/>
        <w:numPr>
          <w:ilvl w:val="0"/>
          <w:numId w:val="1"/>
        </w:numPr>
        <w:tabs>
          <w:tab w:pos="500" w:val="left" w:leader="none"/>
        </w:tabs>
        <w:spacing w:line="240" w:lineRule="auto" w:before="5" w:after="0"/>
        <w:ind w:left="500" w:right="0" w:hanging="217"/>
        <w:jc w:val="both"/>
        <w:rPr>
          <w:rFonts w:ascii="Arial MT"/>
          <w:sz w:val="20"/>
        </w:rPr>
      </w:pPr>
      <w:r>
        <w:rPr>
          <w:rFonts w:ascii="Arial MT"/>
          <w:sz w:val="20"/>
        </w:rPr>
        <w:t>E-Commerce</w:t>
      </w:r>
      <w:r>
        <w:rPr>
          <w:rFonts w:ascii="Arial MT"/>
          <w:spacing w:val="-9"/>
          <w:sz w:val="20"/>
        </w:rPr>
        <w:t> </w:t>
      </w:r>
      <w:r>
        <w:rPr>
          <w:rFonts w:ascii="Arial MT"/>
          <w:spacing w:val="-2"/>
          <w:sz w:val="20"/>
        </w:rPr>
        <w:t>Knowledge</w:t>
      </w:r>
    </w:p>
    <w:p>
      <w:pPr>
        <w:pStyle w:val="BodyText"/>
        <w:spacing w:line="314" w:lineRule="auto" w:before="79"/>
        <w:ind w:left="283" w:right="271" w:firstLine="316"/>
        <w:jc w:val="both"/>
      </w:pPr>
      <w:r>
        <w:rPr>
          <w:rFonts w:ascii="Calibri"/>
          <w:i/>
          <w:w w:val="105"/>
        </w:rPr>
        <w:t>E-commerce</w:t>
      </w:r>
      <w:r>
        <w:rPr>
          <w:rFonts w:ascii="Calibri"/>
          <w:i/>
          <w:w w:val="105"/>
        </w:rPr>
        <w:t> knowledge</w:t>
      </w:r>
      <w:r>
        <w:rPr>
          <w:rFonts w:ascii="Calibri"/>
          <w:i/>
          <w:w w:val="105"/>
        </w:rPr>
        <w:t> </w:t>
      </w:r>
      <w:r>
        <w:rPr>
          <w:w w:val="105"/>
        </w:rPr>
        <w:t>includes</w:t>
      </w:r>
      <w:r>
        <w:rPr>
          <w:w w:val="105"/>
        </w:rPr>
        <w:t> consumers'</w:t>
      </w:r>
      <w:r>
        <w:rPr>
          <w:w w:val="105"/>
        </w:rPr>
        <w:t> understanding</w:t>
      </w:r>
      <w:r>
        <w:rPr>
          <w:w w:val="105"/>
        </w:rPr>
        <w:t> of</w:t>
      </w:r>
      <w:r>
        <w:rPr>
          <w:w w:val="105"/>
        </w:rPr>
        <w:t> how</w:t>
      </w:r>
      <w:r>
        <w:rPr>
          <w:w w:val="105"/>
        </w:rPr>
        <w:t> </w:t>
      </w:r>
      <w:r>
        <w:rPr>
          <w:rFonts w:ascii="Calibri"/>
          <w:i/>
          <w:w w:val="105"/>
        </w:rPr>
        <w:t>e-commerce</w:t>
      </w:r>
      <w:r>
        <w:rPr>
          <w:rFonts w:ascii="Calibri"/>
          <w:i/>
          <w:spacing w:val="40"/>
          <w:w w:val="105"/>
        </w:rPr>
        <w:t> </w:t>
      </w:r>
      <w:r>
        <w:rPr>
          <w:w w:val="105"/>
        </w:rPr>
        <w:t>platforms</w:t>
      </w:r>
      <w:r>
        <w:rPr>
          <w:w w:val="105"/>
        </w:rPr>
        <w:t> work, their features, and the benefits that can be gained from using them. Based on the </w:t>
      </w:r>
      <w:r>
        <w:rPr>
          <w:rFonts w:ascii="Calibri"/>
          <w:i/>
          <w:w w:val="105"/>
        </w:rPr>
        <w:t>Technology Acceptance</w:t>
      </w:r>
      <w:r>
        <w:rPr>
          <w:rFonts w:ascii="Calibri"/>
          <w:i/>
          <w:spacing w:val="-2"/>
          <w:w w:val="105"/>
        </w:rPr>
        <w:t> </w:t>
      </w:r>
      <w:r>
        <w:rPr>
          <w:rFonts w:ascii="Calibri"/>
          <w:i/>
          <w:w w:val="105"/>
        </w:rPr>
        <w:t>Model</w:t>
      </w:r>
      <w:r>
        <w:rPr>
          <w:rFonts w:ascii="Calibri"/>
          <w:i/>
          <w:spacing w:val="-1"/>
          <w:w w:val="105"/>
        </w:rPr>
        <w:t> </w:t>
      </w:r>
      <w:r>
        <w:rPr>
          <w:rFonts w:ascii="Calibri"/>
          <w:i/>
          <w:w w:val="105"/>
        </w:rPr>
        <w:t>(TAM),</w:t>
      </w:r>
      <w:r>
        <w:rPr>
          <w:rFonts w:ascii="Calibri"/>
          <w:i/>
          <w:spacing w:val="-2"/>
          <w:w w:val="105"/>
        </w:rPr>
        <w:t> </w:t>
      </w:r>
      <w:r>
        <w:rPr>
          <w:w w:val="105"/>
        </w:rPr>
        <w:t>better</w:t>
      </w:r>
      <w:r>
        <w:rPr>
          <w:spacing w:val="-2"/>
          <w:w w:val="105"/>
        </w:rPr>
        <w:t> </w:t>
      </w:r>
      <w:r>
        <w:rPr>
          <w:w w:val="105"/>
        </w:rPr>
        <w:t>knowledge</w:t>
      </w:r>
      <w:r>
        <w:rPr>
          <w:spacing w:val="-2"/>
          <w:w w:val="105"/>
        </w:rPr>
        <w:t> </w:t>
      </w:r>
      <w:r>
        <w:rPr>
          <w:w w:val="105"/>
        </w:rPr>
        <w:t>of</w:t>
      </w:r>
      <w:r>
        <w:rPr>
          <w:spacing w:val="-2"/>
          <w:w w:val="105"/>
        </w:rPr>
        <w:t> </w:t>
      </w:r>
      <w:r>
        <w:rPr>
          <w:w w:val="105"/>
        </w:rPr>
        <w:t>technology</w:t>
      </w:r>
      <w:r>
        <w:rPr>
          <w:spacing w:val="-2"/>
          <w:w w:val="105"/>
        </w:rPr>
        <w:t> </w:t>
      </w:r>
      <w:r>
        <w:rPr>
          <w:w w:val="105"/>
        </w:rPr>
        <w:t>affects</w:t>
      </w:r>
      <w:r>
        <w:rPr>
          <w:spacing w:val="-2"/>
          <w:w w:val="105"/>
        </w:rPr>
        <w:t> </w:t>
      </w:r>
      <w:r>
        <w:rPr>
          <w:rFonts w:ascii="Calibri"/>
          <w:i/>
          <w:w w:val="105"/>
        </w:rPr>
        <w:t>perceived</w:t>
      </w:r>
      <w:r>
        <w:rPr>
          <w:rFonts w:ascii="Calibri"/>
          <w:i/>
          <w:spacing w:val="-1"/>
          <w:w w:val="105"/>
        </w:rPr>
        <w:t> </w:t>
      </w:r>
      <w:r>
        <w:rPr>
          <w:rFonts w:ascii="Calibri"/>
          <w:i/>
          <w:w w:val="105"/>
        </w:rPr>
        <w:t>usefulness</w:t>
      </w:r>
      <w:r>
        <w:rPr>
          <w:rFonts w:ascii="Calibri"/>
          <w:i/>
          <w:spacing w:val="-1"/>
          <w:w w:val="105"/>
        </w:rPr>
        <w:t> </w:t>
      </w:r>
      <w:r>
        <w:rPr>
          <w:w w:val="105"/>
        </w:rPr>
        <w:t>and</w:t>
      </w:r>
      <w:r>
        <w:rPr>
          <w:spacing w:val="-2"/>
          <w:w w:val="105"/>
        </w:rPr>
        <w:t> </w:t>
      </w:r>
      <w:r>
        <w:rPr>
          <w:rFonts w:ascii="Calibri"/>
          <w:i/>
          <w:w w:val="105"/>
        </w:rPr>
        <w:t>perceived</w:t>
      </w:r>
      <w:r>
        <w:rPr>
          <w:rFonts w:ascii="Calibri"/>
          <w:i/>
          <w:spacing w:val="-1"/>
          <w:w w:val="105"/>
        </w:rPr>
        <w:t> </w:t>
      </w:r>
      <w:r>
        <w:rPr>
          <w:rFonts w:ascii="Calibri"/>
          <w:i/>
          <w:w w:val="105"/>
        </w:rPr>
        <w:t>ease of use</w:t>
      </w:r>
      <w:r>
        <w:rPr>
          <w:w w:val="105"/>
        </w:rPr>
        <w:t>, which in turn drives </w:t>
      </w:r>
      <w:r>
        <w:rPr>
          <w:rFonts w:ascii="Calibri"/>
          <w:i/>
          <w:w w:val="105"/>
        </w:rPr>
        <w:t>e-commerce </w:t>
      </w:r>
      <w:r>
        <w:rPr>
          <w:w w:val="105"/>
        </w:rPr>
        <w:t>adoption.(Pratesi et al., 2021) Consumers with a high level of knowledge</w:t>
      </w:r>
      <w:r>
        <w:rPr>
          <w:w w:val="105"/>
        </w:rPr>
        <w:t> tend</w:t>
      </w:r>
      <w:r>
        <w:rPr>
          <w:w w:val="105"/>
        </w:rPr>
        <w:t> to</w:t>
      </w:r>
      <w:r>
        <w:rPr>
          <w:w w:val="105"/>
        </w:rPr>
        <w:t> be</w:t>
      </w:r>
      <w:r>
        <w:rPr>
          <w:w w:val="105"/>
        </w:rPr>
        <w:t> more</w:t>
      </w:r>
      <w:r>
        <w:rPr>
          <w:w w:val="105"/>
        </w:rPr>
        <w:t> confident</w:t>
      </w:r>
      <w:r>
        <w:rPr>
          <w:w w:val="105"/>
        </w:rPr>
        <w:t> in</w:t>
      </w:r>
      <w:r>
        <w:rPr>
          <w:w w:val="105"/>
        </w:rPr>
        <w:t> navigating</w:t>
      </w:r>
      <w:r>
        <w:rPr>
          <w:w w:val="105"/>
        </w:rPr>
        <w:t> </w:t>
      </w:r>
      <w:r>
        <w:rPr>
          <w:rFonts w:ascii="Calibri"/>
          <w:i/>
          <w:w w:val="105"/>
        </w:rPr>
        <w:t>e-commerce</w:t>
      </w:r>
      <w:r>
        <w:rPr>
          <w:rFonts w:ascii="Calibri"/>
          <w:i/>
          <w:w w:val="105"/>
        </w:rPr>
        <w:t> </w:t>
      </w:r>
      <w:r>
        <w:rPr>
          <w:w w:val="105"/>
        </w:rPr>
        <w:t>platforms,</w:t>
      </w:r>
      <w:r>
        <w:rPr>
          <w:w w:val="105"/>
        </w:rPr>
        <w:t> understanding</w:t>
      </w:r>
      <w:r>
        <w:rPr>
          <w:w w:val="105"/>
        </w:rPr>
        <w:t> payment systems, and utilizing features such as discounts or product personalization, so they are more likely to</w:t>
      </w:r>
      <w:r>
        <w:rPr>
          <w:spacing w:val="-1"/>
          <w:w w:val="105"/>
        </w:rPr>
        <w:t> </w:t>
      </w:r>
      <w:r>
        <w:rPr>
          <w:w w:val="105"/>
        </w:rPr>
        <w:t>adopt</w:t>
      </w:r>
      <w:r>
        <w:rPr>
          <w:spacing w:val="-1"/>
          <w:w w:val="105"/>
        </w:rPr>
        <w:t> </w:t>
      </w:r>
      <w:r>
        <w:rPr>
          <w:w w:val="105"/>
        </w:rPr>
        <w:t>and</w:t>
      </w:r>
      <w:r>
        <w:rPr>
          <w:spacing w:val="-1"/>
          <w:w w:val="105"/>
        </w:rPr>
        <w:t> </w:t>
      </w:r>
      <w:r>
        <w:rPr>
          <w:w w:val="105"/>
        </w:rPr>
        <w:t>use</w:t>
      </w:r>
      <w:r>
        <w:rPr>
          <w:spacing w:val="-1"/>
          <w:w w:val="105"/>
        </w:rPr>
        <w:t> </w:t>
      </w:r>
      <w:r>
        <w:rPr>
          <w:w w:val="105"/>
        </w:rPr>
        <w:t>the</w:t>
      </w:r>
      <w:r>
        <w:rPr>
          <w:spacing w:val="-1"/>
          <w:w w:val="105"/>
        </w:rPr>
        <w:t> </w:t>
      </w:r>
      <w:r>
        <w:rPr>
          <w:w w:val="105"/>
        </w:rPr>
        <w:t>service.</w:t>
      </w:r>
      <w:r>
        <w:rPr>
          <w:spacing w:val="-1"/>
          <w:w w:val="105"/>
        </w:rPr>
        <w:t> </w:t>
      </w:r>
      <w:r>
        <w:rPr>
          <w:w w:val="105"/>
        </w:rPr>
        <w:t>Culture</w:t>
      </w:r>
      <w:r>
        <w:rPr>
          <w:spacing w:val="-1"/>
          <w:w w:val="105"/>
        </w:rPr>
        <w:t> </w:t>
      </w:r>
      <w:r>
        <w:rPr>
          <w:w w:val="105"/>
        </w:rPr>
        <w:t>reflects</w:t>
      </w:r>
      <w:r>
        <w:rPr>
          <w:spacing w:val="-1"/>
          <w:w w:val="105"/>
        </w:rPr>
        <w:t> </w:t>
      </w:r>
      <w:r>
        <w:rPr>
          <w:w w:val="105"/>
        </w:rPr>
        <w:t>the</w:t>
      </w:r>
      <w:r>
        <w:rPr>
          <w:spacing w:val="-1"/>
          <w:w w:val="105"/>
        </w:rPr>
        <w:t> </w:t>
      </w:r>
      <w:r>
        <w:rPr>
          <w:w w:val="105"/>
        </w:rPr>
        <w:t>system</w:t>
      </w:r>
      <w:r>
        <w:rPr>
          <w:spacing w:val="-1"/>
          <w:w w:val="105"/>
        </w:rPr>
        <w:t> </w:t>
      </w:r>
      <w:r>
        <w:rPr>
          <w:w w:val="105"/>
        </w:rPr>
        <w:t>of</w:t>
      </w:r>
      <w:r>
        <w:rPr>
          <w:spacing w:val="-1"/>
          <w:w w:val="105"/>
        </w:rPr>
        <w:t> </w:t>
      </w:r>
      <w:r>
        <w:rPr>
          <w:w w:val="105"/>
        </w:rPr>
        <w:t>values,</w:t>
      </w:r>
      <w:r>
        <w:rPr>
          <w:spacing w:val="-1"/>
          <w:w w:val="105"/>
        </w:rPr>
        <w:t> </w:t>
      </w:r>
      <w:r>
        <w:rPr>
          <w:w w:val="105"/>
        </w:rPr>
        <w:t>norms,</w:t>
      </w:r>
      <w:r>
        <w:rPr>
          <w:spacing w:val="-1"/>
          <w:w w:val="105"/>
        </w:rPr>
        <w:t> </w:t>
      </w:r>
      <w:r>
        <w:rPr>
          <w:w w:val="105"/>
        </w:rPr>
        <w:t>traditions</w:t>
      </w:r>
      <w:r>
        <w:rPr>
          <w:spacing w:val="-1"/>
          <w:w w:val="105"/>
        </w:rPr>
        <w:t> </w:t>
      </w:r>
      <w:r>
        <w:rPr>
          <w:w w:val="105"/>
        </w:rPr>
        <w:t>and</w:t>
      </w:r>
      <w:r>
        <w:rPr>
          <w:spacing w:val="-1"/>
          <w:w w:val="105"/>
        </w:rPr>
        <w:t> </w:t>
      </w:r>
      <w:r>
        <w:rPr>
          <w:w w:val="105"/>
        </w:rPr>
        <w:t>beliefs</w:t>
      </w:r>
      <w:r>
        <w:rPr>
          <w:spacing w:val="-1"/>
          <w:w w:val="105"/>
        </w:rPr>
        <w:t> </w:t>
      </w:r>
      <w:r>
        <w:rPr>
          <w:w w:val="105"/>
        </w:rPr>
        <w:t>held by individuals in a particular society. Components of culture, such as individualism,</w:t>
      </w:r>
    </w:p>
    <w:p>
      <w:pPr>
        <w:pStyle w:val="BodyText"/>
        <w:spacing w:after="0" w:line="314" w:lineRule="auto"/>
        <w:jc w:val="both"/>
        <w:sectPr>
          <w:footerReference w:type="default" r:id="rId20"/>
          <w:footerReference w:type="even" r:id="rId21"/>
          <w:pgSz w:w="11910" w:h="16840"/>
          <w:pgMar w:header="0" w:footer="914" w:top="1180" w:bottom="1100" w:left="1133" w:right="850"/>
          <w:pgNumType w:start="69"/>
        </w:sectPr>
      </w:pPr>
    </w:p>
    <w:p>
      <w:pPr>
        <w:pStyle w:val="BodyText"/>
        <w:spacing w:before="66"/>
      </w:pPr>
    </w:p>
    <w:p>
      <w:pPr>
        <w:pStyle w:val="BodyText"/>
        <w:spacing w:line="314" w:lineRule="auto"/>
        <w:ind w:left="283" w:right="272"/>
        <w:jc w:val="both"/>
      </w:pPr>
      <w:r>
        <w:rPr>
          <w:w w:val="110"/>
        </w:rPr>
        <w:t>collectivism,</w:t>
      </w:r>
      <w:r>
        <w:rPr>
          <w:w w:val="110"/>
        </w:rPr>
        <w:t> and</w:t>
      </w:r>
      <w:r>
        <w:rPr>
          <w:w w:val="110"/>
        </w:rPr>
        <w:t> power</w:t>
      </w:r>
      <w:r>
        <w:rPr>
          <w:w w:val="110"/>
        </w:rPr>
        <w:t> distance,</w:t>
      </w:r>
      <w:r>
        <w:rPr>
          <w:w w:val="110"/>
        </w:rPr>
        <w:t> affect</w:t>
      </w:r>
      <w:r>
        <w:rPr>
          <w:w w:val="110"/>
        </w:rPr>
        <w:t> consumer</w:t>
      </w:r>
      <w:r>
        <w:rPr>
          <w:w w:val="110"/>
        </w:rPr>
        <w:t> behavior,</w:t>
      </w:r>
      <w:r>
        <w:rPr>
          <w:w w:val="110"/>
        </w:rPr>
        <w:t> including</w:t>
      </w:r>
      <w:r>
        <w:rPr>
          <w:w w:val="110"/>
        </w:rPr>
        <w:t> in</w:t>
      </w:r>
      <w:r>
        <w:rPr>
          <w:w w:val="110"/>
        </w:rPr>
        <w:t> the</w:t>
      </w:r>
      <w:r>
        <w:rPr>
          <w:w w:val="110"/>
        </w:rPr>
        <w:t> adoption</w:t>
      </w:r>
      <w:r>
        <w:rPr>
          <w:w w:val="110"/>
        </w:rPr>
        <w:t> of</w:t>
      </w:r>
      <w:r>
        <w:rPr>
          <w:w w:val="110"/>
        </w:rPr>
        <w:t> </w:t>
      </w:r>
      <w:r>
        <w:rPr>
          <w:rFonts w:ascii="Calibri"/>
          <w:i/>
          <w:w w:val="110"/>
        </w:rPr>
        <w:t>e- commerce</w:t>
      </w:r>
      <w:r>
        <w:rPr>
          <w:rFonts w:ascii="Calibri"/>
          <w:i/>
          <w:w w:val="110"/>
        </w:rPr>
        <w:t> </w:t>
      </w:r>
      <w:r>
        <w:rPr>
          <w:w w:val="110"/>
        </w:rPr>
        <w:t>technology.</w:t>
      </w:r>
      <w:r>
        <w:rPr>
          <w:w w:val="110"/>
        </w:rPr>
        <w:t> Hofstede</w:t>
      </w:r>
      <w:r>
        <w:rPr>
          <w:w w:val="110"/>
        </w:rPr>
        <w:t> (1980)</w:t>
      </w:r>
      <w:r>
        <w:rPr>
          <w:w w:val="110"/>
        </w:rPr>
        <w:t> emphasizes</w:t>
      </w:r>
      <w:r>
        <w:rPr>
          <w:w w:val="110"/>
        </w:rPr>
        <w:t> that</w:t>
      </w:r>
      <w:r>
        <w:rPr>
          <w:w w:val="110"/>
        </w:rPr>
        <w:t> societies</w:t>
      </w:r>
      <w:r>
        <w:rPr>
          <w:w w:val="110"/>
        </w:rPr>
        <w:t> with</w:t>
      </w:r>
      <w:r>
        <w:rPr>
          <w:w w:val="110"/>
        </w:rPr>
        <w:t> high</w:t>
      </w:r>
      <w:r>
        <w:rPr>
          <w:w w:val="110"/>
        </w:rPr>
        <w:t> levels</w:t>
      </w:r>
      <w:r>
        <w:rPr>
          <w:w w:val="110"/>
        </w:rPr>
        <w:t> of individualism tend to be more open to new technologies such as </w:t>
      </w:r>
      <w:r>
        <w:rPr>
          <w:rFonts w:ascii="Calibri"/>
          <w:i/>
          <w:w w:val="110"/>
        </w:rPr>
        <w:t>e-commerce</w:t>
      </w:r>
      <w:r>
        <w:rPr>
          <w:w w:val="110"/>
        </w:rPr>
        <w:t>, due to the values of efficiency and convenience that are . (Bylok et al., 2019)</w:t>
      </w:r>
    </w:p>
    <w:p>
      <w:pPr>
        <w:pStyle w:val="ListParagraph"/>
        <w:numPr>
          <w:ilvl w:val="0"/>
          <w:numId w:val="1"/>
        </w:numPr>
        <w:tabs>
          <w:tab w:pos="500" w:val="left" w:leader="none"/>
        </w:tabs>
        <w:spacing w:line="240" w:lineRule="auto" w:before="14" w:after="0"/>
        <w:ind w:left="500" w:right="0" w:hanging="217"/>
        <w:jc w:val="both"/>
        <w:rPr>
          <w:rFonts w:ascii="Arial MT"/>
          <w:sz w:val="20"/>
        </w:rPr>
      </w:pPr>
      <w:r>
        <w:rPr>
          <w:rFonts w:ascii="Arial MT"/>
          <w:spacing w:val="-2"/>
          <w:w w:val="105"/>
          <w:sz w:val="20"/>
        </w:rPr>
        <w:t>Trust</w:t>
      </w:r>
    </w:p>
    <w:p>
      <w:pPr>
        <w:pStyle w:val="BodyText"/>
        <w:spacing w:line="316" w:lineRule="auto" w:before="79"/>
        <w:ind w:left="283" w:right="268" w:firstLine="316"/>
        <w:jc w:val="both"/>
      </w:pPr>
      <w:r>
        <w:rPr>
          <w:w w:val="105"/>
        </w:rPr>
        <w:t>Trust</w:t>
      </w:r>
      <w:r>
        <w:rPr>
          <w:spacing w:val="-1"/>
          <w:w w:val="105"/>
        </w:rPr>
        <w:t> </w:t>
      </w:r>
      <w:r>
        <w:rPr>
          <w:w w:val="105"/>
        </w:rPr>
        <w:t>is</w:t>
      </w:r>
      <w:r>
        <w:rPr>
          <w:spacing w:val="-1"/>
          <w:w w:val="105"/>
        </w:rPr>
        <w:t> </w:t>
      </w:r>
      <w:r>
        <w:rPr>
          <w:w w:val="105"/>
        </w:rPr>
        <w:t>a</w:t>
      </w:r>
      <w:r>
        <w:rPr>
          <w:spacing w:val="-1"/>
          <w:w w:val="105"/>
        </w:rPr>
        <w:t> </w:t>
      </w:r>
      <w:r>
        <w:rPr>
          <w:w w:val="105"/>
        </w:rPr>
        <w:t>core</w:t>
      </w:r>
      <w:r>
        <w:rPr>
          <w:spacing w:val="-1"/>
          <w:w w:val="105"/>
        </w:rPr>
        <w:t> </w:t>
      </w:r>
      <w:r>
        <w:rPr>
          <w:w w:val="105"/>
        </w:rPr>
        <w:t>element</w:t>
      </w:r>
      <w:r>
        <w:rPr>
          <w:spacing w:val="-1"/>
          <w:w w:val="105"/>
        </w:rPr>
        <w:t> </w:t>
      </w:r>
      <w:r>
        <w:rPr>
          <w:w w:val="105"/>
        </w:rPr>
        <w:t>in</w:t>
      </w:r>
      <w:r>
        <w:rPr>
          <w:spacing w:val="-1"/>
          <w:w w:val="105"/>
        </w:rPr>
        <w:t> </w:t>
      </w:r>
      <w:r>
        <w:rPr>
          <w:w w:val="105"/>
        </w:rPr>
        <w:t>the</w:t>
      </w:r>
      <w:r>
        <w:rPr>
          <w:spacing w:val="-1"/>
          <w:w w:val="105"/>
        </w:rPr>
        <w:t> </w:t>
      </w:r>
      <w:r>
        <w:rPr>
          <w:w w:val="105"/>
        </w:rPr>
        <w:t>relationship</w:t>
      </w:r>
      <w:r>
        <w:rPr>
          <w:spacing w:val="-1"/>
          <w:w w:val="105"/>
        </w:rPr>
        <w:t> </w:t>
      </w:r>
      <w:r>
        <w:rPr>
          <w:w w:val="105"/>
        </w:rPr>
        <w:t>between</w:t>
      </w:r>
      <w:r>
        <w:rPr>
          <w:spacing w:val="-1"/>
          <w:w w:val="105"/>
        </w:rPr>
        <w:t> </w:t>
      </w:r>
      <w:r>
        <w:rPr>
          <w:w w:val="105"/>
        </w:rPr>
        <w:t>consumers</w:t>
      </w:r>
      <w:r>
        <w:rPr>
          <w:spacing w:val="-1"/>
          <w:w w:val="105"/>
        </w:rPr>
        <w:t> </w:t>
      </w:r>
      <w:r>
        <w:rPr>
          <w:w w:val="105"/>
        </w:rPr>
        <w:t>and</w:t>
      </w:r>
      <w:r>
        <w:rPr>
          <w:spacing w:val="-1"/>
          <w:w w:val="105"/>
        </w:rPr>
        <w:t> </w:t>
      </w:r>
      <w:r>
        <w:rPr>
          <w:rFonts w:ascii="Calibri"/>
          <w:i/>
          <w:w w:val="105"/>
        </w:rPr>
        <w:t>e-</w:t>
      </w:r>
      <w:r>
        <w:rPr>
          <w:rFonts w:ascii="Calibri"/>
          <w:i/>
          <w:spacing w:val="-1"/>
          <w:w w:val="105"/>
        </w:rPr>
        <w:t> </w:t>
      </w:r>
      <w:r>
        <w:rPr>
          <w:rFonts w:ascii="Calibri"/>
          <w:i/>
          <w:w w:val="105"/>
        </w:rPr>
        <w:t>commerce</w:t>
      </w:r>
      <w:r>
        <w:rPr>
          <w:rFonts w:ascii="Calibri"/>
          <w:i/>
          <w:spacing w:val="-1"/>
          <w:w w:val="105"/>
        </w:rPr>
        <w:t> </w:t>
      </w:r>
      <w:r>
        <w:rPr>
          <w:w w:val="105"/>
        </w:rPr>
        <w:t>service</w:t>
      </w:r>
      <w:r>
        <w:rPr>
          <w:spacing w:val="-1"/>
          <w:w w:val="105"/>
        </w:rPr>
        <w:t> </w:t>
      </w:r>
      <w:r>
        <w:rPr>
          <w:w w:val="105"/>
        </w:rPr>
        <w:t>providers</w:t>
      </w:r>
      <w:r>
        <w:rPr>
          <w:rFonts w:ascii="Calibri"/>
          <w:i/>
          <w:w w:val="105"/>
        </w:rPr>
        <w:t>. </w:t>
      </w:r>
      <w:r>
        <w:rPr>
          <w:w w:val="105"/>
        </w:rPr>
        <w:t>According</w:t>
      </w:r>
      <w:r>
        <w:rPr>
          <w:w w:val="105"/>
        </w:rPr>
        <w:t> to</w:t>
      </w:r>
      <w:r>
        <w:rPr>
          <w:w w:val="105"/>
        </w:rPr>
        <w:t> </w:t>
      </w:r>
      <w:r>
        <w:rPr>
          <w:rFonts w:ascii="Calibri"/>
          <w:i/>
          <w:w w:val="105"/>
        </w:rPr>
        <w:t>Trust</w:t>
      </w:r>
      <w:r>
        <w:rPr>
          <w:rFonts w:ascii="Calibri"/>
          <w:i/>
          <w:w w:val="105"/>
        </w:rPr>
        <w:t> Theory,</w:t>
      </w:r>
      <w:r>
        <w:rPr>
          <w:rFonts w:ascii="Calibri"/>
          <w:i/>
          <w:w w:val="105"/>
        </w:rPr>
        <w:t> </w:t>
      </w:r>
      <w:r>
        <w:rPr>
          <w:w w:val="105"/>
        </w:rPr>
        <w:t>trust</w:t>
      </w:r>
      <w:r>
        <w:rPr>
          <w:w w:val="105"/>
        </w:rPr>
        <w:t> is</w:t>
      </w:r>
      <w:r>
        <w:rPr>
          <w:w w:val="105"/>
        </w:rPr>
        <w:t> formed</w:t>
      </w:r>
      <w:r>
        <w:rPr>
          <w:w w:val="105"/>
        </w:rPr>
        <w:t> from</w:t>
      </w:r>
      <w:r>
        <w:rPr>
          <w:w w:val="105"/>
        </w:rPr>
        <w:t> three</w:t>
      </w:r>
      <w:r>
        <w:rPr>
          <w:w w:val="105"/>
        </w:rPr>
        <w:t> main</w:t>
      </w:r>
      <w:r>
        <w:rPr>
          <w:w w:val="105"/>
        </w:rPr>
        <w:t> dimensions:</w:t>
      </w:r>
      <w:r>
        <w:rPr>
          <w:w w:val="105"/>
        </w:rPr>
        <w:t> </w:t>
      </w:r>
      <w:r>
        <w:rPr>
          <w:rFonts w:ascii="Calibri"/>
          <w:i/>
          <w:w w:val="105"/>
        </w:rPr>
        <w:t>competence</w:t>
      </w:r>
      <w:r>
        <w:rPr>
          <w:w w:val="105"/>
        </w:rPr>
        <w:t>,</w:t>
      </w:r>
      <w:r>
        <w:rPr>
          <w:w w:val="105"/>
        </w:rPr>
        <w:t> </w:t>
      </w:r>
      <w:r>
        <w:rPr>
          <w:rFonts w:ascii="Calibri"/>
          <w:i/>
          <w:w w:val="105"/>
        </w:rPr>
        <w:t>integrity</w:t>
      </w:r>
      <w:r>
        <w:rPr>
          <w:w w:val="105"/>
        </w:rPr>
        <w:t>,</w:t>
      </w:r>
      <w:r>
        <w:rPr>
          <w:w w:val="105"/>
        </w:rPr>
        <w:t> and </w:t>
      </w:r>
      <w:r>
        <w:rPr>
          <w:rFonts w:ascii="Calibri"/>
          <w:i/>
          <w:w w:val="105"/>
        </w:rPr>
        <w:t>benevolence</w:t>
      </w:r>
      <w:r>
        <w:rPr>
          <w:w w:val="105"/>
        </w:rPr>
        <w:t>.</w:t>
      </w:r>
      <w:r>
        <w:rPr>
          <w:spacing w:val="-2"/>
          <w:w w:val="105"/>
        </w:rPr>
        <w:t> </w:t>
      </w:r>
      <w:r>
        <w:rPr>
          <w:w w:val="105"/>
        </w:rPr>
        <w:t>(Jr</w:t>
      </w:r>
      <w:r>
        <w:rPr>
          <w:spacing w:val="-2"/>
          <w:w w:val="105"/>
        </w:rPr>
        <w:t> </w:t>
      </w:r>
      <w:r>
        <w:rPr>
          <w:w w:val="105"/>
        </w:rPr>
        <w:t>et</w:t>
      </w:r>
      <w:r>
        <w:rPr>
          <w:spacing w:val="-2"/>
          <w:w w:val="105"/>
        </w:rPr>
        <w:t> </w:t>
      </w:r>
      <w:r>
        <w:rPr>
          <w:w w:val="105"/>
        </w:rPr>
        <w:t>al.,</w:t>
      </w:r>
      <w:r>
        <w:rPr>
          <w:spacing w:val="-2"/>
          <w:w w:val="105"/>
        </w:rPr>
        <w:t> </w:t>
      </w:r>
      <w:r>
        <w:rPr>
          <w:w w:val="105"/>
        </w:rPr>
        <w:t>2018)</w:t>
      </w:r>
      <w:r>
        <w:rPr>
          <w:spacing w:val="-2"/>
          <w:w w:val="105"/>
        </w:rPr>
        <w:t> </w:t>
      </w:r>
      <w:r>
        <w:rPr>
          <w:w w:val="105"/>
        </w:rPr>
        <w:t>In</w:t>
      </w:r>
      <w:r>
        <w:rPr>
          <w:spacing w:val="-2"/>
          <w:w w:val="105"/>
        </w:rPr>
        <w:t> </w:t>
      </w:r>
      <w:r>
        <w:rPr>
          <w:rFonts w:ascii="Calibri"/>
          <w:i/>
          <w:w w:val="105"/>
        </w:rPr>
        <w:t>e-commerce</w:t>
      </w:r>
      <w:r>
        <w:rPr>
          <w:w w:val="105"/>
        </w:rPr>
        <w:t>,</w:t>
      </w:r>
      <w:r>
        <w:rPr>
          <w:spacing w:val="-2"/>
          <w:w w:val="105"/>
        </w:rPr>
        <w:t> </w:t>
      </w:r>
      <w:r>
        <w:rPr>
          <w:w w:val="105"/>
        </w:rPr>
        <w:t>trust</w:t>
      </w:r>
      <w:r>
        <w:rPr>
          <w:spacing w:val="-2"/>
          <w:w w:val="105"/>
        </w:rPr>
        <w:t> </w:t>
      </w:r>
      <w:r>
        <w:rPr>
          <w:w w:val="105"/>
        </w:rPr>
        <w:t>is</w:t>
      </w:r>
      <w:r>
        <w:rPr>
          <w:spacing w:val="-2"/>
          <w:w w:val="105"/>
        </w:rPr>
        <w:t> </w:t>
      </w:r>
      <w:r>
        <w:rPr>
          <w:w w:val="105"/>
        </w:rPr>
        <w:t>influenced</w:t>
      </w:r>
      <w:r>
        <w:rPr>
          <w:spacing w:val="-2"/>
          <w:w w:val="105"/>
        </w:rPr>
        <w:t> </w:t>
      </w:r>
      <w:r>
        <w:rPr>
          <w:w w:val="105"/>
        </w:rPr>
        <w:t>by</w:t>
      </w:r>
      <w:r>
        <w:rPr>
          <w:spacing w:val="-2"/>
          <w:w w:val="105"/>
        </w:rPr>
        <w:t> </w:t>
      </w:r>
      <w:r>
        <w:rPr>
          <w:w w:val="105"/>
        </w:rPr>
        <w:t>factors</w:t>
      </w:r>
      <w:r>
        <w:rPr>
          <w:spacing w:val="-2"/>
          <w:w w:val="105"/>
        </w:rPr>
        <w:t> </w:t>
      </w:r>
      <w:r>
        <w:rPr>
          <w:w w:val="105"/>
        </w:rPr>
        <w:t>such</w:t>
      </w:r>
      <w:r>
        <w:rPr>
          <w:spacing w:val="-2"/>
          <w:w w:val="105"/>
        </w:rPr>
        <w:t> </w:t>
      </w:r>
      <w:r>
        <w:rPr>
          <w:w w:val="105"/>
        </w:rPr>
        <w:t>as</w:t>
      </w:r>
      <w:r>
        <w:rPr>
          <w:spacing w:val="-2"/>
          <w:w w:val="105"/>
        </w:rPr>
        <w:t> </w:t>
      </w:r>
      <w:r>
        <w:rPr>
          <w:w w:val="105"/>
        </w:rPr>
        <w:t>transaction</w:t>
      </w:r>
      <w:r>
        <w:rPr>
          <w:spacing w:val="-2"/>
          <w:w w:val="105"/>
        </w:rPr>
        <w:t> </w:t>
      </w:r>
      <w:r>
        <w:rPr>
          <w:w w:val="105"/>
        </w:rPr>
        <w:t>security, information</w:t>
      </w:r>
      <w:r>
        <w:rPr>
          <w:w w:val="105"/>
        </w:rPr>
        <w:t> transparency,</w:t>
      </w:r>
      <w:r>
        <w:rPr>
          <w:w w:val="105"/>
        </w:rPr>
        <w:t> and</w:t>
      </w:r>
      <w:r>
        <w:rPr>
          <w:w w:val="105"/>
        </w:rPr>
        <w:t> customer</w:t>
      </w:r>
      <w:r>
        <w:rPr>
          <w:w w:val="105"/>
        </w:rPr>
        <w:t> reviews.</w:t>
      </w:r>
      <w:r>
        <w:rPr>
          <w:w w:val="105"/>
        </w:rPr>
        <w:t> Trust</w:t>
      </w:r>
      <w:r>
        <w:rPr>
          <w:w w:val="105"/>
        </w:rPr>
        <w:t> plays</w:t>
      </w:r>
      <w:r>
        <w:rPr>
          <w:w w:val="105"/>
        </w:rPr>
        <w:t> an</w:t>
      </w:r>
      <w:r>
        <w:rPr>
          <w:w w:val="105"/>
        </w:rPr>
        <w:t> important</w:t>
      </w:r>
      <w:r>
        <w:rPr>
          <w:w w:val="105"/>
        </w:rPr>
        <w:t> role</w:t>
      </w:r>
      <w:r>
        <w:rPr>
          <w:w w:val="105"/>
        </w:rPr>
        <w:t> in</w:t>
      </w:r>
      <w:r>
        <w:rPr>
          <w:w w:val="105"/>
        </w:rPr>
        <w:t> reducing</w:t>
      </w:r>
      <w:r>
        <w:rPr>
          <w:w w:val="105"/>
        </w:rPr>
        <w:t> the perceived risks inherent in online transactions, such as fraud or unsuitable products. A high level of trust</w:t>
      </w:r>
      <w:r>
        <w:rPr>
          <w:w w:val="105"/>
        </w:rPr>
        <w:t> increases</w:t>
      </w:r>
      <w:r>
        <w:rPr>
          <w:w w:val="105"/>
        </w:rPr>
        <w:t> consumer</w:t>
      </w:r>
      <w:r>
        <w:rPr>
          <w:w w:val="105"/>
        </w:rPr>
        <w:t> confidence</w:t>
      </w:r>
      <w:r>
        <w:rPr>
          <w:w w:val="105"/>
        </w:rPr>
        <w:t> in</w:t>
      </w:r>
      <w:r>
        <w:rPr>
          <w:w w:val="105"/>
        </w:rPr>
        <w:t> </w:t>
      </w:r>
      <w:r>
        <w:rPr>
          <w:rFonts w:ascii="Calibri"/>
          <w:i/>
          <w:w w:val="105"/>
        </w:rPr>
        <w:t>e-commerce</w:t>
      </w:r>
      <w:r>
        <w:rPr>
          <w:rFonts w:ascii="Calibri"/>
          <w:i/>
          <w:w w:val="105"/>
        </w:rPr>
        <w:t> </w:t>
      </w:r>
      <w:r>
        <w:rPr>
          <w:w w:val="105"/>
        </w:rPr>
        <w:t>services,</w:t>
      </w:r>
      <w:r>
        <w:rPr>
          <w:w w:val="105"/>
        </w:rPr>
        <w:t> which</w:t>
      </w:r>
      <w:r>
        <w:rPr>
          <w:w w:val="105"/>
        </w:rPr>
        <w:t> in</w:t>
      </w:r>
      <w:r>
        <w:rPr>
          <w:w w:val="105"/>
        </w:rPr>
        <w:t> turn</w:t>
      </w:r>
      <w:r>
        <w:rPr>
          <w:w w:val="105"/>
        </w:rPr>
        <w:t> drives</w:t>
      </w:r>
      <w:r>
        <w:rPr>
          <w:w w:val="105"/>
        </w:rPr>
        <w:t> intention</w:t>
      </w:r>
      <w:r>
        <w:rPr>
          <w:w w:val="105"/>
        </w:rPr>
        <w:t> and</w:t>
      </w:r>
      <w:r>
        <w:rPr>
          <w:spacing w:val="40"/>
          <w:w w:val="105"/>
        </w:rPr>
        <w:t> </w:t>
      </w:r>
      <w:r>
        <w:rPr>
          <w:w w:val="105"/>
        </w:rPr>
        <w:t>loyalty to shop online. Trust is an important mediating variable in the relationship between variables such</w:t>
      </w:r>
      <w:r>
        <w:rPr>
          <w:spacing w:val="-3"/>
          <w:w w:val="105"/>
        </w:rPr>
        <w:t> </w:t>
      </w:r>
      <w:r>
        <w:rPr>
          <w:w w:val="105"/>
        </w:rPr>
        <w:t>as</w:t>
      </w:r>
      <w:r>
        <w:rPr>
          <w:spacing w:val="-3"/>
          <w:w w:val="105"/>
        </w:rPr>
        <w:t> </w:t>
      </w:r>
      <w:r>
        <w:rPr>
          <w:w w:val="105"/>
        </w:rPr>
        <w:t>product</w:t>
      </w:r>
      <w:r>
        <w:rPr>
          <w:spacing w:val="-3"/>
          <w:w w:val="105"/>
        </w:rPr>
        <w:t> </w:t>
      </w:r>
      <w:r>
        <w:rPr>
          <w:w w:val="105"/>
        </w:rPr>
        <w:t>differentiation</w:t>
      </w:r>
      <w:r>
        <w:rPr>
          <w:spacing w:val="-3"/>
          <w:w w:val="105"/>
        </w:rPr>
        <w:t> </w:t>
      </w:r>
      <w:r>
        <w:rPr>
          <w:w w:val="105"/>
        </w:rPr>
        <w:t>and</w:t>
      </w:r>
      <w:r>
        <w:rPr>
          <w:spacing w:val="-3"/>
          <w:w w:val="105"/>
        </w:rPr>
        <w:t> </w:t>
      </w:r>
      <w:r>
        <w:rPr>
          <w:rFonts w:ascii="Calibri"/>
          <w:i/>
          <w:w w:val="105"/>
        </w:rPr>
        <w:t>e-</w:t>
      </w:r>
      <w:r>
        <w:rPr>
          <w:rFonts w:ascii="Calibri"/>
          <w:i/>
          <w:spacing w:val="-3"/>
          <w:w w:val="105"/>
        </w:rPr>
        <w:t> </w:t>
      </w:r>
      <w:r>
        <w:rPr>
          <w:rFonts w:ascii="Calibri"/>
          <w:i/>
          <w:w w:val="105"/>
        </w:rPr>
        <w:t>commerce</w:t>
      </w:r>
      <w:r>
        <w:rPr>
          <w:rFonts w:ascii="Calibri"/>
          <w:i/>
          <w:spacing w:val="-4"/>
          <w:w w:val="105"/>
        </w:rPr>
        <w:t> </w:t>
      </w:r>
      <w:r>
        <w:rPr>
          <w:w w:val="105"/>
        </w:rPr>
        <w:t>knowledge</w:t>
      </w:r>
      <w:r>
        <w:rPr>
          <w:spacing w:val="-3"/>
          <w:w w:val="105"/>
        </w:rPr>
        <w:t> </w:t>
      </w:r>
      <w:r>
        <w:rPr>
          <w:rFonts w:ascii="Calibri"/>
          <w:i/>
          <w:w w:val="105"/>
        </w:rPr>
        <w:t>e-commerce</w:t>
      </w:r>
      <w:r>
        <w:rPr>
          <w:rFonts w:ascii="Calibri"/>
          <w:i/>
          <w:spacing w:val="-3"/>
          <w:w w:val="105"/>
        </w:rPr>
        <w:t> </w:t>
      </w:r>
      <w:r>
        <w:rPr>
          <w:w w:val="105"/>
        </w:rPr>
        <w:t>intention.</w:t>
      </w:r>
      <w:r>
        <w:rPr>
          <w:spacing w:val="-3"/>
          <w:w w:val="105"/>
        </w:rPr>
        <w:t> </w:t>
      </w:r>
      <w:r>
        <w:rPr>
          <w:w w:val="105"/>
        </w:rPr>
        <w:t>Consumer</w:t>
      </w:r>
      <w:r>
        <w:rPr>
          <w:spacing w:val="-3"/>
          <w:w w:val="105"/>
        </w:rPr>
        <w:t> </w:t>
      </w:r>
      <w:r>
        <w:rPr>
          <w:w w:val="105"/>
        </w:rPr>
        <w:t>trust</w:t>
      </w:r>
      <w:r>
        <w:rPr>
          <w:spacing w:val="-3"/>
          <w:w w:val="105"/>
        </w:rPr>
        <w:t> </w:t>
      </w:r>
      <w:r>
        <w:rPr>
          <w:w w:val="105"/>
        </w:rPr>
        <w:t>in</w:t>
      </w:r>
      <w:r>
        <w:rPr>
          <w:spacing w:val="-3"/>
          <w:w w:val="105"/>
        </w:rPr>
        <w:t> </w:t>
      </w:r>
      <w:r>
        <w:rPr>
          <w:rFonts w:ascii="Calibri"/>
          <w:i/>
          <w:w w:val="105"/>
        </w:rPr>
        <w:t>e- commerce</w:t>
      </w:r>
      <w:r>
        <w:rPr>
          <w:rFonts w:ascii="Calibri"/>
          <w:i/>
          <w:w w:val="105"/>
        </w:rPr>
        <w:t> </w:t>
      </w:r>
      <w:r>
        <w:rPr>
          <w:w w:val="105"/>
        </w:rPr>
        <w:t>platforms</w:t>
      </w:r>
      <w:r>
        <w:rPr>
          <w:w w:val="105"/>
        </w:rPr>
        <w:t> is</w:t>
      </w:r>
      <w:r>
        <w:rPr>
          <w:w w:val="105"/>
        </w:rPr>
        <w:t> built</w:t>
      </w:r>
      <w:r>
        <w:rPr>
          <w:w w:val="105"/>
        </w:rPr>
        <w:t> through</w:t>
      </w:r>
      <w:r>
        <w:rPr>
          <w:w w:val="105"/>
        </w:rPr>
        <w:t> positive</w:t>
      </w:r>
      <w:r>
        <w:rPr>
          <w:w w:val="105"/>
        </w:rPr>
        <w:t> experiences,</w:t>
      </w:r>
      <w:r>
        <w:rPr>
          <w:w w:val="105"/>
        </w:rPr>
        <w:t> transaction</w:t>
      </w:r>
      <w:r>
        <w:rPr>
          <w:w w:val="105"/>
        </w:rPr>
        <w:t> security,</w:t>
      </w:r>
      <w:r>
        <w:rPr>
          <w:w w:val="105"/>
        </w:rPr>
        <w:t> and</w:t>
      </w:r>
      <w:r>
        <w:rPr>
          <w:w w:val="105"/>
        </w:rPr>
        <w:t> transparency</w:t>
      </w:r>
      <w:r>
        <w:rPr>
          <w:w w:val="105"/>
        </w:rPr>
        <w:t> of information provided by service providers. According to Su et al. (2024), trust plays a central role in reducing</w:t>
      </w:r>
      <w:r>
        <w:rPr>
          <w:spacing w:val="-1"/>
          <w:w w:val="105"/>
        </w:rPr>
        <w:t> </w:t>
      </w:r>
      <w:r>
        <w:rPr>
          <w:w w:val="105"/>
        </w:rPr>
        <w:t>the</w:t>
      </w:r>
      <w:r>
        <w:rPr>
          <w:spacing w:val="-1"/>
          <w:w w:val="105"/>
        </w:rPr>
        <w:t> </w:t>
      </w:r>
      <w:r>
        <w:rPr>
          <w:w w:val="105"/>
        </w:rPr>
        <w:t>perceived</w:t>
      </w:r>
      <w:r>
        <w:rPr>
          <w:spacing w:val="-1"/>
          <w:w w:val="105"/>
        </w:rPr>
        <w:t> </w:t>
      </w:r>
      <w:r>
        <w:rPr>
          <w:w w:val="105"/>
        </w:rPr>
        <w:t>risks</w:t>
      </w:r>
      <w:r>
        <w:rPr>
          <w:spacing w:val="-1"/>
          <w:w w:val="105"/>
        </w:rPr>
        <w:t> </w:t>
      </w:r>
      <w:r>
        <w:rPr>
          <w:w w:val="105"/>
        </w:rPr>
        <w:t>often</w:t>
      </w:r>
      <w:r>
        <w:rPr>
          <w:spacing w:val="-1"/>
          <w:w w:val="105"/>
        </w:rPr>
        <w:t> </w:t>
      </w:r>
      <w:r>
        <w:rPr>
          <w:w w:val="105"/>
        </w:rPr>
        <w:t>associated</w:t>
      </w:r>
      <w:r>
        <w:rPr>
          <w:spacing w:val="-1"/>
          <w:w w:val="105"/>
        </w:rPr>
        <w:t> </w:t>
      </w:r>
      <w:r>
        <w:rPr>
          <w:w w:val="105"/>
        </w:rPr>
        <w:t>with</w:t>
      </w:r>
      <w:r>
        <w:rPr>
          <w:spacing w:val="-1"/>
          <w:w w:val="105"/>
        </w:rPr>
        <w:t> </w:t>
      </w:r>
      <w:r>
        <w:rPr>
          <w:w w:val="105"/>
        </w:rPr>
        <w:t>online</w:t>
      </w:r>
      <w:r>
        <w:rPr>
          <w:spacing w:val="-1"/>
          <w:w w:val="105"/>
        </w:rPr>
        <w:t> </w:t>
      </w:r>
      <w:r>
        <w:rPr>
          <w:w w:val="105"/>
        </w:rPr>
        <w:t>transactions,</w:t>
      </w:r>
      <w:r>
        <w:rPr>
          <w:spacing w:val="-1"/>
          <w:w w:val="105"/>
        </w:rPr>
        <w:t> </w:t>
      </w:r>
      <w:r>
        <w:rPr>
          <w:w w:val="105"/>
        </w:rPr>
        <w:t>such</w:t>
      </w:r>
      <w:r>
        <w:rPr>
          <w:spacing w:val="-1"/>
          <w:w w:val="105"/>
        </w:rPr>
        <w:t> </w:t>
      </w:r>
      <w:r>
        <w:rPr>
          <w:w w:val="105"/>
        </w:rPr>
        <w:t>as</w:t>
      </w:r>
      <w:r>
        <w:rPr>
          <w:spacing w:val="-1"/>
          <w:w w:val="105"/>
        </w:rPr>
        <w:t> </w:t>
      </w:r>
      <w:r>
        <w:rPr>
          <w:w w:val="105"/>
        </w:rPr>
        <w:t>fraud</w:t>
      </w:r>
      <w:r>
        <w:rPr>
          <w:spacing w:val="-1"/>
          <w:w w:val="105"/>
        </w:rPr>
        <w:t> </w:t>
      </w:r>
      <w:r>
        <w:rPr>
          <w:w w:val="105"/>
        </w:rPr>
        <w:t>or</w:t>
      </w:r>
      <w:r>
        <w:rPr>
          <w:spacing w:val="-1"/>
          <w:w w:val="105"/>
        </w:rPr>
        <w:t> </w:t>
      </w:r>
      <w:r>
        <w:rPr>
          <w:w w:val="105"/>
        </w:rPr>
        <w:t>products</w:t>
      </w:r>
      <w:r>
        <w:rPr>
          <w:spacing w:val="-1"/>
          <w:w w:val="105"/>
        </w:rPr>
        <w:t> </w:t>
      </w:r>
      <w:r>
        <w:rPr>
          <w:w w:val="105"/>
        </w:rPr>
        <w:t>that do not match the description. (Fish, 2020)</w:t>
      </w:r>
    </w:p>
    <w:p>
      <w:pPr>
        <w:pStyle w:val="ListParagraph"/>
        <w:numPr>
          <w:ilvl w:val="0"/>
          <w:numId w:val="1"/>
        </w:numPr>
        <w:tabs>
          <w:tab w:pos="500" w:val="left" w:leader="none"/>
        </w:tabs>
        <w:spacing w:line="226" w:lineRule="exact" w:before="0" w:after="0"/>
        <w:ind w:left="500" w:right="0" w:hanging="217"/>
        <w:jc w:val="both"/>
        <w:rPr>
          <w:rFonts w:ascii="Arial MT"/>
          <w:sz w:val="20"/>
        </w:rPr>
      </w:pPr>
      <w:r>
        <w:rPr>
          <w:rFonts w:ascii="Arial MT"/>
          <w:sz w:val="20"/>
        </w:rPr>
        <w:t>Intention</w:t>
      </w:r>
      <w:r>
        <w:rPr>
          <w:rFonts w:ascii="Arial MT"/>
          <w:spacing w:val="-5"/>
          <w:sz w:val="20"/>
        </w:rPr>
        <w:t> </w:t>
      </w:r>
      <w:r>
        <w:rPr>
          <w:rFonts w:ascii="Arial MT"/>
          <w:sz w:val="20"/>
        </w:rPr>
        <w:t>to</w:t>
      </w:r>
      <w:r>
        <w:rPr>
          <w:rFonts w:ascii="Arial MT"/>
          <w:spacing w:val="-5"/>
          <w:sz w:val="20"/>
        </w:rPr>
        <w:t> </w:t>
      </w:r>
      <w:r>
        <w:rPr>
          <w:rFonts w:ascii="Arial MT"/>
          <w:sz w:val="20"/>
        </w:rPr>
        <w:t>Use</w:t>
      </w:r>
      <w:r>
        <w:rPr>
          <w:rFonts w:ascii="Arial MT"/>
          <w:spacing w:val="-5"/>
          <w:sz w:val="20"/>
        </w:rPr>
        <w:t> </w:t>
      </w:r>
      <w:r>
        <w:rPr>
          <w:rFonts w:ascii="Arial MT"/>
          <w:sz w:val="20"/>
        </w:rPr>
        <w:t>E-</w:t>
      </w:r>
      <w:r>
        <w:rPr>
          <w:rFonts w:ascii="Arial MT"/>
          <w:spacing w:val="-2"/>
          <w:sz w:val="20"/>
        </w:rPr>
        <w:t>Commerce</w:t>
      </w:r>
    </w:p>
    <w:p>
      <w:pPr>
        <w:pStyle w:val="BodyText"/>
        <w:spacing w:line="326" w:lineRule="auto" w:before="86"/>
        <w:ind w:left="283" w:right="271" w:firstLine="264"/>
        <w:jc w:val="both"/>
      </w:pPr>
      <w:r>
        <w:rPr>
          <w:w w:val="105"/>
        </w:rPr>
        <w:t>E-commerce</w:t>
      </w:r>
      <w:r>
        <w:rPr>
          <w:w w:val="105"/>
        </w:rPr>
        <w:t> usage</w:t>
      </w:r>
      <w:r>
        <w:rPr>
          <w:w w:val="105"/>
        </w:rPr>
        <w:t> intention</w:t>
      </w:r>
      <w:r>
        <w:rPr>
          <w:w w:val="105"/>
        </w:rPr>
        <w:t> (intention</w:t>
      </w:r>
      <w:r>
        <w:rPr>
          <w:w w:val="105"/>
        </w:rPr>
        <w:t> to</w:t>
      </w:r>
      <w:r>
        <w:rPr>
          <w:w w:val="105"/>
        </w:rPr>
        <w:t> use</w:t>
      </w:r>
      <w:r>
        <w:rPr>
          <w:w w:val="105"/>
        </w:rPr>
        <w:t> e-commerce)</w:t>
      </w:r>
      <w:r>
        <w:rPr>
          <w:w w:val="105"/>
        </w:rPr>
        <w:t> refers</w:t>
      </w:r>
      <w:r>
        <w:rPr>
          <w:w w:val="105"/>
        </w:rPr>
        <w:t> to</w:t>
      </w:r>
      <w:r>
        <w:rPr>
          <w:w w:val="105"/>
        </w:rPr>
        <w:t> the</w:t>
      </w:r>
      <w:r>
        <w:rPr>
          <w:w w:val="105"/>
        </w:rPr>
        <w:t> level</w:t>
      </w:r>
      <w:r>
        <w:rPr>
          <w:w w:val="105"/>
        </w:rPr>
        <w:t> of</w:t>
      </w:r>
      <w:r>
        <w:rPr>
          <w:w w:val="105"/>
        </w:rPr>
        <w:t> consumer willingness to utilize e-commerce platforms to meet their needs. In the Theory of Planned Behavior (TPB),</w:t>
      </w:r>
      <w:r>
        <w:rPr>
          <w:w w:val="105"/>
        </w:rPr>
        <w:t> intention</w:t>
      </w:r>
      <w:r>
        <w:rPr>
          <w:w w:val="105"/>
        </w:rPr>
        <w:t> to</w:t>
      </w:r>
      <w:r>
        <w:rPr>
          <w:w w:val="105"/>
        </w:rPr>
        <w:t> use</w:t>
      </w:r>
      <w:r>
        <w:rPr>
          <w:w w:val="105"/>
        </w:rPr>
        <w:t> is</w:t>
      </w:r>
      <w:r>
        <w:rPr>
          <w:w w:val="105"/>
        </w:rPr>
        <w:t> influenced</w:t>
      </w:r>
      <w:r>
        <w:rPr>
          <w:w w:val="105"/>
        </w:rPr>
        <w:t> by</w:t>
      </w:r>
      <w:r>
        <w:rPr>
          <w:w w:val="105"/>
        </w:rPr>
        <w:t> attitude</w:t>
      </w:r>
      <w:r>
        <w:rPr>
          <w:w w:val="105"/>
        </w:rPr>
        <w:t> towards</w:t>
      </w:r>
      <w:r>
        <w:rPr>
          <w:w w:val="105"/>
        </w:rPr>
        <w:t> use,</w:t>
      </w:r>
      <w:r>
        <w:rPr>
          <w:w w:val="105"/>
        </w:rPr>
        <w:t> subjective</w:t>
      </w:r>
      <w:r>
        <w:rPr>
          <w:w w:val="105"/>
        </w:rPr>
        <w:t> norms,</w:t>
      </w:r>
      <w:r>
        <w:rPr>
          <w:w w:val="105"/>
        </w:rPr>
        <w:t> and</w:t>
      </w:r>
      <w:r>
        <w:rPr>
          <w:w w:val="105"/>
        </w:rPr>
        <w:t> perceived behavioral control. A positive attitude towards e-commerce, supported by good experiences, ease of use, and perceived benefits, encourages an increase in intention to use the platform. In , external factors</w:t>
      </w:r>
      <w:r>
        <w:rPr>
          <w:w w:val="105"/>
        </w:rPr>
        <w:t> such</w:t>
      </w:r>
      <w:r>
        <w:rPr>
          <w:w w:val="105"/>
        </w:rPr>
        <w:t> as</w:t>
      </w:r>
      <w:r>
        <w:rPr>
          <w:w w:val="105"/>
        </w:rPr>
        <w:t> promotions,</w:t>
      </w:r>
      <w:r>
        <w:rPr>
          <w:w w:val="105"/>
        </w:rPr>
        <w:t> positive</w:t>
      </w:r>
      <w:r>
        <w:rPr>
          <w:w w:val="105"/>
        </w:rPr>
        <w:t> reviews,</w:t>
      </w:r>
      <w:r>
        <w:rPr>
          <w:w w:val="105"/>
        </w:rPr>
        <w:t> and</w:t>
      </w:r>
      <w:r>
        <w:rPr>
          <w:w w:val="105"/>
        </w:rPr>
        <w:t> recommendations</w:t>
      </w:r>
      <w:r>
        <w:rPr>
          <w:w w:val="105"/>
        </w:rPr>
        <w:t> from</w:t>
      </w:r>
      <w:r>
        <w:rPr>
          <w:w w:val="105"/>
        </w:rPr>
        <w:t> friends</w:t>
      </w:r>
      <w:r>
        <w:rPr>
          <w:w w:val="105"/>
        </w:rPr>
        <w:t> or</w:t>
      </w:r>
      <w:r>
        <w:rPr>
          <w:w w:val="105"/>
        </w:rPr>
        <w:t> family</w:t>
      </w:r>
      <w:r>
        <w:rPr>
          <w:w w:val="105"/>
        </w:rPr>
        <w:t> also influence consumers' intention to adopt e-commerce (Ahluwalia &amp; Merhi, 2020). E-commerce usage intention</w:t>
      </w:r>
      <w:r>
        <w:rPr>
          <w:w w:val="105"/>
        </w:rPr>
        <w:t> refers</w:t>
      </w:r>
      <w:r>
        <w:rPr>
          <w:w w:val="105"/>
        </w:rPr>
        <w:t> to</w:t>
      </w:r>
      <w:r>
        <w:rPr>
          <w:w w:val="105"/>
        </w:rPr>
        <w:t> the</w:t>
      </w:r>
      <w:r>
        <w:rPr>
          <w:w w:val="105"/>
        </w:rPr>
        <w:t> level</w:t>
      </w:r>
      <w:r>
        <w:rPr>
          <w:w w:val="105"/>
        </w:rPr>
        <w:t> of</w:t>
      </w:r>
      <w:r>
        <w:rPr>
          <w:w w:val="105"/>
        </w:rPr>
        <w:t> individual</w:t>
      </w:r>
      <w:r>
        <w:rPr>
          <w:w w:val="105"/>
        </w:rPr>
        <w:t> willingness</w:t>
      </w:r>
      <w:r>
        <w:rPr>
          <w:w w:val="105"/>
        </w:rPr>
        <w:t> to</w:t>
      </w:r>
      <w:r>
        <w:rPr>
          <w:w w:val="105"/>
        </w:rPr>
        <w:t> utilize</w:t>
      </w:r>
      <w:r>
        <w:rPr>
          <w:w w:val="105"/>
        </w:rPr>
        <w:t> e-commerce</w:t>
      </w:r>
      <w:r>
        <w:rPr>
          <w:w w:val="105"/>
        </w:rPr>
        <w:t> platforms</w:t>
      </w:r>
      <w:r>
        <w:rPr>
          <w:w w:val="105"/>
        </w:rPr>
        <w:t> to</w:t>
      </w:r>
      <w:r>
        <w:rPr>
          <w:w w:val="105"/>
        </w:rPr>
        <w:t> meet</w:t>
      </w:r>
      <w:r>
        <w:rPr>
          <w:w w:val="105"/>
        </w:rPr>
        <w:t> their needs. In the Theory of Planned Behavior (TPB), the intention to use e- commerce is influenced by three</w:t>
      </w:r>
      <w:r>
        <w:rPr>
          <w:w w:val="105"/>
        </w:rPr>
        <w:t> main</w:t>
      </w:r>
      <w:r>
        <w:rPr>
          <w:w w:val="105"/>
        </w:rPr>
        <w:t> factors:</w:t>
      </w:r>
      <w:r>
        <w:rPr>
          <w:w w:val="105"/>
        </w:rPr>
        <w:t> attitude</w:t>
      </w:r>
      <w:r>
        <w:rPr>
          <w:w w:val="105"/>
        </w:rPr>
        <w:t> towards</w:t>
      </w:r>
      <w:r>
        <w:rPr>
          <w:w w:val="105"/>
        </w:rPr>
        <w:t> use,</w:t>
      </w:r>
      <w:r>
        <w:rPr>
          <w:w w:val="105"/>
        </w:rPr>
        <w:t> subjective</w:t>
      </w:r>
      <w:r>
        <w:rPr>
          <w:w w:val="105"/>
        </w:rPr>
        <w:t> norms,</w:t>
      </w:r>
      <w:r>
        <w:rPr>
          <w:w w:val="105"/>
        </w:rPr>
        <w:t> and</w:t>
      </w:r>
      <w:r>
        <w:rPr>
          <w:w w:val="105"/>
        </w:rPr>
        <w:t> perceived</w:t>
      </w:r>
      <w:r>
        <w:rPr>
          <w:w w:val="105"/>
        </w:rPr>
        <w:t> behavioral</w:t>
      </w:r>
      <w:r>
        <w:rPr>
          <w:w w:val="105"/>
        </w:rPr>
        <w:t> control.</w:t>
      </w:r>
      <w:r>
        <w:rPr>
          <w:spacing w:val="80"/>
          <w:w w:val="105"/>
        </w:rPr>
        <w:t> </w:t>
      </w:r>
      <w:r>
        <w:rPr>
          <w:w w:val="105"/>
        </w:rPr>
        <w:t>Positive attitudes towards e-commerce, such as perceived ease of use and perceived benefits, play an important role in driving this intention. (Mohd Noor et al., 2024).</w:t>
      </w:r>
    </w:p>
    <w:p>
      <w:pPr>
        <w:pStyle w:val="BodyText"/>
        <w:spacing w:before="87"/>
      </w:pPr>
    </w:p>
    <w:p>
      <w:pPr>
        <w:pStyle w:val="BodyText"/>
        <w:ind w:left="283"/>
        <w:jc w:val="both"/>
      </w:pPr>
      <w:r>
        <w:rPr>
          <w:spacing w:val="-2"/>
        </w:rPr>
        <w:t>Hypothesis</w:t>
      </w:r>
      <w:r>
        <w:rPr>
          <w:spacing w:val="-7"/>
        </w:rPr>
        <w:t> </w:t>
      </w:r>
      <w:r>
        <w:rPr>
          <w:spacing w:val="-2"/>
        </w:rPr>
        <w:t>Development</w:t>
      </w:r>
    </w:p>
    <w:p>
      <w:pPr>
        <w:spacing w:before="79"/>
        <w:ind w:left="283" w:right="0" w:firstLine="0"/>
        <w:jc w:val="left"/>
        <w:rPr>
          <w:rFonts w:ascii="Calibri"/>
          <w:i/>
          <w:sz w:val="20"/>
        </w:rPr>
      </w:pPr>
      <w:r>
        <w:rPr>
          <w:rFonts w:ascii="Calibri"/>
          <w:i/>
          <w:w w:val="110"/>
          <w:sz w:val="20"/>
        </w:rPr>
        <w:t>1.1</w:t>
      </w:r>
      <w:r>
        <w:rPr>
          <w:rFonts w:ascii="Calibri"/>
          <w:i/>
          <w:spacing w:val="-5"/>
          <w:w w:val="110"/>
          <w:sz w:val="20"/>
        </w:rPr>
        <w:t> </w:t>
      </w:r>
      <w:r>
        <w:rPr>
          <w:rFonts w:ascii="Calibri"/>
          <w:i/>
          <w:w w:val="110"/>
          <w:sz w:val="20"/>
        </w:rPr>
        <w:t>Theory</w:t>
      </w:r>
      <w:r>
        <w:rPr>
          <w:rFonts w:ascii="Calibri"/>
          <w:i/>
          <w:spacing w:val="-4"/>
          <w:w w:val="110"/>
          <w:sz w:val="20"/>
        </w:rPr>
        <w:t> </w:t>
      </w:r>
      <w:r>
        <w:rPr>
          <w:rFonts w:ascii="Calibri"/>
          <w:i/>
          <w:w w:val="110"/>
          <w:sz w:val="20"/>
        </w:rPr>
        <w:t>of</w:t>
      </w:r>
      <w:r>
        <w:rPr>
          <w:rFonts w:ascii="Calibri"/>
          <w:i/>
          <w:spacing w:val="-4"/>
          <w:w w:val="110"/>
          <w:sz w:val="20"/>
        </w:rPr>
        <w:t> </w:t>
      </w:r>
      <w:r>
        <w:rPr>
          <w:rFonts w:ascii="Calibri"/>
          <w:i/>
          <w:w w:val="110"/>
          <w:sz w:val="20"/>
        </w:rPr>
        <w:t>Reasoned</w:t>
      </w:r>
      <w:r>
        <w:rPr>
          <w:rFonts w:ascii="Calibri"/>
          <w:i/>
          <w:spacing w:val="-4"/>
          <w:w w:val="110"/>
          <w:sz w:val="20"/>
        </w:rPr>
        <w:t> </w:t>
      </w:r>
      <w:r>
        <w:rPr>
          <w:rFonts w:ascii="Calibri"/>
          <w:i/>
          <w:w w:val="110"/>
          <w:sz w:val="20"/>
        </w:rPr>
        <w:t>Action</w:t>
      </w:r>
      <w:r>
        <w:rPr>
          <w:rFonts w:ascii="Calibri"/>
          <w:i/>
          <w:spacing w:val="-4"/>
          <w:w w:val="110"/>
          <w:sz w:val="20"/>
        </w:rPr>
        <w:t> (TRA)</w:t>
      </w:r>
    </w:p>
    <w:p>
      <w:pPr>
        <w:pStyle w:val="BodyText"/>
        <w:spacing w:line="324" w:lineRule="auto" w:before="71"/>
        <w:ind w:left="283" w:right="276" w:firstLine="1037"/>
        <w:jc w:val="both"/>
      </w:pPr>
      <w:r>
        <w:rPr>
          <w:w w:val="105"/>
        </w:rPr>
        <w:t>The</w:t>
      </w:r>
      <w:r>
        <w:rPr>
          <w:spacing w:val="-2"/>
          <w:w w:val="105"/>
        </w:rPr>
        <w:t> </w:t>
      </w:r>
      <w:r>
        <w:rPr>
          <w:w w:val="105"/>
        </w:rPr>
        <w:t>theoretical</w:t>
      </w:r>
      <w:r>
        <w:rPr>
          <w:spacing w:val="-2"/>
          <w:w w:val="105"/>
        </w:rPr>
        <w:t> </w:t>
      </w:r>
      <w:r>
        <w:rPr>
          <w:w w:val="105"/>
        </w:rPr>
        <w:t>framework</w:t>
      </w:r>
      <w:r>
        <w:rPr>
          <w:spacing w:val="-2"/>
          <w:w w:val="105"/>
        </w:rPr>
        <w:t> </w:t>
      </w:r>
      <w:r>
        <w:rPr>
          <w:w w:val="105"/>
        </w:rPr>
        <w:t>of</w:t>
      </w:r>
      <w:r>
        <w:rPr>
          <w:spacing w:val="-2"/>
          <w:w w:val="105"/>
        </w:rPr>
        <w:t> </w:t>
      </w:r>
      <w:r>
        <w:rPr>
          <w:w w:val="105"/>
        </w:rPr>
        <w:t>this</w:t>
      </w:r>
      <w:r>
        <w:rPr>
          <w:spacing w:val="-2"/>
          <w:w w:val="105"/>
        </w:rPr>
        <w:t> </w:t>
      </w:r>
      <w:r>
        <w:rPr>
          <w:w w:val="105"/>
        </w:rPr>
        <w:t>study</w:t>
      </w:r>
      <w:r>
        <w:rPr>
          <w:spacing w:val="-2"/>
          <w:w w:val="105"/>
        </w:rPr>
        <w:t> </w:t>
      </w:r>
      <w:r>
        <w:rPr>
          <w:w w:val="105"/>
        </w:rPr>
        <w:t>is</w:t>
      </w:r>
      <w:r>
        <w:rPr>
          <w:spacing w:val="-2"/>
          <w:w w:val="105"/>
        </w:rPr>
        <w:t> </w:t>
      </w:r>
      <w:r>
        <w:rPr>
          <w:w w:val="105"/>
        </w:rPr>
        <w:t>based</w:t>
      </w:r>
      <w:r>
        <w:rPr>
          <w:spacing w:val="-2"/>
          <w:w w:val="105"/>
        </w:rPr>
        <w:t> </w:t>
      </w:r>
      <w:r>
        <w:rPr>
          <w:w w:val="105"/>
        </w:rPr>
        <w:t>on</w:t>
      </w:r>
      <w:r>
        <w:rPr>
          <w:spacing w:val="-2"/>
          <w:w w:val="105"/>
        </w:rPr>
        <w:t> </w:t>
      </w:r>
      <w:r>
        <w:rPr>
          <w:w w:val="105"/>
        </w:rPr>
        <w:t>the</w:t>
      </w:r>
      <w:r>
        <w:rPr>
          <w:spacing w:val="-2"/>
          <w:w w:val="105"/>
        </w:rPr>
        <w:t> </w:t>
      </w:r>
      <w:r>
        <w:rPr>
          <w:w w:val="105"/>
        </w:rPr>
        <w:t>Theory</w:t>
      </w:r>
      <w:r>
        <w:rPr>
          <w:spacing w:val="-2"/>
          <w:w w:val="105"/>
        </w:rPr>
        <w:t> </w:t>
      </w:r>
      <w:r>
        <w:rPr>
          <w:w w:val="105"/>
        </w:rPr>
        <w:t>of</w:t>
      </w:r>
      <w:r>
        <w:rPr>
          <w:spacing w:val="-2"/>
          <w:w w:val="105"/>
        </w:rPr>
        <w:t> </w:t>
      </w:r>
      <w:r>
        <w:rPr>
          <w:w w:val="105"/>
        </w:rPr>
        <w:t>Reasoned</w:t>
      </w:r>
      <w:r>
        <w:rPr>
          <w:spacing w:val="-2"/>
          <w:w w:val="105"/>
        </w:rPr>
        <w:t> </w:t>
      </w:r>
      <w:r>
        <w:rPr>
          <w:w w:val="105"/>
        </w:rPr>
        <w:t>Action</w:t>
      </w:r>
      <w:r>
        <w:rPr>
          <w:spacing w:val="-2"/>
          <w:w w:val="105"/>
        </w:rPr>
        <w:t> </w:t>
      </w:r>
      <w:r>
        <w:rPr>
          <w:w w:val="105"/>
        </w:rPr>
        <w:t>(TRA) developed</w:t>
      </w:r>
      <w:r>
        <w:rPr>
          <w:w w:val="105"/>
        </w:rPr>
        <w:t> by</w:t>
      </w:r>
      <w:r>
        <w:rPr>
          <w:w w:val="105"/>
        </w:rPr>
        <w:t> Fishbein</w:t>
      </w:r>
      <w:r>
        <w:rPr>
          <w:w w:val="105"/>
        </w:rPr>
        <w:t> and</w:t>
      </w:r>
      <w:r>
        <w:rPr>
          <w:w w:val="105"/>
        </w:rPr>
        <w:t> Ajzen</w:t>
      </w:r>
      <w:r>
        <w:rPr>
          <w:w w:val="105"/>
        </w:rPr>
        <w:t> (1975).</w:t>
      </w:r>
      <w:r>
        <w:rPr>
          <w:w w:val="105"/>
        </w:rPr>
        <w:t> TRA</w:t>
      </w:r>
      <w:r>
        <w:rPr>
          <w:w w:val="105"/>
        </w:rPr>
        <w:t> explains</w:t>
      </w:r>
      <w:r>
        <w:rPr>
          <w:w w:val="105"/>
        </w:rPr>
        <w:t> that</w:t>
      </w:r>
      <w:r>
        <w:rPr>
          <w:w w:val="105"/>
        </w:rPr>
        <w:t> the</w:t>
      </w:r>
      <w:r>
        <w:rPr>
          <w:w w:val="105"/>
        </w:rPr>
        <w:t> intention</w:t>
      </w:r>
      <w:r>
        <w:rPr>
          <w:w w:val="105"/>
        </w:rPr>
        <w:t> to</w:t>
      </w:r>
      <w:r>
        <w:rPr>
          <w:w w:val="105"/>
        </w:rPr>
        <w:t> perform</w:t>
      </w:r>
      <w:r>
        <w:rPr>
          <w:w w:val="105"/>
        </w:rPr>
        <w:t> behavior</w:t>
      </w:r>
      <w:r>
        <w:rPr>
          <w:w w:val="105"/>
        </w:rPr>
        <w:t> is determined by two main factors: attitude toward behavior and subjective norm. In the context of </w:t>
      </w:r>
      <w:r>
        <w:rPr>
          <w:rFonts w:ascii="Calibri"/>
          <w:i/>
          <w:w w:val="105"/>
        </w:rPr>
        <w:t>e- commerce</w:t>
      </w:r>
      <w:r>
        <w:rPr>
          <w:w w:val="105"/>
        </w:rPr>
        <w:t>,</w:t>
      </w:r>
      <w:r>
        <w:rPr>
          <w:w w:val="105"/>
        </w:rPr>
        <w:t> the</w:t>
      </w:r>
      <w:r>
        <w:rPr>
          <w:w w:val="105"/>
        </w:rPr>
        <w:t> intention</w:t>
      </w:r>
      <w:r>
        <w:rPr>
          <w:w w:val="105"/>
        </w:rPr>
        <w:t> to</w:t>
      </w:r>
      <w:r>
        <w:rPr>
          <w:w w:val="105"/>
        </w:rPr>
        <w:t> use</w:t>
      </w:r>
      <w:r>
        <w:rPr>
          <w:w w:val="105"/>
        </w:rPr>
        <w:t> </w:t>
      </w:r>
      <w:r>
        <w:rPr>
          <w:rFonts w:ascii="Calibri"/>
          <w:i/>
          <w:w w:val="105"/>
        </w:rPr>
        <w:t>e-commerce</w:t>
      </w:r>
      <w:r>
        <w:rPr>
          <w:rFonts w:ascii="Calibri"/>
          <w:i/>
          <w:spacing w:val="40"/>
          <w:w w:val="105"/>
        </w:rPr>
        <w:t> </w:t>
      </w:r>
      <w:r>
        <w:rPr>
          <w:w w:val="105"/>
        </w:rPr>
        <w:t>by</w:t>
      </w:r>
      <w:r>
        <w:rPr>
          <w:w w:val="105"/>
        </w:rPr>
        <w:t> MSME</w:t>
      </w:r>
      <w:r>
        <w:rPr>
          <w:w w:val="105"/>
        </w:rPr>
        <w:t> actors</w:t>
      </w:r>
      <w:r>
        <w:rPr>
          <w:w w:val="105"/>
        </w:rPr>
        <w:t> is</w:t>
      </w:r>
      <w:r>
        <w:rPr>
          <w:w w:val="105"/>
        </w:rPr>
        <w:t> influenced</w:t>
      </w:r>
      <w:r>
        <w:rPr>
          <w:w w:val="105"/>
        </w:rPr>
        <w:t> by</w:t>
      </w:r>
      <w:r>
        <w:rPr>
          <w:w w:val="105"/>
        </w:rPr>
        <w:t> beliefs</w:t>
      </w:r>
      <w:r>
        <w:rPr>
          <w:w w:val="105"/>
        </w:rPr>
        <w:t> about</w:t>
      </w:r>
      <w:r>
        <w:rPr>
          <w:w w:val="105"/>
        </w:rPr>
        <w:t> the benefits and social support received. (Rogers et al., 2019)</w:t>
      </w:r>
    </w:p>
    <w:p>
      <w:pPr>
        <w:pStyle w:val="BodyText"/>
        <w:spacing w:after="0" w:line="324" w:lineRule="auto"/>
        <w:jc w:val="both"/>
        <w:sectPr>
          <w:pgSz w:w="11910" w:h="16840"/>
          <w:pgMar w:header="0" w:footer="954" w:top="1180" w:bottom="1140" w:left="1133" w:right="850"/>
        </w:sectPr>
      </w:pPr>
    </w:p>
    <w:p>
      <w:pPr>
        <w:pStyle w:val="BodyText"/>
        <w:spacing w:before="63"/>
      </w:pPr>
    </w:p>
    <w:p>
      <w:pPr>
        <w:spacing w:before="0"/>
        <w:ind w:left="1003" w:right="0" w:firstLine="0"/>
        <w:jc w:val="left"/>
        <w:rPr>
          <w:rFonts w:ascii="Calibri"/>
          <w:i/>
          <w:sz w:val="20"/>
        </w:rPr>
      </w:pPr>
      <w:r>
        <w:rPr>
          <w:rFonts w:ascii="Calibri"/>
          <w:i/>
          <w:w w:val="110"/>
          <w:sz w:val="20"/>
        </w:rPr>
        <w:t>1,2</w:t>
      </w:r>
      <w:r>
        <w:rPr>
          <w:rFonts w:ascii="Calibri"/>
          <w:i/>
          <w:spacing w:val="-2"/>
          <w:w w:val="110"/>
          <w:sz w:val="20"/>
        </w:rPr>
        <w:t> </w:t>
      </w:r>
      <w:r>
        <w:rPr>
          <w:rFonts w:ascii="Calibri"/>
          <w:i/>
          <w:w w:val="110"/>
          <w:sz w:val="20"/>
        </w:rPr>
        <w:t>Culture</w:t>
      </w:r>
      <w:r>
        <w:rPr>
          <w:rFonts w:ascii="Calibri"/>
          <w:i/>
          <w:spacing w:val="-3"/>
          <w:w w:val="110"/>
          <w:sz w:val="20"/>
        </w:rPr>
        <w:t> </w:t>
      </w:r>
      <w:r>
        <w:rPr>
          <w:rFonts w:ascii="Calibri"/>
          <w:i/>
          <w:w w:val="110"/>
          <w:sz w:val="20"/>
        </w:rPr>
        <w:t>and</w:t>
      </w:r>
      <w:r>
        <w:rPr>
          <w:rFonts w:ascii="Calibri"/>
          <w:i/>
          <w:spacing w:val="-2"/>
          <w:w w:val="110"/>
          <w:sz w:val="20"/>
        </w:rPr>
        <w:t> beliefs</w:t>
      </w:r>
    </w:p>
    <w:p>
      <w:pPr>
        <w:pStyle w:val="BodyText"/>
        <w:spacing w:line="319" w:lineRule="auto" w:before="75"/>
        <w:ind w:left="283" w:right="270" w:firstLine="1037"/>
        <w:jc w:val="both"/>
      </w:pPr>
      <w:r>
        <w:rPr/>
        <w:t>Culture and trust have a positive influence on technology adoption, including </w:t>
      </w:r>
      <w:r>
        <w:rPr>
          <w:rFonts w:ascii="Calibri"/>
          <w:i/>
        </w:rPr>
        <w:t>e-commerce </w:t>
      </w:r>
      <w:r>
        <w:rPr>
          <w:w w:val="110"/>
        </w:rPr>
        <w:t>usage</w:t>
      </w:r>
      <w:r>
        <w:rPr>
          <w:w w:val="110"/>
        </w:rPr>
        <w:t> intention,</w:t>
      </w:r>
      <w:r>
        <w:rPr>
          <w:w w:val="110"/>
        </w:rPr>
        <w:t> because</w:t>
      </w:r>
      <w:r>
        <w:rPr>
          <w:w w:val="110"/>
        </w:rPr>
        <w:t> both</w:t>
      </w:r>
      <w:r>
        <w:rPr>
          <w:w w:val="110"/>
        </w:rPr>
        <w:t> factors</w:t>
      </w:r>
      <w:r>
        <w:rPr>
          <w:w w:val="110"/>
        </w:rPr>
        <w:t> reflect</w:t>
      </w:r>
      <w:r>
        <w:rPr>
          <w:w w:val="110"/>
        </w:rPr>
        <w:t> social</w:t>
      </w:r>
      <w:r>
        <w:rPr>
          <w:w w:val="110"/>
        </w:rPr>
        <w:t> and</w:t>
      </w:r>
      <w:r>
        <w:rPr>
          <w:w w:val="110"/>
        </w:rPr>
        <w:t> psychological.</w:t>
      </w:r>
      <w:r>
        <w:rPr>
          <w:w w:val="110"/>
        </w:rPr>
        <w:t> (Kathiarayan,</w:t>
      </w:r>
      <w:r>
        <w:rPr>
          <w:w w:val="110"/>
        </w:rPr>
        <w:t> 2023).</w:t>
      </w:r>
      <w:r>
        <w:rPr>
          <w:w w:val="110"/>
        </w:rPr>
        <w:t> A culture</w:t>
      </w:r>
      <w:r>
        <w:rPr>
          <w:w w:val="110"/>
        </w:rPr>
        <w:t> that</w:t>
      </w:r>
      <w:r>
        <w:rPr>
          <w:w w:val="110"/>
        </w:rPr>
        <w:t> supports</w:t>
      </w:r>
      <w:r>
        <w:rPr>
          <w:w w:val="110"/>
        </w:rPr>
        <w:t> change</w:t>
      </w:r>
      <w:r>
        <w:rPr>
          <w:w w:val="110"/>
        </w:rPr>
        <w:t> and</w:t>
      </w:r>
      <w:r>
        <w:rPr>
          <w:w w:val="110"/>
        </w:rPr>
        <w:t> modernization</w:t>
      </w:r>
      <w:r>
        <w:rPr>
          <w:w w:val="110"/>
        </w:rPr>
        <w:t> can</w:t>
      </w:r>
      <w:r>
        <w:rPr>
          <w:w w:val="110"/>
        </w:rPr>
        <w:t> increase</w:t>
      </w:r>
      <w:r>
        <w:rPr>
          <w:w w:val="110"/>
        </w:rPr>
        <w:t> the</w:t>
      </w:r>
      <w:r>
        <w:rPr>
          <w:w w:val="110"/>
        </w:rPr>
        <w:t> acceptance</w:t>
      </w:r>
      <w:r>
        <w:rPr>
          <w:w w:val="110"/>
        </w:rPr>
        <w:t> of</w:t>
      </w:r>
      <w:r>
        <w:rPr>
          <w:w w:val="110"/>
        </w:rPr>
        <w:t> new technologies, while trust in </w:t>
      </w:r>
      <w:r>
        <w:rPr>
          <w:rFonts w:ascii="Calibri"/>
          <w:i/>
          <w:w w:val="110"/>
        </w:rPr>
        <w:t>e-commerce </w:t>
      </w:r>
      <w:r>
        <w:rPr>
          <w:w w:val="110"/>
        </w:rPr>
        <w:t>platforms reduces the perceived risks inherent in online transactions.</w:t>
      </w:r>
      <w:r>
        <w:rPr>
          <w:w w:val="110"/>
        </w:rPr>
        <w:t> Research</w:t>
      </w:r>
      <w:r>
        <w:rPr>
          <w:w w:val="110"/>
        </w:rPr>
        <w:t> shows</w:t>
      </w:r>
      <w:r>
        <w:rPr>
          <w:w w:val="110"/>
        </w:rPr>
        <w:t> that</w:t>
      </w:r>
      <w:r>
        <w:rPr>
          <w:w w:val="110"/>
        </w:rPr>
        <w:t> cultures</w:t>
      </w:r>
      <w:r>
        <w:rPr>
          <w:w w:val="110"/>
        </w:rPr>
        <w:t> with</w:t>
      </w:r>
      <w:r>
        <w:rPr>
          <w:w w:val="110"/>
        </w:rPr>
        <w:t> individualistic</w:t>
      </w:r>
      <w:r>
        <w:rPr>
          <w:w w:val="110"/>
        </w:rPr>
        <w:t> values</w:t>
      </w:r>
      <w:r>
        <w:rPr>
          <w:w w:val="110"/>
        </w:rPr>
        <w:t> tend</w:t>
      </w:r>
      <w:r>
        <w:rPr>
          <w:w w:val="110"/>
        </w:rPr>
        <w:t> to</w:t>
      </w:r>
      <w:r>
        <w:rPr>
          <w:w w:val="110"/>
        </w:rPr>
        <w:t> encourage individuals to utilize </w:t>
      </w:r>
      <w:r>
        <w:rPr>
          <w:rFonts w:ascii="Calibri"/>
          <w:i/>
          <w:w w:val="110"/>
        </w:rPr>
        <w:t>e- commerce </w:t>
      </w:r>
      <w:r>
        <w:rPr>
          <w:w w:val="110"/>
        </w:rPr>
        <w:t>technology because of the convenience and efficiency it offers. However,</w:t>
      </w:r>
      <w:r>
        <w:rPr>
          <w:w w:val="110"/>
        </w:rPr>
        <w:t> this</w:t>
      </w:r>
      <w:r>
        <w:rPr>
          <w:w w:val="110"/>
        </w:rPr>
        <w:t> influence</w:t>
      </w:r>
      <w:r>
        <w:rPr>
          <w:w w:val="110"/>
        </w:rPr>
        <w:t> may</w:t>
      </w:r>
      <w:r>
        <w:rPr>
          <w:w w:val="110"/>
        </w:rPr>
        <w:t> become</w:t>
      </w:r>
      <w:r>
        <w:rPr>
          <w:w w:val="110"/>
        </w:rPr>
        <w:t> insignificant</w:t>
      </w:r>
      <w:r>
        <w:rPr>
          <w:w w:val="110"/>
        </w:rPr>
        <w:t> due</w:t>
      </w:r>
      <w:r>
        <w:rPr>
          <w:w w:val="110"/>
        </w:rPr>
        <w:t> to</w:t>
      </w:r>
      <w:r>
        <w:rPr>
          <w:w w:val="110"/>
        </w:rPr>
        <w:t> the</w:t>
      </w:r>
      <w:r>
        <w:rPr>
          <w:w w:val="110"/>
        </w:rPr>
        <w:t> presence</w:t>
      </w:r>
      <w:r>
        <w:rPr>
          <w:w w:val="110"/>
        </w:rPr>
        <w:t> of</w:t>
      </w:r>
      <w:r>
        <w:rPr>
          <w:w w:val="110"/>
        </w:rPr>
        <w:t> other</w:t>
      </w:r>
      <w:r>
        <w:rPr>
          <w:w w:val="110"/>
        </w:rPr>
        <w:t> more</w:t>
      </w:r>
      <w:r>
        <w:rPr>
          <w:w w:val="110"/>
        </w:rPr>
        <w:t> dominant </w:t>
      </w:r>
      <w:r>
        <w:rPr/>
        <w:t>factors. In the context of </w:t>
      </w:r>
      <w:r>
        <w:rPr>
          <w:rFonts w:ascii="Calibri"/>
          <w:i/>
        </w:rPr>
        <w:t>e-commerce</w:t>
      </w:r>
      <w:r>
        <w:rPr/>
        <w:t>, functional aspects such as price, (Sherratt et al., 2025). product quality, and ease of use of technology are often more important than cultural influences or trust levels. </w:t>
      </w:r>
      <w:r>
        <w:rPr>
          <w:w w:val="110"/>
        </w:rPr>
        <w:t>(Ayob, 2021) In addition, respondent diversity, such as education level or access to technology, can lead to large variations in the results of cultural influence and trust. This study supports that although</w:t>
      </w:r>
      <w:r>
        <w:rPr>
          <w:w w:val="110"/>
        </w:rPr>
        <w:t> culture</w:t>
      </w:r>
      <w:r>
        <w:rPr>
          <w:w w:val="110"/>
        </w:rPr>
        <w:t> and</w:t>
      </w:r>
      <w:r>
        <w:rPr>
          <w:w w:val="110"/>
        </w:rPr>
        <w:t> trust</w:t>
      </w:r>
      <w:r>
        <w:rPr>
          <w:w w:val="110"/>
        </w:rPr>
        <w:t> have</w:t>
      </w:r>
      <w:r>
        <w:rPr>
          <w:w w:val="110"/>
        </w:rPr>
        <w:t> a</w:t>
      </w:r>
      <w:r>
        <w:rPr>
          <w:w w:val="110"/>
        </w:rPr>
        <w:t> positive</w:t>
      </w:r>
      <w:r>
        <w:rPr>
          <w:w w:val="110"/>
        </w:rPr>
        <w:t> direction</w:t>
      </w:r>
      <w:r>
        <w:rPr>
          <w:w w:val="110"/>
        </w:rPr>
        <w:t> of</w:t>
      </w:r>
      <w:r>
        <w:rPr>
          <w:w w:val="110"/>
        </w:rPr>
        <w:t> influence,</w:t>
      </w:r>
      <w:r>
        <w:rPr>
          <w:w w:val="110"/>
        </w:rPr>
        <w:t> their</w:t>
      </w:r>
      <w:r>
        <w:rPr>
          <w:w w:val="110"/>
        </w:rPr>
        <w:t> impact</w:t>
      </w:r>
      <w:r>
        <w:rPr>
          <w:w w:val="110"/>
        </w:rPr>
        <w:t> may</w:t>
      </w:r>
      <w:r>
        <w:rPr>
          <w:w w:val="110"/>
        </w:rPr>
        <w:t> not</w:t>
      </w:r>
      <w:r>
        <w:rPr>
          <w:w w:val="110"/>
        </w:rPr>
        <w:t> be statistically</w:t>
      </w:r>
      <w:r>
        <w:rPr>
          <w:w w:val="110"/>
        </w:rPr>
        <w:t> strong</w:t>
      </w:r>
      <w:r>
        <w:rPr>
          <w:w w:val="110"/>
        </w:rPr>
        <w:t> enough</w:t>
      </w:r>
      <w:r>
        <w:rPr>
          <w:w w:val="110"/>
        </w:rPr>
        <w:t> to</w:t>
      </w:r>
      <w:r>
        <w:rPr>
          <w:w w:val="110"/>
        </w:rPr>
        <w:t> be</w:t>
      </w:r>
      <w:r>
        <w:rPr>
          <w:w w:val="110"/>
        </w:rPr>
        <w:t> significant</w:t>
      </w:r>
      <w:r>
        <w:rPr>
          <w:w w:val="110"/>
        </w:rPr>
        <w:t> when</w:t>
      </w:r>
      <w:r>
        <w:rPr>
          <w:w w:val="110"/>
        </w:rPr>
        <w:t> compared</w:t>
      </w:r>
      <w:r>
        <w:rPr>
          <w:w w:val="110"/>
        </w:rPr>
        <w:t> to</w:t>
      </w:r>
      <w:r>
        <w:rPr>
          <w:w w:val="110"/>
        </w:rPr>
        <w:t> other</w:t>
      </w:r>
      <w:r>
        <w:rPr>
          <w:w w:val="110"/>
        </w:rPr>
        <w:t> more</w:t>
      </w:r>
      <w:r>
        <w:rPr>
          <w:w w:val="110"/>
        </w:rPr>
        <w:t> directly</w:t>
      </w:r>
      <w:r>
        <w:rPr>
          <w:w w:val="110"/>
        </w:rPr>
        <w:t> relevant </w:t>
      </w:r>
      <w:r>
        <w:rPr>
          <w:spacing w:val="-2"/>
          <w:w w:val="110"/>
        </w:rPr>
        <w:t>variables.</w:t>
      </w:r>
    </w:p>
    <w:p>
      <w:pPr>
        <w:pStyle w:val="BodyText"/>
        <w:spacing w:before="65"/>
      </w:pPr>
    </w:p>
    <w:p>
      <w:pPr>
        <w:pStyle w:val="BodyText"/>
        <w:ind w:left="1215"/>
      </w:pPr>
      <w:r>
        <w:rPr>
          <w:rFonts w:ascii="Arial Black"/>
          <w:w w:val="105"/>
        </w:rPr>
        <w:t>H1.</w:t>
      </w:r>
      <w:r>
        <w:rPr>
          <w:rFonts w:ascii="Arial Black"/>
          <w:spacing w:val="-4"/>
          <w:w w:val="105"/>
        </w:rPr>
        <w:t> </w:t>
      </w:r>
      <w:r>
        <w:rPr>
          <w:w w:val="105"/>
        </w:rPr>
        <w:t>Culture</w:t>
      </w:r>
      <w:r>
        <w:rPr>
          <w:spacing w:val="-4"/>
          <w:w w:val="105"/>
        </w:rPr>
        <w:t> </w:t>
      </w:r>
      <w:r>
        <w:rPr>
          <w:w w:val="105"/>
        </w:rPr>
        <w:t>has</w:t>
      </w:r>
      <w:r>
        <w:rPr>
          <w:spacing w:val="-3"/>
          <w:w w:val="105"/>
        </w:rPr>
        <w:t> </w:t>
      </w:r>
      <w:r>
        <w:rPr>
          <w:w w:val="105"/>
        </w:rPr>
        <w:t>a</w:t>
      </w:r>
      <w:r>
        <w:rPr>
          <w:spacing w:val="-4"/>
          <w:w w:val="105"/>
        </w:rPr>
        <w:t> </w:t>
      </w:r>
      <w:r>
        <w:rPr>
          <w:w w:val="105"/>
        </w:rPr>
        <w:t>negative</w:t>
      </w:r>
      <w:r>
        <w:rPr>
          <w:spacing w:val="-3"/>
          <w:w w:val="105"/>
        </w:rPr>
        <w:t> </w:t>
      </w:r>
      <w:r>
        <w:rPr>
          <w:w w:val="105"/>
        </w:rPr>
        <w:t>and</w:t>
      </w:r>
      <w:r>
        <w:rPr>
          <w:spacing w:val="-4"/>
          <w:w w:val="105"/>
        </w:rPr>
        <w:t> </w:t>
      </w:r>
      <w:r>
        <w:rPr>
          <w:w w:val="105"/>
        </w:rPr>
        <w:t>insignificant</w:t>
      </w:r>
      <w:r>
        <w:rPr>
          <w:spacing w:val="-3"/>
          <w:w w:val="105"/>
        </w:rPr>
        <w:t> </w:t>
      </w:r>
      <w:r>
        <w:rPr>
          <w:w w:val="105"/>
        </w:rPr>
        <w:t>influence</w:t>
      </w:r>
      <w:r>
        <w:rPr>
          <w:spacing w:val="-4"/>
          <w:w w:val="105"/>
        </w:rPr>
        <w:t> </w:t>
      </w:r>
      <w:r>
        <w:rPr>
          <w:w w:val="105"/>
        </w:rPr>
        <w:t>on</w:t>
      </w:r>
      <w:r>
        <w:rPr>
          <w:spacing w:val="-3"/>
          <w:w w:val="105"/>
        </w:rPr>
        <w:t> </w:t>
      </w:r>
      <w:r>
        <w:rPr>
          <w:spacing w:val="-2"/>
          <w:w w:val="105"/>
        </w:rPr>
        <w:t>trust</w:t>
      </w:r>
    </w:p>
    <w:p>
      <w:pPr>
        <w:pStyle w:val="BodyText"/>
        <w:spacing w:before="142"/>
      </w:pPr>
    </w:p>
    <w:p>
      <w:pPr>
        <w:pStyle w:val="ListParagraph"/>
        <w:numPr>
          <w:ilvl w:val="1"/>
          <w:numId w:val="2"/>
        </w:numPr>
        <w:tabs>
          <w:tab w:pos="638" w:val="left" w:leader="none"/>
        </w:tabs>
        <w:spacing w:line="240" w:lineRule="auto" w:before="0" w:after="0"/>
        <w:ind w:left="638" w:right="0" w:hanging="355"/>
        <w:jc w:val="left"/>
        <w:rPr>
          <w:rFonts w:ascii="Calibri"/>
          <w:i/>
          <w:sz w:val="20"/>
        </w:rPr>
      </w:pPr>
      <w:r>
        <w:rPr>
          <w:rFonts w:ascii="Calibri"/>
          <w:i/>
          <w:sz w:val="20"/>
        </w:rPr>
        <w:t>Culture</w:t>
      </w:r>
      <w:r>
        <w:rPr>
          <w:rFonts w:ascii="Calibri"/>
          <w:i/>
          <w:spacing w:val="-4"/>
          <w:sz w:val="20"/>
        </w:rPr>
        <w:t> </w:t>
      </w:r>
      <w:r>
        <w:rPr>
          <w:rFonts w:ascii="Calibri"/>
          <w:i/>
          <w:sz w:val="20"/>
        </w:rPr>
        <w:t>and</w:t>
      </w:r>
      <w:r>
        <w:rPr>
          <w:rFonts w:ascii="Calibri"/>
          <w:i/>
          <w:spacing w:val="-4"/>
          <w:sz w:val="20"/>
        </w:rPr>
        <w:t> </w:t>
      </w:r>
      <w:r>
        <w:rPr>
          <w:rFonts w:ascii="Calibri"/>
          <w:i/>
          <w:sz w:val="20"/>
        </w:rPr>
        <w:t>Intention</w:t>
      </w:r>
      <w:r>
        <w:rPr>
          <w:rFonts w:ascii="Calibri"/>
          <w:i/>
          <w:spacing w:val="-5"/>
          <w:sz w:val="20"/>
        </w:rPr>
        <w:t> </w:t>
      </w:r>
      <w:r>
        <w:rPr>
          <w:rFonts w:ascii="Calibri"/>
          <w:i/>
          <w:sz w:val="20"/>
        </w:rPr>
        <w:t>to</w:t>
      </w:r>
      <w:r>
        <w:rPr>
          <w:rFonts w:ascii="Calibri"/>
          <w:i/>
          <w:spacing w:val="-4"/>
          <w:sz w:val="20"/>
        </w:rPr>
        <w:t> </w:t>
      </w:r>
      <w:r>
        <w:rPr>
          <w:rFonts w:ascii="Calibri"/>
          <w:i/>
          <w:sz w:val="20"/>
        </w:rPr>
        <w:t>Use</w:t>
      </w:r>
      <w:r>
        <w:rPr>
          <w:rFonts w:ascii="Calibri"/>
          <w:i/>
          <w:spacing w:val="-3"/>
          <w:sz w:val="20"/>
        </w:rPr>
        <w:t> </w:t>
      </w:r>
      <w:r>
        <w:rPr>
          <w:rFonts w:ascii="Calibri"/>
          <w:i/>
          <w:sz w:val="20"/>
        </w:rPr>
        <w:t>E-</w:t>
      </w:r>
      <w:r>
        <w:rPr>
          <w:rFonts w:ascii="Calibri"/>
          <w:i/>
          <w:spacing w:val="-2"/>
          <w:sz w:val="20"/>
        </w:rPr>
        <w:t>Commerce</w:t>
      </w:r>
    </w:p>
    <w:p>
      <w:pPr>
        <w:pStyle w:val="BodyText"/>
        <w:spacing w:line="319" w:lineRule="auto" w:before="73"/>
        <w:ind w:left="283" w:right="272" w:firstLine="1090"/>
        <w:jc w:val="both"/>
      </w:pPr>
      <w:r>
        <w:rPr>
          <w:w w:val="110"/>
        </w:rPr>
        <w:t>Culture has a positive influence on </w:t>
      </w:r>
      <w:r>
        <w:rPr>
          <w:rFonts w:ascii="Calibri"/>
          <w:i/>
          <w:w w:val="110"/>
        </w:rPr>
        <w:t>e-commerce </w:t>
      </w:r>
      <w:r>
        <w:rPr>
          <w:w w:val="110"/>
        </w:rPr>
        <w:t>intention to use because values and norms</w:t>
      </w:r>
      <w:r>
        <w:rPr>
          <w:w w:val="110"/>
        </w:rPr>
        <w:t> in</w:t>
      </w:r>
      <w:r>
        <w:rPr>
          <w:w w:val="110"/>
        </w:rPr>
        <w:t> culture</w:t>
      </w:r>
      <w:r>
        <w:rPr>
          <w:w w:val="110"/>
        </w:rPr>
        <w:t> can</w:t>
      </w:r>
      <w:r>
        <w:rPr>
          <w:w w:val="110"/>
        </w:rPr>
        <w:t> shape</w:t>
      </w:r>
      <w:r>
        <w:rPr>
          <w:w w:val="110"/>
        </w:rPr>
        <w:t> people's</w:t>
      </w:r>
      <w:r>
        <w:rPr>
          <w:w w:val="110"/>
        </w:rPr>
        <w:t> attitudes</w:t>
      </w:r>
      <w:r>
        <w:rPr>
          <w:w w:val="110"/>
        </w:rPr>
        <w:t> and</w:t>
      </w:r>
      <w:r>
        <w:rPr>
          <w:w w:val="110"/>
        </w:rPr>
        <w:t> behaviors</w:t>
      </w:r>
      <w:r>
        <w:rPr>
          <w:w w:val="110"/>
        </w:rPr>
        <w:t> in</w:t>
      </w:r>
      <w:r>
        <w:rPr>
          <w:w w:val="110"/>
        </w:rPr>
        <w:t> accepting</w:t>
      </w:r>
      <w:r>
        <w:rPr>
          <w:w w:val="110"/>
        </w:rPr>
        <w:t> technology.</w:t>
      </w:r>
      <w:r>
        <w:rPr>
          <w:w w:val="110"/>
        </w:rPr>
        <w:t> In</w:t>
      </w:r>
      <w:r>
        <w:rPr>
          <w:w w:val="110"/>
        </w:rPr>
        <w:t> the context of a society that values efficiency and</w:t>
      </w:r>
      <w:r>
        <w:rPr>
          <w:w w:val="110"/>
        </w:rPr>
        <w:t> modernity such</w:t>
      </w:r>
      <w:r>
        <w:rPr>
          <w:w w:val="110"/>
        </w:rPr>
        <w:t> as an individualistic culture, implementing</w:t>
      </w:r>
      <w:r>
        <w:rPr>
          <w:w w:val="110"/>
        </w:rPr>
        <w:t> </w:t>
      </w:r>
      <w:r>
        <w:rPr>
          <w:rFonts w:ascii="Calibri"/>
          <w:i/>
          <w:w w:val="110"/>
        </w:rPr>
        <w:t>e-commerce</w:t>
      </w:r>
      <w:r>
        <w:rPr>
          <w:rFonts w:ascii="Calibri"/>
          <w:i/>
          <w:w w:val="110"/>
        </w:rPr>
        <w:t> </w:t>
      </w:r>
      <w:r>
        <w:rPr>
          <w:w w:val="110"/>
        </w:rPr>
        <w:t>becomes</w:t>
      </w:r>
      <w:r>
        <w:rPr>
          <w:w w:val="110"/>
        </w:rPr>
        <w:t> easier</w:t>
      </w:r>
      <w:r>
        <w:rPr>
          <w:w w:val="110"/>
        </w:rPr>
        <w:t> because</w:t>
      </w:r>
      <w:r>
        <w:rPr>
          <w:w w:val="110"/>
        </w:rPr>
        <w:t> individuals</w:t>
      </w:r>
      <w:r>
        <w:rPr>
          <w:w w:val="110"/>
        </w:rPr>
        <w:t> have</w:t>
      </w:r>
      <w:r>
        <w:rPr>
          <w:w w:val="110"/>
        </w:rPr>
        <w:t> a</w:t>
      </w:r>
      <w:r>
        <w:rPr>
          <w:w w:val="110"/>
        </w:rPr>
        <w:t> preference</w:t>
      </w:r>
      <w:r>
        <w:rPr>
          <w:w w:val="110"/>
        </w:rPr>
        <w:t> for</w:t>
      </w:r>
      <w:r>
        <w:rPr>
          <w:w w:val="110"/>
        </w:rPr>
        <w:t> solutions that</w:t>
      </w:r>
      <w:r>
        <w:rPr>
          <w:spacing w:val="-3"/>
          <w:w w:val="110"/>
        </w:rPr>
        <w:t> </w:t>
      </w:r>
      <w:r>
        <w:rPr>
          <w:w w:val="110"/>
        </w:rPr>
        <w:t>are</w:t>
      </w:r>
      <w:r>
        <w:rPr>
          <w:spacing w:val="-3"/>
          <w:w w:val="110"/>
        </w:rPr>
        <w:t> </w:t>
      </w:r>
      <w:r>
        <w:rPr>
          <w:w w:val="110"/>
        </w:rPr>
        <w:t>practical</w:t>
      </w:r>
      <w:r>
        <w:rPr>
          <w:spacing w:val="-2"/>
          <w:w w:val="110"/>
        </w:rPr>
        <w:t> </w:t>
      </w:r>
      <w:r>
        <w:rPr>
          <w:w w:val="110"/>
        </w:rPr>
        <w:t>and</w:t>
      </w:r>
      <w:r>
        <w:rPr>
          <w:spacing w:val="-3"/>
          <w:w w:val="110"/>
        </w:rPr>
        <w:t> </w:t>
      </w:r>
      <w:r>
        <w:rPr>
          <w:w w:val="110"/>
        </w:rPr>
        <w:t>save</w:t>
      </w:r>
      <w:r>
        <w:rPr>
          <w:spacing w:val="-3"/>
          <w:w w:val="110"/>
        </w:rPr>
        <w:t> </w:t>
      </w:r>
      <w:r>
        <w:rPr>
          <w:w w:val="110"/>
        </w:rPr>
        <w:t>time.</w:t>
      </w:r>
      <w:r>
        <w:rPr>
          <w:spacing w:val="-3"/>
          <w:w w:val="110"/>
        </w:rPr>
        <w:t> </w:t>
      </w:r>
      <w:r>
        <w:rPr>
          <w:w w:val="110"/>
        </w:rPr>
        <w:t>(Sun,</w:t>
      </w:r>
      <w:r>
        <w:rPr>
          <w:spacing w:val="-3"/>
          <w:w w:val="110"/>
        </w:rPr>
        <w:t> </w:t>
      </w:r>
      <w:r>
        <w:rPr>
          <w:w w:val="110"/>
        </w:rPr>
        <w:t>2020).</w:t>
      </w:r>
      <w:r>
        <w:rPr>
          <w:spacing w:val="-3"/>
          <w:w w:val="110"/>
        </w:rPr>
        <w:t> </w:t>
      </w:r>
      <w:r>
        <w:rPr>
          <w:w w:val="110"/>
        </w:rPr>
        <w:t>shows</w:t>
      </w:r>
      <w:r>
        <w:rPr>
          <w:spacing w:val="-3"/>
          <w:w w:val="110"/>
        </w:rPr>
        <w:t> </w:t>
      </w:r>
      <w:r>
        <w:rPr>
          <w:w w:val="110"/>
        </w:rPr>
        <w:t>that</w:t>
      </w:r>
      <w:r>
        <w:rPr>
          <w:spacing w:val="-3"/>
          <w:w w:val="110"/>
        </w:rPr>
        <w:t> </w:t>
      </w:r>
      <w:r>
        <w:rPr>
          <w:w w:val="110"/>
        </w:rPr>
        <w:t>cultural</w:t>
      </w:r>
      <w:r>
        <w:rPr>
          <w:spacing w:val="-3"/>
          <w:w w:val="110"/>
        </w:rPr>
        <w:t> </w:t>
      </w:r>
      <w:r>
        <w:rPr>
          <w:w w:val="110"/>
        </w:rPr>
        <w:t>elements</w:t>
      </w:r>
      <w:r>
        <w:rPr>
          <w:spacing w:val="-3"/>
          <w:w w:val="110"/>
        </w:rPr>
        <w:t> </w:t>
      </w:r>
      <w:r>
        <w:rPr>
          <w:w w:val="110"/>
        </w:rPr>
        <w:t>such</w:t>
      </w:r>
      <w:r>
        <w:rPr>
          <w:spacing w:val="-3"/>
          <w:w w:val="110"/>
        </w:rPr>
        <w:t> </w:t>
      </w:r>
      <w:r>
        <w:rPr>
          <w:w w:val="110"/>
        </w:rPr>
        <w:t>as</w:t>
      </w:r>
      <w:r>
        <w:rPr>
          <w:spacing w:val="-3"/>
          <w:w w:val="110"/>
        </w:rPr>
        <w:t> </w:t>
      </w:r>
      <w:r>
        <w:rPr>
          <w:w w:val="110"/>
        </w:rPr>
        <w:t>individualism and</w:t>
      </w:r>
      <w:r>
        <w:rPr>
          <w:w w:val="110"/>
        </w:rPr>
        <w:t> collectivism</w:t>
      </w:r>
      <w:r>
        <w:rPr>
          <w:w w:val="110"/>
        </w:rPr>
        <w:t> affect</w:t>
      </w:r>
      <w:r>
        <w:rPr>
          <w:w w:val="110"/>
        </w:rPr>
        <w:t> the</w:t>
      </w:r>
      <w:r>
        <w:rPr>
          <w:w w:val="110"/>
        </w:rPr>
        <w:t> level</w:t>
      </w:r>
      <w:r>
        <w:rPr>
          <w:w w:val="110"/>
        </w:rPr>
        <w:t> of</w:t>
      </w:r>
      <w:r>
        <w:rPr>
          <w:w w:val="110"/>
        </w:rPr>
        <w:t> technology</w:t>
      </w:r>
      <w:r>
        <w:rPr>
          <w:w w:val="110"/>
        </w:rPr>
        <w:t> adoption.</w:t>
      </w:r>
      <w:r>
        <w:rPr>
          <w:w w:val="110"/>
        </w:rPr>
        <w:t> People</w:t>
      </w:r>
      <w:r>
        <w:rPr>
          <w:w w:val="110"/>
        </w:rPr>
        <w:t> with</w:t>
      </w:r>
      <w:r>
        <w:rPr>
          <w:w w:val="110"/>
        </w:rPr>
        <w:t> individualistic</w:t>
      </w:r>
      <w:r>
        <w:rPr>
          <w:w w:val="110"/>
        </w:rPr>
        <w:t> culture</w:t>
      </w:r>
      <w:r>
        <w:rPr>
          <w:w w:val="110"/>
        </w:rPr>
        <w:t> are </w:t>
      </w:r>
      <w:r>
        <w:rPr/>
        <w:t>more likely to use </w:t>
      </w:r>
      <w:r>
        <w:rPr>
          <w:rFonts w:ascii="Calibri"/>
          <w:i/>
        </w:rPr>
        <w:t>e-commerce </w:t>
      </w:r>
      <w:r>
        <w:rPr/>
        <w:t>because it emphasizes personal convenience. In contrast, in collectivist societies,</w:t>
      </w:r>
      <w:r>
        <w:rPr>
          <w:spacing w:val="39"/>
        </w:rPr>
        <w:t> </w:t>
      </w:r>
      <w:r>
        <w:rPr/>
        <w:t>social</w:t>
      </w:r>
      <w:r>
        <w:rPr>
          <w:spacing w:val="39"/>
        </w:rPr>
        <w:t> </w:t>
      </w:r>
      <w:r>
        <w:rPr/>
        <w:t>recommendations</w:t>
      </w:r>
      <w:r>
        <w:rPr>
          <w:spacing w:val="39"/>
        </w:rPr>
        <w:t> </w:t>
      </w:r>
      <w:r>
        <w:rPr/>
        <w:t>and</w:t>
      </w:r>
      <w:r>
        <w:rPr>
          <w:spacing w:val="39"/>
        </w:rPr>
        <w:t> </w:t>
      </w:r>
      <w:r>
        <w:rPr/>
        <w:t>group</w:t>
      </w:r>
      <w:r>
        <w:rPr>
          <w:spacing w:val="40"/>
        </w:rPr>
        <w:t> </w:t>
      </w:r>
      <w:r>
        <w:rPr/>
        <w:t>trust</w:t>
      </w:r>
      <w:r>
        <w:rPr>
          <w:spacing w:val="40"/>
        </w:rPr>
        <w:t> </w:t>
      </w:r>
      <w:r>
        <w:rPr/>
        <w:t>play</w:t>
      </w:r>
      <w:r>
        <w:rPr>
          <w:spacing w:val="40"/>
        </w:rPr>
        <w:t> </w:t>
      </w:r>
      <w:r>
        <w:rPr/>
        <w:t>an</w:t>
      </w:r>
      <w:r>
        <w:rPr>
          <w:spacing w:val="40"/>
        </w:rPr>
        <w:t> </w:t>
      </w:r>
      <w:r>
        <w:rPr/>
        <w:t>important</w:t>
      </w:r>
      <w:r>
        <w:rPr>
          <w:spacing w:val="40"/>
        </w:rPr>
        <w:t> </w:t>
      </w:r>
      <w:r>
        <w:rPr/>
        <w:t>role</w:t>
      </w:r>
      <w:r>
        <w:rPr>
          <w:spacing w:val="40"/>
        </w:rPr>
        <w:t> </w:t>
      </w:r>
      <w:r>
        <w:rPr/>
        <w:t>in</w:t>
      </w:r>
      <w:r>
        <w:rPr>
          <w:spacing w:val="40"/>
        </w:rPr>
        <w:t> </w:t>
      </w:r>
      <w:r>
        <w:rPr/>
        <w:t>increasing</w:t>
      </w:r>
      <w:r>
        <w:rPr>
          <w:spacing w:val="40"/>
        </w:rPr>
        <w:t> </w:t>
      </w:r>
      <w:r>
        <w:rPr/>
        <w:t>the</w:t>
      </w:r>
      <w:r>
        <w:rPr>
          <w:spacing w:val="40"/>
        </w:rPr>
        <w:t> </w:t>
      </w:r>
      <w:r>
        <w:rPr/>
        <w:t>intention </w:t>
      </w:r>
      <w:r>
        <w:rPr>
          <w:w w:val="110"/>
        </w:rPr>
        <w:t>to</w:t>
      </w:r>
      <w:r>
        <w:rPr>
          <w:w w:val="110"/>
        </w:rPr>
        <w:t> shop</w:t>
      </w:r>
      <w:r>
        <w:rPr>
          <w:w w:val="110"/>
        </w:rPr>
        <w:t> online.</w:t>
      </w:r>
      <w:r>
        <w:rPr>
          <w:w w:val="110"/>
        </w:rPr>
        <w:t> In</w:t>
      </w:r>
      <w:r>
        <w:rPr>
          <w:w w:val="110"/>
        </w:rPr>
        <w:t> addition,</w:t>
      </w:r>
      <w:r>
        <w:rPr>
          <w:w w:val="110"/>
        </w:rPr>
        <w:t> a</w:t>
      </w:r>
      <w:r>
        <w:rPr>
          <w:w w:val="110"/>
        </w:rPr>
        <w:t> culture</w:t>
      </w:r>
      <w:r>
        <w:rPr>
          <w:w w:val="110"/>
        </w:rPr>
        <w:t> that</w:t>
      </w:r>
      <w:r>
        <w:rPr>
          <w:w w:val="110"/>
        </w:rPr>
        <w:t> encourages</w:t>
      </w:r>
      <w:r>
        <w:rPr>
          <w:w w:val="110"/>
        </w:rPr>
        <w:t> trust</w:t>
      </w:r>
      <w:r>
        <w:rPr>
          <w:w w:val="110"/>
        </w:rPr>
        <w:t> in</w:t>
      </w:r>
      <w:r>
        <w:rPr>
          <w:w w:val="110"/>
        </w:rPr>
        <w:t> technology</w:t>
      </w:r>
      <w:r>
        <w:rPr>
          <w:w w:val="110"/>
        </w:rPr>
        <w:t> also</w:t>
      </w:r>
      <w:r>
        <w:rPr>
          <w:w w:val="110"/>
        </w:rPr>
        <w:t> contributes</w:t>
      </w:r>
      <w:r>
        <w:rPr>
          <w:w w:val="110"/>
        </w:rPr>
        <w:t> to increasing</w:t>
      </w:r>
      <w:r>
        <w:rPr>
          <w:w w:val="110"/>
        </w:rPr>
        <w:t> the</w:t>
      </w:r>
      <w:r>
        <w:rPr>
          <w:w w:val="110"/>
        </w:rPr>
        <w:t> intention</w:t>
      </w:r>
      <w:r>
        <w:rPr>
          <w:w w:val="110"/>
        </w:rPr>
        <w:t> to</w:t>
      </w:r>
      <w:r>
        <w:rPr>
          <w:w w:val="110"/>
        </w:rPr>
        <w:t> use</w:t>
      </w:r>
      <w:r>
        <w:rPr>
          <w:w w:val="110"/>
        </w:rPr>
        <w:t> </w:t>
      </w:r>
      <w:r>
        <w:rPr>
          <w:rFonts w:ascii="Calibri"/>
          <w:i/>
          <w:w w:val="110"/>
        </w:rPr>
        <w:t>e-commerce</w:t>
      </w:r>
      <w:r>
        <w:rPr>
          <w:w w:val="110"/>
        </w:rPr>
        <w:t>.</w:t>
      </w:r>
      <w:r>
        <w:rPr>
          <w:w w:val="110"/>
        </w:rPr>
        <w:t> A</w:t>
      </w:r>
      <w:r>
        <w:rPr>
          <w:w w:val="110"/>
        </w:rPr>
        <w:t> culture</w:t>
      </w:r>
      <w:r>
        <w:rPr>
          <w:w w:val="110"/>
        </w:rPr>
        <w:t> that</w:t>
      </w:r>
      <w:r>
        <w:rPr>
          <w:w w:val="110"/>
        </w:rPr>
        <w:t> supports</w:t>
      </w:r>
      <w:r>
        <w:rPr>
          <w:w w:val="110"/>
        </w:rPr>
        <w:t> modernization</w:t>
      </w:r>
      <w:r>
        <w:rPr>
          <w:w w:val="110"/>
        </w:rPr>
        <w:t> and digitalization</w:t>
      </w:r>
      <w:r>
        <w:rPr>
          <w:w w:val="110"/>
        </w:rPr>
        <w:t> creates</w:t>
      </w:r>
      <w:r>
        <w:rPr>
          <w:w w:val="110"/>
        </w:rPr>
        <w:t> a</w:t>
      </w:r>
      <w:r>
        <w:rPr>
          <w:w w:val="110"/>
        </w:rPr>
        <w:t> social</w:t>
      </w:r>
      <w:r>
        <w:rPr>
          <w:w w:val="110"/>
        </w:rPr>
        <w:t> environment</w:t>
      </w:r>
      <w:r>
        <w:rPr>
          <w:w w:val="110"/>
        </w:rPr>
        <w:t> where</w:t>
      </w:r>
      <w:r>
        <w:rPr>
          <w:w w:val="110"/>
        </w:rPr>
        <w:t> online</w:t>
      </w:r>
      <w:r>
        <w:rPr>
          <w:w w:val="110"/>
        </w:rPr>
        <w:t> transactions</w:t>
      </w:r>
      <w:r>
        <w:rPr>
          <w:w w:val="110"/>
        </w:rPr>
        <w:t> are</w:t>
      </w:r>
      <w:r>
        <w:rPr>
          <w:w w:val="110"/>
        </w:rPr>
        <w:t> seen</w:t>
      </w:r>
      <w:r>
        <w:rPr>
          <w:w w:val="110"/>
        </w:rPr>
        <w:t> as</w:t>
      </w:r>
      <w:r>
        <w:rPr>
          <w:w w:val="110"/>
        </w:rPr>
        <w:t> safe</w:t>
      </w:r>
      <w:r>
        <w:rPr>
          <w:w w:val="110"/>
        </w:rPr>
        <w:t> and trustworthy (Abunadi, 2023). found that a technology-adaptive culture has a significant</w:t>
      </w:r>
      <w:r>
        <w:rPr>
          <w:spacing w:val="-3"/>
          <w:w w:val="110"/>
        </w:rPr>
        <w:t> </w:t>
      </w:r>
      <w:r>
        <w:rPr>
          <w:w w:val="110"/>
        </w:rPr>
        <w:t>influence </w:t>
      </w:r>
      <w:r>
        <w:rPr>
          <w:spacing w:val="-2"/>
          <w:w w:val="110"/>
        </w:rPr>
        <w:t>on</w:t>
      </w:r>
      <w:r>
        <w:rPr>
          <w:spacing w:val="-10"/>
          <w:w w:val="110"/>
        </w:rPr>
        <w:t> </w:t>
      </w:r>
      <w:r>
        <w:rPr>
          <w:spacing w:val="-2"/>
          <w:w w:val="110"/>
        </w:rPr>
        <w:t>trust</w:t>
      </w:r>
      <w:r>
        <w:rPr>
          <w:spacing w:val="-10"/>
          <w:w w:val="110"/>
        </w:rPr>
        <w:t> </w:t>
      </w:r>
      <w:r>
        <w:rPr>
          <w:spacing w:val="-2"/>
          <w:w w:val="110"/>
        </w:rPr>
        <w:t>and</w:t>
      </w:r>
      <w:r>
        <w:rPr>
          <w:spacing w:val="-10"/>
          <w:w w:val="110"/>
        </w:rPr>
        <w:t> </w:t>
      </w:r>
      <w:r>
        <w:rPr>
          <w:spacing w:val="-2"/>
          <w:w w:val="110"/>
        </w:rPr>
        <w:t>intention</w:t>
      </w:r>
      <w:r>
        <w:rPr>
          <w:spacing w:val="-10"/>
          <w:w w:val="110"/>
        </w:rPr>
        <w:t> </w:t>
      </w:r>
      <w:r>
        <w:rPr>
          <w:spacing w:val="-2"/>
          <w:w w:val="110"/>
        </w:rPr>
        <w:t>to</w:t>
      </w:r>
      <w:r>
        <w:rPr>
          <w:spacing w:val="-10"/>
          <w:w w:val="110"/>
        </w:rPr>
        <w:t> </w:t>
      </w:r>
      <w:r>
        <w:rPr>
          <w:spacing w:val="-2"/>
          <w:w w:val="110"/>
        </w:rPr>
        <w:t>use</w:t>
      </w:r>
      <w:r>
        <w:rPr>
          <w:spacing w:val="-10"/>
          <w:w w:val="110"/>
        </w:rPr>
        <w:t> </w:t>
      </w:r>
      <w:r>
        <w:rPr>
          <w:rFonts w:ascii="Calibri"/>
          <w:i/>
          <w:spacing w:val="-2"/>
          <w:w w:val="110"/>
        </w:rPr>
        <w:t>e-commerce</w:t>
      </w:r>
      <w:r>
        <w:rPr>
          <w:spacing w:val="-2"/>
          <w:w w:val="110"/>
        </w:rPr>
        <w:t>.</w:t>
      </w:r>
      <w:r>
        <w:rPr>
          <w:spacing w:val="-10"/>
          <w:w w:val="110"/>
        </w:rPr>
        <w:t> </w:t>
      </w:r>
      <w:r>
        <w:rPr>
          <w:spacing w:val="-2"/>
          <w:w w:val="110"/>
        </w:rPr>
        <w:t>Thus,</w:t>
      </w:r>
      <w:r>
        <w:rPr>
          <w:spacing w:val="-5"/>
          <w:w w:val="110"/>
        </w:rPr>
        <w:t> </w:t>
      </w:r>
      <w:r>
        <w:rPr>
          <w:spacing w:val="-2"/>
          <w:w w:val="110"/>
        </w:rPr>
        <w:t>culture</w:t>
      </w:r>
      <w:r>
        <w:rPr>
          <w:spacing w:val="-5"/>
          <w:w w:val="110"/>
        </w:rPr>
        <w:t> </w:t>
      </w:r>
      <w:r>
        <w:rPr>
          <w:spacing w:val="-2"/>
          <w:w w:val="110"/>
        </w:rPr>
        <w:t>not</w:t>
      </w:r>
      <w:r>
        <w:rPr>
          <w:spacing w:val="-5"/>
          <w:w w:val="110"/>
        </w:rPr>
        <w:t> </w:t>
      </w:r>
      <w:r>
        <w:rPr>
          <w:spacing w:val="-2"/>
          <w:w w:val="110"/>
        </w:rPr>
        <w:t>only</w:t>
      </w:r>
      <w:r>
        <w:rPr>
          <w:spacing w:val="-5"/>
          <w:w w:val="110"/>
        </w:rPr>
        <w:t> </w:t>
      </w:r>
      <w:r>
        <w:rPr>
          <w:spacing w:val="-2"/>
          <w:w w:val="110"/>
        </w:rPr>
        <w:t>influences</w:t>
      </w:r>
      <w:r>
        <w:rPr>
          <w:spacing w:val="-5"/>
          <w:w w:val="110"/>
        </w:rPr>
        <w:t> </w:t>
      </w:r>
      <w:r>
        <w:rPr>
          <w:spacing w:val="-2"/>
          <w:w w:val="110"/>
        </w:rPr>
        <w:t>users'</w:t>
      </w:r>
      <w:r>
        <w:rPr>
          <w:spacing w:val="-5"/>
          <w:w w:val="110"/>
        </w:rPr>
        <w:t> </w:t>
      </w:r>
      <w:r>
        <w:rPr>
          <w:spacing w:val="-2"/>
          <w:w w:val="110"/>
        </w:rPr>
        <w:t>perceptions</w:t>
      </w:r>
      <w:r>
        <w:rPr>
          <w:spacing w:val="-5"/>
          <w:w w:val="110"/>
        </w:rPr>
        <w:t> </w:t>
      </w:r>
      <w:r>
        <w:rPr>
          <w:spacing w:val="-2"/>
          <w:w w:val="110"/>
        </w:rPr>
        <w:t>of</w:t>
      </w:r>
      <w:r>
        <w:rPr>
          <w:spacing w:val="-5"/>
          <w:w w:val="110"/>
        </w:rPr>
        <w:t> </w:t>
      </w:r>
      <w:r>
        <w:rPr>
          <w:spacing w:val="-2"/>
          <w:w w:val="110"/>
        </w:rPr>
        <w:t>the </w:t>
      </w:r>
      <w:r>
        <w:rPr>
          <w:w w:val="110"/>
        </w:rPr>
        <w:t>benefits of </w:t>
      </w:r>
      <w:r>
        <w:rPr>
          <w:rFonts w:ascii="Calibri"/>
          <w:i/>
          <w:w w:val="110"/>
        </w:rPr>
        <w:t>e-commerce </w:t>
      </w:r>
      <w:r>
        <w:rPr>
          <w:w w:val="110"/>
        </w:rPr>
        <w:t>but also provides social support that strengthens individuals' confidence to transact online. (Silitonga et al., 2020)</w:t>
      </w:r>
    </w:p>
    <w:p>
      <w:pPr>
        <w:pStyle w:val="BodyText"/>
        <w:spacing w:before="61"/>
      </w:pPr>
    </w:p>
    <w:p>
      <w:pPr>
        <w:pStyle w:val="BodyText"/>
        <w:ind w:left="464" w:right="453"/>
        <w:jc w:val="center"/>
      </w:pPr>
      <w:r>
        <w:rPr>
          <w:rFonts w:ascii="Arial Black"/>
          <w:w w:val="105"/>
        </w:rPr>
        <w:t>H2.</w:t>
      </w:r>
      <w:r>
        <w:rPr>
          <w:rFonts w:ascii="Arial Black"/>
          <w:spacing w:val="-5"/>
          <w:w w:val="105"/>
        </w:rPr>
        <w:t> </w:t>
      </w:r>
      <w:r>
        <w:rPr>
          <w:w w:val="105"/>
        </w:rPr>
        <w:t>Culture</w:t>
      </w:r>
      <w:r>
        <w:rPr>
          <w:spacing w:val="-5"/>
          <w:w w:val="105"/>
        </w:rPr>
        <w:t> </w:t>
      </w:r>
      <w:r>
        <w:rPr>
          <w:w w:val="105"/>
        </w:rPr>
        <w:t>has</w:t>
      </w:r>
      <w:r>
        <w:rPr>
          <w:spacing w:val="-5"/>
          <w:w w:val="105"/>
        </w:rPr>
        <w:t> </w:t>
      </w:r>
      <w:r>
        <w:rPr>
          <w:w w:val="105"/>
        </w:rPr>
        <w:t>a</w:t>
      </w:r>
      <w:r>
        <w:rPr>
          <w:spacing w:val="-4"/>
          <w:w w:val="105"/>
        </w:rPr>
        <w:t> </w:t>
      </w:r>
      <w:r>
        <w:rPr>
          <w:w w:val="105"/>
        </w:rPr>
        <w:t>positive</w:t>
      </w:r>
      <w:r>
        <w:rPr>
          <w:spacing w:val="-5"/>
          <w:w w:val="105"/>
        </w:rPr>
        <w:t> </w:t>
      </w:r>
      <w:r>
        <w:rPr>
          <w:w w:val="105"/>
        </w:rPr>
        <w:t>and</w:t>
      </w:r>
      <w:r>
        <w:rPr>
          <w:spacing w:val="-4"/>
          <w:w w:val="105"/>
        </w:rPr>
        <w:t> </w:t>
      </w:r>
      <w:r>
        <w:rPr>
          <w:w w:val="105"/>
        </w:rPr>
        <w:t>significant</w:t>
      </w:r>
      <w:r>
        <w:rPr>
          <w:spacing w:val="-5"/>
          <w:w w:val="105"/>
        </w:rPr>
        <w:t> </w:t>
      </w:r>
      <w:r>
        <w:rPr>
          <w:w w:val="105"/>
        </w:rPr>
        <w:t>influence</w:t>
      </w:r>
      <w:r>
        <w:rPr>
          <w:spacing w:val="-4"/>
          <w:w w:val="105"/>
        </w:rPr>
        <w:t> </w:t>
      </w:r>
      <w:r>
        <w:rPr>
          <w:w w:val="105"/>
        </w:rPr>
        <w:t>on</w:t>
      </w:r>
      <w:r>
        <w:rPr>
          <w:spacing w:val="-5"/>
          <w:w w:val="105"/>
        </w:rPr>
        <w:t> </w:t>
      </w:r>
      <w:r>
        <w:rPr>
          <w:w w:val="105"/>
        </w:rPr>
        <w:t>the</w:t>
      </w:r>
      <w:r>
        <w:rPr>
          <w:spacing w:val="-4"/>
          <w:w w:val="105"/>
        </w:rPr>
        <w:t> </w:t>
      </w:r>
      <w:r>
        <w:rPr>
          <w:w w:val="105"/>
        </w:rPr>
        <w:t>intention</w:t>
      </w:r>
      <w:r>
        <w:rPr>
          <w:spacing w:val="-5"/>
          <w:w w:val="105"/>
        </w:rPr>
        <w:t> </w:t>
      </w:r>
      <w:r>
        <w:rPr>
          <w:w w:val="105"/>
        </w:rPr>
        <w:t>to</w:t>
      </w:r>
      <w:r>
        <w:rPr>
          <w:spacing w:val="-5"/>
          <w:w w:val="105"/>
        </w:rPr>
        <w:t> </w:t>
      </w:r>
      <w:r>
        <w:rPr>
          <w:w w:val="105"/>
        </w:rPr>
        <w:t>use</w:t>
      </w:r>
      <w:r>
        <w:rPr>
          <w:spacing w:val="-4"/>
          <w:w w:val="105"/>
        </w:rPr>
        <w:t> </w:t>
      </w:r>
      <w:r>
        <w:rPr>
          <w:w w:val="105"/>
        </w:rPr>
        <w:t>e-</w:t>
      </w:r>
      <w:r>
        <w:rPr>
          <w:spacing w:val="-10"/>
          <w:w w:val="105"/>
        </w:rPr>
        <w:t>.</w:t>
      </w:r>
    </w:p>
    <w:p>
      <w:pPr>
        <w:pStyle w:val="BodyText"/>
        <w:spacing w:before="67"/>
        <w:ind w:left="283"/>
      </w:pPr>
      <w:r>
        <w:rPr>
          <w:spacing w:val="-2"/>
          <w:w w:val="105"/>
        </w:rPr>
        <w:t>ccomere</w:t>
      </w:r>
    </w:p>
    <w:p>
      <w:pPr>
        <w:pStyle w:val="ListParagraph"/>
        <w:numPr>
          <w:ilvl w:val="1"/>
          <w:numId w:val="2"/>
        </w:numPr>
        <w:tabs>
          <w:tab w:pos="638" w:val="left" w:leader="none"/>
        </w:tabs>
        <w:spacing w:line="240" w:lineRule="auto" w:before="80" w:after="0"/>
        <w:ind w:left="638" w:right="0" w:hanging="355"/>
        <w:jc w:val="left"/>
        <w:rPr>
          <w:rFonts w:ascii="Calibri"/>
          <w:i/>
          <w:sz w:val="20"/>
        </w:rPr>
      </w:pPr>
      <w:r>
        <w:rPr>
          <w:rFonts w:ascii="Calibri"/>
          <w:i/>
          <w:w w:val="110"/>
          <w:sz w:val="20"/>
        </w:rPr>
        <w:t>Product</w:t>
      </w:r>
      <w:r>
        <w:rPr>
          <w:rFonts w:ascii="Calibri"/>
          <w:i/>
          <w:spacing w:val="-5"/>
          <w:w w:val="110"/>
          <w:sz w:val="20"/>
        </w:rPr>
        <w:t> </w:t>
      </w:r>
      <w:r>
        <w:rPr>
          <w:rFonts w:ascii="Calibri"/>
          <w:i/>
          <w:w w:val="110"/>
          <w:sz w:val="20"/>
        </w:rPr>
        <w:t>Differentiation</w:t>
      </w:r>
      <w:r>
        <w:rPr>
          <w:rFonts w:ascii="Calibri"/>
          <w:i/>
          <w:spacing w:val="-5"/>
          <w:w w:val="110"/>
          <w:sz w:val="20"/>
        </w:rPr>
        <w:t> </w:t>
      </w:r>
      <w:r>
        <w:rPr>
          <w:rFonts w:ascii="Calibri"/>
          <w:i/>
          <w:w w:val="110"/>
          <w:sz w:val="20"/>
        </w:rPr>
        <w:t>and</w:t>
      </w:r>
      <w:r>
        <w:rPr>
          <w:rFonts w:ascii="Calibri"/>
          <w:i/>
          <w:spacing w:val="-4"/>
          <w:w w:val="110"/>
          <w:sz w:val="20"/>
        </w:rPr>
        <w:t> </w:t>
      </w:r>
      <w:r>
        <w:rPr>
          <w:rFonts w:ascii="Calibri"/>
          <w:i/>
          <w:spacing w:val="-2"/>
          <w:w w:val="110"/>
          <w:sz w:val="20"/>
        </w:rPr>
        <w:t>Trust</w:t>
      </w:r>
    </w:p>
    <w:p>
      <w:pPr>
        <w:pStyle w:val="BodyText"/>
        <w:spacing w:line="328" w:lineRule="auto" w:before="71"/>
        <w:ind w:left="283" w:right="282" w:firstLine="1032"/>
        <w:jc w:val="both"/>
      </w:pPr>
      <w:r>
        <w:rPr>
          <w:w w:val="110"/>
        </w:rPr>
        <w:t>Product differentiation has a positive influence on trust because this strategy allows </w:t>
      </w:r>
      <w:r>
        <w:rPr/>
        <w:t>businesses to create unique value that competitors do not have. Successful differentiation, whether through product features, quality, design, or emotional elements such as</w:t>
      </w:r>
    </w:p>
    <w:p>
      <w:pPr>
        <w:pStyle w:val="BodyText"/>
        <w:spacing w:after="0" w:line="328" w:lineRule="auto"/>
        <w:jc w:val="both"/>
        <w:sectPr>
          <w:pgSz w:w="11910" w:h="16840"/>
          <w:pgMar w:header="0" w:footer="914" w:top="1180" w:bottom="1100" w:left="1133" w:right="850"/>
        </w:sectPr>
      </w:pPr>
    </w:p>
    <w:p>
      <w:pPr>
        <w:pStyle w:val="BodyText"/>
        <w:spacing w:before="66"/>
      </w:pPr>
    </w:p>
    <w:p>
      <w:pPr>
        <w:pStyle w:val="BodyText"/>
        <w:spacing w:line="324" w:lineRule="auto"/>
        <w:ind w:left="283" w:right="273"/>
        <w:jc w:val="both"/>
      </w:pPr>
      <w:r>
        <w:rPr>
          <w:w w:val="105"/>
        </w:rPr>
        <w:t>brand image, enhancing customer perceptions of the credibility and competence of the service provider.</w:t>
      </w:r>
      <w:r>
        <w:rPr>
          <w:spacing w:val="28"/>
          <w:w w:val="105"/>
        </w:rPr>
        <w:t> </w:t>
      </w:r>
      <w:r>
        <w:rPr>
          <w:w w:val="105"/>
        </w:rPr>
        <w:t>In</w:t>
      </w:r>
      <w:r>
        <w:rPr>
          <w:spacing w:val="28"/>
          <w:w w:val="105"/>
        </w:rPr>
        <w:t> </w:t>
      </w:r>
      <w:r>
        <w:rPr>
          <w:w w:val="105"/>
        </w:rPr>
        <w:t>the</w:t>
      </w:r>
      <w:r>
        <w:rPr>
          <w:spacing w:val="28"/>
          <w:w w:val="105"/>
        </w:rPr>
        <w:t> </w:t>
      </w:r>
      <w:r>
        <w:rPr>
          <w:w w:val="105"/>
        </w:rPr>
        <w:t>context</w:t>
      </w:r>
      <w:r>
        <w:rPr>
          <w:spacing w:val="28"/>
          <w:w w:val="105"/>
        </w:rPr>
        <w:t> </w:t>
      </w:r>
      <w:r>
        <w:rPr>
          <w:w w:val="105"/>
        </w:rPr>
        <w:t>of</w:t>
      </w:r>
      <w:r>
        <w:rPr>
          <w:spacing w:val="28"/>
          <w:w w:val="105"/>
        </w:rPr>
        <w:t> </w:t>
      </w:r>
      <w:r>
        <w:rPr>
          <w:rFonts w:ascii="Calibri"/>
          <w:i/>
          <w:w w:val="105"/>
        </w:rPr>
        <w:t>e-commerce</w:t>
      </w:r>
      <w:r>
        <w:rPr>
          <w:w w:val="105"/>
        </w:rPr>
        <w:t>,</w:t>
      </w:r>
      <w:r>
        <w:rPr>
          <w:spacing w:val="28"/>
          <w:w w:val="105"/>
        </w:rPr>
        <w:t> </w:t>
      </w:r>
      <w:r>
        <w:rPr>
          <w:w w:val="105"/>
        </w:rPr>
        <w:t>product</w:t>
      </w:r>
      <w:r>
        <w:rPr>
          <w:spacing w:val="28"/>
          <w:w w:val="105"/>
        </w:rPr>
        <w:t> </w:t>
      </w:r>
      <w:r>
        <w:rPr>
          <w:w w:val="105"/>
        </w:rPr>
        <w:t>uniqueness</w:t>
      </w:r>
      <w:r>
        <w:rPr>
          <w:spacing w:val="28"/>
          <w:w w:val="105"/>
        </w:rPr>
        <w:t> </w:t>
      </w:r>
      <w:r>
        <w:rPr>
          <w:w w:val="105"/>
        </w:rPr>
        <w:t>can</w:t>
      </w:r>
      <w:r>
        <w:rPr>
          <w:spacing w:val="28"/>
          <w:w w:val="105"/>
        </w:rPr>
        <w:t> </w:t>
      </w:r>
      <w:r>
        <w:rPr>
          <w:w w:val="105"/>
        </w:rPr>
        <w:t>be</w:t>
      </w:r>
      <w:r>
        <w:rPr>
          <w:spacing w:val="28"/>
          <w:w w:val="105"/>
        </w:rPr>
        <w:t> </w:t>
      </w:r>
      <w:r>
        <w:rPr>
          <w:w w:val="105"/>
        </w:rPr>
        <w:t>an</w:t>
      </w:r>
      <w:r>
        <w:rPr>
          <w:spacing w:val="28"/>
          <w:w w:val="105"/>
        </w:rPr>
        <w:t> </w:t>
      </w:r>
      <w:r>
        <w:rPr>
          <w:w w:val="105"/>
        </w:rPr>
        <w:t>indicator</w:t>
      </w:r>
      <w:r>
        <w:rPr>
          <w:spacing w:val="28"/>
          <w:w w:val="105"/>
        </w:rPr>
        <w:t> </w:t>
      </w:r>
      <w:r>
        <w:rPr>
          <w:w w:val="105"/>
        </w:rPr>
        <w:t>that</w:t>
      </w:r>
      <w:r>
        <w:rPr>
          <w:spacing w:val="28"/>
          <w:w w:val="105"/>
        </w:rPr>
        <w:t> </w:t>
      </w:r>
      <w:r>
        <w:rPr>
          <w:w w:val="105"/>
        </w:rPr>
        <w:t>the</w:t>
      </w:r>
      <w:r>
        <w:rPr>
          <w:spacing w:val="28"/>
          <w:w w:val="105"/>
        </w:rPr>
        <w:t> </w:t>
      </w:r>
      <w:r>
        <w:rPr>
          <w:w w:val="105"/>
        </w:rPr>
        <w:t>company </w:t>
      </w:r>
      <w:r>
        <w:rPr>
          <w:spacing w:val="-2"/>
          <w:w w:val="105"/>
        </w:rPr>
        <w:t>has</w:t>
      </w:r>
      <w:r>
        <w:rPr>
          <w:spacing w:val="-8"/>
          <w:w w:val="105"/>
        </w:rPr>
        <w:t> </w:t>
      </w:r>
      <w:r>
        <w:rPr>
          <w:spacing w:val="-2"/>
          <w:w w:val="105"/>
        </w:rPr>
        <w:t>expertise</w:t>
      </w:r>
      <w:r>
        <w:rPr>
          <w:spacing w:val="-8"/>
          <w:w w:val="105"/>
        </w:rPr>
        <w:t> </w:t>
      </w:r>
      <w:r>
        <w:rPr>
          <w:spacing w:val="-2"/>
          <w:w w:val="105"/>
        </w:rPr>
        <w:t>and</w:t>
      </w:r>
      <w:r>
        <w:rPr>
          <w:spacing w:val="-8"/>
          <w:w w:val="105"/>
        </w:rPr>
        <w:t> </w:t>
      </w:r>
      <w:r>
        <w:rPr>
          <w:spacing w:val="-2"/>
          <w:w w:val="105"/>
        </w:rPr>
        <w:t>focuses</w:t>
      </w:r>
      <w:r>
        <w:rPr>
          <w:spacing w:val="-8"/>
          <w:w w:val="105"/>
        </w:rPr>
        <w:t> </w:t>
      </w:r>
      <w:r>
        <w:rPr>
          <w:spacing w:val="-2"/>
          <w:w w:val="105"/>
        </w:rPr>
        <w:t>on</w:t>
      </w:r>
      <w:r>
        <w:rPr>
          <w:spacing w:val="-8"/>
          <w:w w:val="105"/>
        </w:rPr>
        <w:t> </w:t>
      </w:r>
      <w:r>
        <w:rPr>
          <w:spacing w:val="-2"/>
          <w:w w:val="105"/>
        </w:rPr>
        <w:t>customer</w:t>
      </w:r>
      <w:r>
        <w:rPr>
          <w:spacing w:val="-8"/>
          <w:w w:val="105"/>
        </w:rPr>
        <w:t> </w:t>
      </w:r>
      <w:r>
        <w:rPr>
          <w:spacing w:val="-2"/>
          <w:w w:val="105"/>
        </w:rPr>
        <w:t>needs,</w:t>
      </w:r>
      <w:r>
        <w:rPr>
          <w:spacing w:val="-8"/>
          <w:w w:val="105"/>
        </w:rPr>
        <w:t> </w:t>
      </w:r>
      <w:r>
        <w:rPr>
          <w:spacing w:val="-2"/>
          <w:w w:val="105"/>
        </w:rPr>
        <w:t>thus</w:t>
      </w:r>
      <w:r>
        <w:rPr>
          <w:spacing w:val="-8"/>
          <w:w w:val="105"/>
        </w:rPr>
        <w:t> </w:t>
      </w:r>
      <w:r>
        <w:rPr>
          <w:spacing w:val="-2"/>
          <w:w w:val="105"/>
        </w:rPr>
        <w:t>fostering</w:t>
      </w:r>
      <w:r>
        <w:rPr>
          <w:spacing w:val="-8"/>
          <w:w w:val="105"/>
        </w:rPr>
        <w:t> </w:t>
      </w:r>
      <w:r>
        <w:rPr>
          <w:spacing w:val="-2"/>
          <w:w w:val="105"/>
        </w:rPr>
        <w:t>trust.</w:t>
      </w:r>
      <w:r>
        <w:rPr>
          <w:spacing w:val="-8"/>
          <w:w w:val="105"/>
        </w:rPr>
        <w:t> </w:t>
      </w:r>
      <w:r>
        <w:rPr>
          <w:spacing w:val="-2"/>
          <w:w w:val="105"/>
        </w:rPr>
        <w:t>Firdausi</w:t>
      </w:r>
      <w:r>
        <w:rPr>
          <w:spacing w:val="-8"/>
          <w:w w:val="105"/>
        </w:rPr>
        <w:t> </w:t>
      </w:r>
      <w:r>
        <w:rPr>
          <w:spacing w:val="-2"/>
          <w:w w:val="105"/>
        </w:rPr>
        <w:t>et</w:t>
      </w:r>
      <w:r>
        <w:rPr>
          <w:spacing w:val="-8"/>
          <w:w w:val="105"/>
        </w:rPr>
        <w:t> </w:t>
      </w:r>
      <w:r>
        <w:rPr>
          <w:spacing w:val="-2"/>
          <w:w w:val="105"/>
        </w:rPr>
        <w:t>al.</w:t>
      </w:r>
      <w:r>
        <w:rPr>
          <w:spacing w:val="-8"/>
          <w:w w:val="105"/>
        </w:rPr>
        <w:t> </w:t>
      </w:r>
      <w:r>
        <w:rPr>
          <w:spacing w:val="-2"/>
          <w:w w:val="105"/>
        </w:rPr>
        <w:t>(Tanveer</w:t>
      </w:r>
      <w:r>
        <w:rPr>
          <w:spacing w:val="-8"/>
          <w:w w:val="105"/>
        </w:rPr>
        <w:t> </w:t>
      </w:r>
      <w:r>
        <w:rPr>
          <w:spacing w:val="-2"/>
          <w:w w:val="105"/>
        </w:rPr>
        <w:t>et</w:t>
      </w:r>
      <w:r>
        <w:rPr>
          <w:spacing w:val="-8"/>
          <w:w w:val="105"/>
        </w:rPr>
        <w:t> </w:t>
      </w:r>
      <w:r>
        <w:rPr>
          <w:spacing w:val="-2"/>
          <w:w w:val="105"/>
        </w:rPr>
        <w:t>al.,</w:t>
      </w:r>
      <w:r>
        <w:rPr>
          <w:spacing w:val="-8"/>
          <w:w w:val="105"/>
        </w:rPr>
        <w:t> </w:t>
      </w:r>
      <w:r>
        <w:rPr>
          <w:spacing w:val="-2"/>
          <w:w w:val="105"/>
        </w:rPr>
        <w:t>2021). </w:t>
      </w:r>
      <w:r>
        <w:rPr>
          <w:w w:val="105"/>
        </w:rPr>
        <w:t>Found</w:t>
      </w:r>
      <w:r>
        <w:rPr>
          <w:w w:val="105"/>
        </w:rPr>
        <w:t> that</w:t>
      </w:r>
      <w:r>
        <w:rPr>
          <w:w w:val="105"/>
        </w:rPr>
        <w:t> strong</w:t>
      </w:r>
      <w:r>
        <w:rPr>
          <w:w w:val="105"/>
        </w:rPr>
        <w:t> product</w:t>
      </w:r>
      <w:r>
        <w:rPr>
          <w:w w:val="105"/>
        </w:rPr>
        <w:t> differentiation</w:t>
      </w:r>
      <w:r>
        <w:rPr>
          <w:w w:val="105"/>
        </w:rPr>
        <w:t> contributes</w:t>
      </w:r>
      <w:r>
        <w:rPr>
          <w:w w:val="105"/>
        </w:rPr>
        <w:t> significantly</w:t>
      </w:r>
      <w:r>
        <w:rPr>
          <w:w w:val="105"/>
        </w:rPr>
        <w:t> to</w:t>
      </w:r>
      <w:r>
        <w:rPr>
          <w:w w:val="105"/>
        </w:rPr>
        <w:t> increasing</w:t>
      </w:r>
      <w:r>
        <w:rPr>
          <w:w w:val="105"/>
        </w:rPr>
        <w:t> consumer</w:t>
      </w:r>
      <w:r>
        <w:rPr>
          <w:w w:val="105"/>
        </w:rPr>
        <w:t> trust because</w:t>
      </w:r>
      <w:r>
        <w:rPr>
          <w:w w:val="105"/>
        </w:rPr>
        <w:t> it</w:t>
      </w:r>
      <w:r>
        <w:rPr>
          <w:w w:val="105"/>
        </w:rPr>
        <w:t> provides</w:t>
      </w:r>
      <w:r>
        <w:rPr>
          <w:w w:val="105"/>
        </w:rPr>
        <w:t> confidence</w:t>
      </w:r>
      <w:r>
        <w:rPr>
          <w:w w:val="105"/>
        </w:rPr>
        <w:t> that</w:t>
      </w:r>
      <w:r>
        <w:rPr>
          <w:w w:val="105"/>
        </w:rPr>
        <w:t> the</w:t>
      </w:r>
      <w:r>
        <w:rPr>
          <w:w w:val="105"/>
        </w:rPr>
        <w:t> product</w:t>
      </w:r>
      <w:r>
        <w:rPr>
          <w:w w:val="105"/>
        </w:rPr>
        <w:t> or</w:t>
      </w:r>
      <w:r>
        <w:rPr>
          <w:w w:val="105"/>
        </w:rPr>
        <w:t> service</w:t>
      </w:r>
      <w:r>
        <w:rPr>
          <w:w w:val="105"/>
        </w:rPr>
        <w:t> offered</w:t>
      </w:r>
      <w:r>
        <w:rPr>
          <w:w w:val="105"/>
        </w:rPr>
        <w:t> has</w:t>
      </w:r>
      <w:r>
        <w:rPr>
          <w:w w:val="105"/>
        </w:rPr>
        <w:t> value</w:t>
      </w:r>
      <w:r>
        <w:rPr>
          <w:w w:val="105"/>
        </w:rPr>
        <w:t> in</w:t>
      </w:r>
      <w:r>
        <w:rPr>
          <w:w w:val="105"/>
        </w:rPr>
        <w:t> accordance</w:t>
      </w:r>
      <w:r>
        <w:rPr>
          <w:w w:val="105"/>
        </w:rPr>
        <w:t> with customer</w:t>
      </w:r>
      <w:r>
        <w:rPr>
          <w:spacing w:val="40"/>
          <w:w w:val="105"/>
        </w:rPr>
        <w:t> </w:t>
      </w:r>
      <w:r>
        <w:rPr>
          <w:w w:val="105"/>
        </w:rPr>
        <w:t>expectations.</w:t>
      </w:r>
      <w:r>
        <w:rPr>
          <w:spacing w:val="40"/>
          <w:w w:val="105"/>
        </w:rPr>
        <w:t> </w:t>
      </w:r>
      <w:r>
        <w:rPr>
          <w:w w:val="105"/>
        </w:rPr>
        <w:t>Trust</w:t>
      </w:r>
      <w:r>
        <w:rPr>
          <w:spacing w:val="40"/>
          <w:w w:val="105"/>
        </w:rPr>
        <w:t> </w:t>
      </w:r>
      <w:r>
        <w:rPr>
          <w:w w:val="105"/>
        </w:rPr>
        <w:t>is</w:t>
      </w:r>
      <w:r>
        <w:rPr>
          <w:spacing w:val="40"/>
          <w:w w:val="105"/>
        </w:rPr>
        <w:t> </w:t>
      </w:r>
      <w:r>
        <w:rPr>
          <w:w w:val="105"/>
        </w:rPr>
        <w:t>also</w:t>
      </w:r>
      <w:r>
        <w:rPr>
          <w:spacing w:val="40"/>
          <w:w w:val="105"/>
        </w:rPr>
        <w:t> </w:t>
      </w:r>
      <w:r>
        <w:rPr>
          <w:w w:val="105"/>
        </w:rPr>
        <w:t>influenced</w:t>
      </w:r>
      <w:r>
        <w:rPr>
          <w:spacing w:val="40"/>
          <w:w w:val="105"/>
        </w:rPr>
        <w:t> </w:t>
      </w:r>
      <w:r>
        <w:rPr>
          <w:w w:val="105"/>
        </w:rPr>
        <w:t>by</w:t>
      </w:r>
      <w:r>
        <w:rPr>
          <w:spacing w:val="40"/>
          <w:w w:val="105"/>
        </w:rPr>
        <w:t> </w:t>
      </w:r>
      <w:r>
        <w:rPr>
          <w:w w:val="105"/>
        </w:rPr>
        <w:t>how</w:t>
      </w:r>
      <w:r>
        <w:rPr>
          <w:spacing w:val="40"/>
          <w:w w:val="105"/>
        </w:rPr>
        <w:t> </w:t>
      </w:r>
      <w:r>
        <w:rPr>
          <w:w w:val="105"/>
        </w:rPr>
        <w:t>product</w:t>
      </w:r>
      <w:r>
        <w:rPr>
          <w:spacing w:val="40"/>
          <w:w w:val="105"/>
        </w:rPr>
        <w:t> </w:t>
      </w:r>
      <w:r>
        <w:rPr>
          <w:w w:val="105"/>
        </w:rPr>
        <w:t>differentiation</w:t>
      </w:r>
      <w:r>
        <w:rPr>
          <w:spacing w:val="40"/>
          <w:w w:val="105"/>
        </w:rPr>
        <w:t> </w:t>
      </w:r>
      <w:r>
        <w:rPr>
          <w:w w:val="105"/>
        </w:rPr>
        <w:t>strengthens customer</w:t>
      </w:r>
      <w:r>
        <w:rPr>
          <w:w w:val="105"/>
        </w:rPr>
        <w:t> loyalty.</w:t>
      </w:r>
      <w:r>
        <w:rPr>
          <w:w w:val="105"/>
        </w:rPr>
        <w:t> By</w:t>
      </w:r>
      <w:r>
        <w:rPr>
          <w:w w:val="105"/>
        </w:rPr>
        <w:t> providing</w:t>
      </w:r>
      <w:r>
        <w:rPr>
          <w:w w:val="105"/>
        </w:rPr>
        <w:t> a</w:t>
      </w:r>
      <w:r>
        <w:rPr>
          <w:w w:val="105"/>
        </w:rPr>
        <w:t> positive</w:t>
      </w:r>
      <w:r>
        <w:rPr>
          <w:w w:val="105"/>
        </w:rPr>
        <w:t> experience</w:t>
      </w:r>
      <w:r>
        <w:rPr>
          <w:w w:val="105"/>
        </w:rPr>
        <w:t> through</w:t>
      </w:r>
      <w:r>
        <w:rPr>
          <w:w w:val="105"/>
        </w:rPr>
        <w:t> innovation</w:t>
      </w:r>
      <w:r>
        <w:rPr>
          <w:w w:val="105"/>
        </w:rPr>
        <w:t> or</w:t>
      </w:r>
      <w:r>
        <w:rPr>
          <w:w w:val="105"/>
        </w:rPr>
        <w:t> customization</w:t>
      </w:r>
      <w:r>
        <w:rPr>
          <w:w w:val="105"/>
        </w:rPr>
        <w:t> of</w:t>
      </w:r>
      <w:r>
        <w:rPr>
          <w:spacing w:val="80"/>
          <w:w w:val="105"/>
        </w:rPr>
        <w:t> </w:t>
      </w:r>
      <w:r>
        <w:rPr>
          <w:w w:val="105"/>
        </w:rPr>
        <w:t>customer needs, companies build long-term relationships based on trust. This is important</w:t>
      </w:r>
      <w:r>
        <w:rPr>
          <w:w w:val="105"/>
        </w:rPr>
        <w:t> in</w:t>
      </w:r>
      <w:r>
        <w:rPr>
          <w:w w:val="105"/>
        </w:rPr>
        <w:t> </w:t>
      </w:r>
      <w:r>
        <w:rPr>
          <w:rFonts w:ascii="Calibri"/>
          <w:i/>
          <w:w w:val="105"/>
        </w:rPr>
        <w:t>e- commerce</w:t>
      </w:r>
      <w:r>
        <w:rPr>
          <w:w w:val="105"/>
        </w:rPr>
        <w:t>, where trust plays a central role as transactions are conducted virtually. With high trust, </w:t>
      </w:r>
      <w:r>
        <w:rPr/>
        <w:t>customer-perceived risks, such as fraud or products that do not match the description, can be minimized. </w:t>
      </w:r>
      <w:r>
        <w:rPr>
          <w:w w:val="105"/>
        </w:rPr>
        <w:t>Proper product differentiation increases customer trust in the service provider's ability to deliver on product</w:t>
      </w:r>
      <w:r>
        <w:rPr>
          <w:w w:val="105"/>
        </w:rPr>
        <w:t> promises,</w:t>
      </w:r>
      <w:r>
        <w:rPr>
          <w:w w:val="105"/>
        </w:rPr>
        <w:t> which</w:t>
      </w:r>
      <w:r>
        <w:rPr>
          <w:w w:val="105"/>
        </w:rPr>
        <w:t> in</w:t>
      </w:r>
      <w:r>
        <w:rPr>
          <w:w w:val="105"/>
        </w:rPr>
        <w:t> turn</w:t>
      </w:r>
      <w:r>
        <w:rPr>
          <w:w w:val="105"/>
        </w:rPr>
        <w:t> strengthens</w:t>
      </w:r>
      <w:r>
        <w:rPr>
          <w:w w:val="105"/>
        </w:rPr>
        <w:t> loyalty</w:t>
      </w:r>
      <w:r>
        <w:rPr>
          <w:w w:val="105"/>
        </w:rPr>
        <w:t> and</w:t>
      </w:r>
      <w:r>
        <w:rPr>
          <w:w w:val="105"/>
        </w:rPr>
        <w:t> intention</w:t>
      </w:r>
      <w:r>
        <w:rPr>
          <w:w w:val="105"/>
        </w:rPr>
        <w:t> to</w:t>
      </w:r>
      <w:r>
        <w:rPr>
          <w:w w:val="105"/>
        </w:rPr>
        <w:t> transact</w:t>
      </w:r>
      <w:r>
        <w:rPr>
          <w:w w:val="105"/>
        </w:rPr>
        <w:t> further.</w:t>
      </w:r>
      <w:r>
        <w:rPr>
          <w:w w:val="105"/>
        </w:rPr>
        <w:t> (Ahluwalia</w:t>
      </w:r>
      <w:r>
        <w:rPr>
          <w:w w:val="105"/>
        </w:rPr>
        <w:t> &amp; Merhi, 2020)</w:t>
      </w:r>
    </w:p>
    <w:p>
      <w:pPr>
        <w:pStyle w:val="BodyText"/>
        <w:spacing w:line="256" w:lineRule="exact"/>
        <w:ind w:left="1320" w:right="138"/>
        <w:jc w:val="both"/>
      </w:pPr>
      <w:r>
        <w:rPr>
          <w:rFonts w:ascii="Arial Black"/>
          <w:w w:val="110"/>
        </w:rPr>
        <w:t>H3.</w:t>
      </w:r>
      <w:r>
        <w:rPr>
          <w:rFonts w:ascii="Arial Black"/>
          <w:w w:val="110"/>
        </w:rPr>
        <w:t> </w:t>
      </w:r>
      <w:r>
        <w:rPr>
          <w:w w:val="110"/>
        </w:rPr>
        <w:t>Product</w:t>
      </w:r>
      <w:r>
        <w:rPr>
          <w:w w:val="110"/>
        </w:rPr>
        <w:t> differentiation</w:t>
      </w:r>
      <w:r>
        <w:rPr>
          <w:w w:val="110"/>
        </w:rPr>
        <w:t> has</w:t>
      </w:r>
      <w:r>
        <w:rPr>
          <w:w w:val="110"/>
        </w:rPr>
        <w:t> a</w:t>
      </w:r>
      <w:r>
        <w:rPr>
          <w:w w:val="110"/>
        </w:rPr>
        <w:t> positive</w:t>
      </w:r>
      <w:r>
        <w:rPr>
          <w:w w:val="110"/>
        </w:rPr>
        <w:t> and</w:t>
      </w:r>
      <w:r>
        <w:rPr>
          <w:w w:val="110"/>
        </w:rPr>
        <w:t> significant</w:t>
      </w:r>
      <w:r>
        <w:rPr>
          <w:w w:val="110"/>
        </w:rPr>
        <w:t> influence</w:t>
      </w:r>
      <w:r>
        <w:rPr>
          <w:w w:val="110"/>
        </w:rPr>
        <w:t> on</w:t>
      </w:r>
      <w:r>
        <w:rPr>
          <w:w w:val="110"/>
        </w:rPr>
        <w:t> the</w:t>
      </w:r>
      <w:r>
        <w:rPr>
          <w:w w:val="110"/>
        </w:rPr>
        <w:t> value</w:t>
      </w:r>
      <w:r>
        <w:rPr>
          <w:w w:val="110"/>
        </w:rPr>
        <w:t> of </w:t>
      </w:r>
      <w:r>
        <w:rPr>
          <w:spacing w:val="-2"/>
          <w:w w:val="110"/>
        </w:rPr>
        <w:t>products.</w:t>
      </w:r>
    </w:p>
    <w:p>
      <w:pPr>
        <w:pStyle w:val="BodyText"/>
        <w:spacing w:before="65"/>
        <w:ind w:left="283"/>
      </w:pPr>
      <w:r>
        <w:rPr>
          <w:spacing w:val="-2"/>
          <w:w w:val="105"/>
        </w:rPr>
        <w:t>trust</w:t>
      </w:r>
    </w:p>
    <w:p>
      <w:pPr>
        <w:pStyle w:val="ListParagraph"/>
        <w:numPr>
          <w:ilvl w:val="1"/>
          <w:numId w:val="2"/>
        </w:numPr>
        <w:tabs>
          <w:tab w:pos="1341" w:val="left" w:leader="none"/>
        </w:tabs>
        <w:spacing w:line="240" w:lineRule="auto" w:before="49" w:after="0"/>
        <w:ind w:left="1341" w:right="0" w:hanging="338"/>
        <w:jc w:val="left"/>
        <w:rPr>
          <w:rFonts w:ascii="Arial Black"/>
          <w:sz w:val="20"/>
        </w:rPr>
      </w:pPr>
      <w:r>
        <w:rPr>
          <w:rFonts w:ascii="Calibri"/>
          <w:i/>
          <w:w w:val="110"/>
          <w:sz w:val="20"/>
        </w:rPr>
        <w:t>Product</w:t>
      </w:r>
      <w:r>
        <w:rPr>
          <w:rFonts w:ascii="Calibri"/>
          <w:i/>
          <w:spacing w:val="-5"/>
          <w:w w:val="110"/>
          <w:sz w:val="20"/>
        </w:rPr>
        <w:t> </w:t>
      </w:r>
      <w:r>
        <w:rPr>
          <w:rFonts w:ascii="Calibri"/>
          <w:i/>
          <w:w w:val="110"/>
          <w:sz w:val="20"/>
        </w:rPr>
        <w:t>differentiation</w:t>
      </w:r>
      <w:r>
        <w:rPr>
          <w:rFonts w:ascii="Calibri"/>
          <w:i/>
          <w:spacing w:val="-5"/>
          <w:w w:val="110"/>
          <w:sz w:val="20"/>
        </w:rPr>
        <w:t> </w:t>
      </w:r>
      <w:r>
        <w:rPr>
          <w:rFonts w:ascii="Calibri"/>
          <w:i/>
          <w:w w:val="110"/>
          <w:sz w:val="20"/>
        </w:rPr>
        <w:t>and</w:t>
      </w:r>
      <w:r>
        <w:rPr>
          <w:rFonts w:ascii="Calibri"/>
          <w:i/>
          <w:spacing w:val="-4"/>
          <w:w w:val="110"/>
          <w:sz w:val="20"/>
        </w:rPr>
        <w:t> </w:t>
      </w:r>
      <w:r>
        <w:rPr>
          <w:rFonts w:ascii="Calibri"/>
          <w:i/>
          <w:spacing w:val="-2"/>
          <w:w w:val="110"/>
          <w:sz w:val="20"/>
        </w:rPr>
        <w:t>Trust</w:t>
      </w:r>
    </w:p>
    <w:p>
      <w:pPr>
        <w:pStyle w:val="BodyText"/>
        <w:spacing w:before="51"/>
        <w:ind w:left="1315"/>
      </w:pPr>
      <w:r>
        <w:rPr>
          <w:w w:val="110"/>
        </w:rPr>
        <w:t>Product</w:t>
      </w:r>
      <w:r>
        <w:rPr>
          <w:spacing w:val="6"/>
          <w:w w:val="110"/>
        </w:rPr>
        <w:t> </w:t>
      </w:r>
      <w:r>
        <w:rPr>
          <w:w w:val="110"/>
        </w:rPr>
        <w:t>differentiation</w:t>
      </w:r>
      <w:r>
        <w:rPr>
          <w:spacing w:val="7"/>
          <w:w w:val="110"/>
        </w:rPr>
        <w:t> </w:t>
      </w:r>
      <w:r>
        <w:rPr>
          <w:w w:val="110"/>
        </w:rPr>
        <w:t>has</w:t>
      </w:r>
      <w:r>
        <w:rPr>
          <w:spacing w:val="7"/>
          <w:w w:val="110"/>
        </w:rPr>
        <w:t> </w:t>
      </w:r>
      <w:r>
        <w:rPr>
          <w:w w:val="110"/>
        </w:rPr>
        <w:t>a</w:t>
      </w:r>
      <w:r>
        <w:rPr>
          <w:spacing w:val="7"/>
          <w:w w:val="110"/>
        </w:rPr>
        <w:t> </w:t>
      </w:r>
      <w:r>
        <w:rPr>
          <w:w w:val="110"/>
        </w:rPr>
        <w:t>positive</w:t>
      </w:r>
      <w:r>
        <w:rPr>
          <w:spacing w:val="7"/>
          <w:w w:val="110"/>
        </w:rPr>
        <w:t> </w:t>
      </w:r>
      <w:r>
        <w:rPr>
          <w:w w:val="110"/>
        </w:rPr>
        <w:t>effect</w:t>
      </w:r>
      <w:r>
        <w:rPr>
          <w:spacing w:val="7"/>
          <w:w w:val="110"/>
        </w:rPr>
        <w:t> </w:t>
      </w:r>
      <w:r>
        <w:rPr>
          <w:w w:val="110"/>
        </w:rPr>
        <w:t>on</w:t>
      </w:r>
      <w:r>
        <w:rPr>
          <w:spacing w:val="7"/>
          <w:w w:val="110"/>
        </w:rPr>
        <w:t> </w:t>
      </w:r>
      <w:r>
        <w:rPr>
          <w:rFonts w:ascii="Calibri"/>
          <w:i/>
          <w:w w:val="110"/>
        </w:rPr>
        <w:t>e-commerce</w:t>
      </w:r>
      <w:r>
        <w:rPr>
          <w:rFonts w:ascii="Calibri"/>
          <w:i/>
          <w:spacing w:val="6"/>
          <w:w w:val="110"/>
        </w:rPr>
        <w:t> </w:t>
      </w:r>
      <w:r>
        <w:rPr>
          <w:w w:val="110"/>
        </w:rPr>
        <w:t>usage</w:t>
      </w:r>
      <w:r>
        <w:rPr>
          <w:spacing w:val="7"/>
          <w:w w:val="110"/>
        </w:rPr>
        <w:t> </w:t>
      </w:r>
      <w:r>
        <w:rPr>
          <w:w w:val="110"/>
        </w:rPr>
        <w:t>intention</w:t>
      </w:r>
      <w:r>
        <w:rPr>
          <w:spacing w:val="7"/>
          <w:w w:val="110"/>
        </w:rPr>
        <w:t> </w:t>
      </w:r>
      <w:r>
        <w:rPr>
          <w:w w:val="110"/>
        </w:rPr>
        <w:t>because</w:t>
      </w:r>
      <w:r>
        <w:rPr>
          <w:spacing w:val="7"/>
          <w:w w:val="110"/>
        </w:rPr>
        <w:t> </w:t>
      </w:r>
      <w:r>
        <w:rPr>
          <w:spacing w:val="-5"/>
          <w:w w:val="110"/>
        </w:rPr>
        <w:t>it</w:t>
      </w:r>
    </w:p>
    <w:p>
      <w:pPr>
        <w:pStyle w:val="BodyText"/>
        <w:spacing w:line="319" w:lineRule="auto" w:before="49"/>
        <w:ind w:left="283" w:right="270"/>
        <w:jc w:val="both"/>
      </w:pPr>
      <w:r>
        <w:rPr>
          <w:w w:val="110"/>
        </w:rPr>
        <w:t>can</w:t>
      </w:r>
      <w:r>
        <w:rPr>
          <w:w w:val="110"/>
        </w:rPr>
        <w:t> create</w:t>
      </w:r>
      <w:r>
        <w:rPr>
          <w:w w:val="110"/>
        </w:rPr>
        <w:t> a</w:t>
      </w:r>
      <w:r>
        <w:rPr>
          <w:w w:val="110"/>
        </w:rPr>
        <w:t> unique</w:t>
      </w:r>
      <w:r>
        <w:rPr>
          <w:w w:val="110"/>
        </w:rPr>
        <w:t> attraction</w:t>
      </w:r>
      <w:r>
        <w:rPr>
          <w:w w:val="110"/>
        </w:rPr>
        <w:t> for</w:t>
      </w:r>
      <w:r>
        <w:rPr>
          <w:w w:val="110"/>
        </w:rPr>
        <w:t> consumers.</w:t>
      </w:r>
      <w:r>
        <w:rPr>
          <w:w w:val="110"/>
        </w:rPr>
        <w:t> A</w:t>
      </w:r>
      <w:r>
        <w:rPr>
          <w:w w:val="110"/>
        </w:rPr>
        <w:t> differentiation</w:t>
      </w:r>
      <w:r>
        <w:rPr>
          <w:w w:val="110"/>
        </w:rPr>
        <w:t> strategy</w:t>
      </w:r>
      <w:r>
        <w:rPr>
          <w:w w:val="110"/>
        </w:rPr>
        <w:t> allows</w:t>
      </w:r>
      <w:r>
        <w:rPr>
          <w:w w:val="110"/>
        </w:rPr>
        <w:t> companies</w:t>
      </w:r>
      <w:r>
        <w:rPr>
          <w:w w:val="110"/>
        </w:rPr>
        <w:t> to</w:t>
      </w:r>
      <w:r>
        <w:rPr>
          <w:spacing w:val="40"/>
          <w:w w:val="110"/>
        </w:rPr>
        <w:t> </w:t>
      </w:r>
      <w:r>
        <w:rPr>
          <w:w w:val="110"/>
        </w:rPr>
        <w:t>offer</w:t>
      </w:r>
      <w:r>
        <w:rPr>
          <w:spacing w:val="-4"/>
          <w:w w:val="110"/>
        </w:rPr>
        <w:t> </w:t>
      </w:r>
      <w:r>
        <w:rPr>
          <w:w w:val="110"/>
        </w:rPr>
        <w:t>products</w:t>
      </w:r>
      <w:r>
        <w:rPr>
          <w:spacing w:val="-4"/>
          <w:w w:val="110"/>
        </w:rPr>
        <w:t> </w:t>
      </w:r>
      <w:r>
        <w:rPr>
          <w:w w:val="110"/>
        </w:rPr>
        <w:t>that</w:t>
      </w:r>
      <w:r>
        <w:rPr>
          <w:spacing w:val="-4"/>
          <w:w w:val="110"/>
        </w:rPr>
        <w:t> </w:t>
      </w:r>
      <w:r>
        <w:rPr>
          <w:w w:val="110"/>
        </w:rPr>
        <w:t>have</w:t>
      </w:r>
      <w:r>
        <w:rPr>
          <w:spacing w:val="-4"/>
          <w:w w:val="110"/>
        </w:rPr>
        <w:t> </w:t>
      </w:r>
      <w:r>
        <w:rPr>
          <w:w w:val="110"/>
        </w:rPr>
        <w:t>added</w:t>
      </w:r>
      <w:r>
        <w:rPr>
          <w:spacing w:val="-4"/>
          <w:w w:val="110"/>
        </w:rPr>
        <w:t> </w:t>
      </w:r>
      <w:r>
        <w:rPr>
          <w:w w:val="110"/>
        </w:rPr>
        <w:t>value</w:t>
      </w:r>
      <w:r>
        <w:rPr>
          <w:spacing w:val="-4"/>
          <w:w w:val="110"/>
        </w:rPr>
        <w:t> </w:t>
      </w:r>
      <w:r>
        <w:rPr>
          <w:w w:val="110"/>
        </w:rPr>
        <w:t>and</w:t>
      </w:r>
      <w:r>
        <w:rPr>
          <w:spacing w:val="-4"/>
          <w:w w:val="110"/>
        </w:rPr>
        <w:t> </w:t>
      </w:r>
      <w:r>
        <w:rPr>
          <w:w w:val="110"/>
        </w:rPr>
        <w:t>features</w:t>
      </w:r>
      <w:r>
        <w:rPr>
          <w:spacing w:val="-4"/>
          <w:w w:val="110"/>
        </w:rPr>
        <w:t> </w:t>
      </w:r>
      <w:r>
        <w:rPr>
          <w:w w:val="110"/>
        </w:rPr>
        <w:t>that</w:t>
      </w:r>
      <w:r>
        <w:rPr>
          <w:spacing w:val="-4"/>
          <w:w w:val="110"/>
        </w:rPr>
        <w:t> </w:t>
      </w:r>
      <w:r>
        <w:rPr>
          <w:w w:val="110"/>
        </w:rPr>
        <w:t>stand</w:t>
      </w:r>
      <w:r>
        <w:rPr>
          <w:spacing w:val="-4"/>
          <w:w w:val="110"/>
        </w:rPr>
        <w:t> </w:t>
      </w:r>
      <w:r>
        <w:rPr>
          <w:w w:val="110"/>
        </w:rPr>
        <w:t>out</w:t>
      </w:r>
      <w:r>
        <w:rPr>
          <w:spacing w:val="-4"/>
          <w:w w:val="110"/>
        </w:rPr>
        <w:t> </w:t>
      </w:r>
      <w:r>
        <w:rPr>
          <w:w w:val="110"/>
        </w:rPr>
        <w:t>compared</w:t>
      </w:r>
      <w:r>
        <w:rPr>
          <w:spacing w:val="-8"/>
          <w:w w:val="110"/>
        </w:rPr>
        <w:t> </w:t>
      </w:r>
      <w:r>
        <w:rPr>
          <w:w w:val="110"/>
        </w:rPr>
        <w:t>to</w:t>
      </w:r>
      <w:r>
        <w:rPr>
          <w:spacing w:val="-8"/>
          <w:w w:val="110"/>
        </w:rPr>
        <w:t> </w:t>
      </w:r>
      <w:r>
        <w:rPr>
          <w:w w:val="110"/>
        </w:rPr>
        <w:t>competitors.</w:t>
      </w:r>
      <w:r>
        <w:rPr>
          <w:spacing w:val="-8"/>
          <w:w w:val="110"/>
        </w:rPr>
        <w:t> </w:t>
      </w:r>
      <w:r>
        <w:rPr>
          <w:w w:val="110"/>
        </w:rPr>
        <w:t>In</w:t>
      </w:r>
      <w:r>
        <w:rPr>
          <w:spacing w:val="-8"/>
          <w:w w:val="110"/>
        </w:rPr>
        <w:t> </w:t>
      </w:r>
      <w:r>
        <w:rPr>
          <w:w w:val="110"/>
        </w:rPr>
        <w:t>the </w:t>
      </w:r>
      <w:r>
        <w:rPr>
          <w:spacing w:val="-2"/>
          <w:w w:val="110"/>
        </w:rPr>
        <w:t>context</w:t>
      </w:r>
      <w:r>
        <w:rPr>
          <w:spacing w:val="-7"/>
          <w:w w:val="110"/>
        </w:rPr>
        <w:t> </w:t>
      </w:r>
      <w:r>
        <w:rPr>
          <w:spacing w:val="-2"/>
          <w:w w:val="110"/>
        </w:rPr>
        <w:t>of</w:t>
      </w:r>
      <w:r>
        <w:rPr>
          <w:spacing w:val="-7"/>
          <w:w w:val="110"/>
        </w:rPr>
        <w:t> </w:t>
      </w:r>
      <w:r>
        <w:rPr>
          <w:rFonts w:ascii="Calibri"/>
          <w:i/>
          <w:spacing w:val="-2"/>
          <w:w w:val="110"/>
        </w:rPr>
        <w:t>e-commerce</w:t>
      </w:r>
      <w:r>
        <w:rPr>
          <w:spacing w:val="-2"/>
          <w:w w:val="110"/>
        </w:rPr>
        <w:t>,</w:t>
      </w:r>
      <w:r>
        <w:rPr>
          <w:spacing w:val="-7"/>
          <w:w w:val="110"/>
        </w:rPr>
        <w:t> </w:t>
      </w:r>
      <w:r>
        <w:rPr>
          <w:spacing w:val="-2"/>
          <w:w w:val="110"/>
        </w:rPr>
        <w:t>this</w:t>
      </w:r>
      <w:r>
        <w:rPr>
          <w:spacing w:val="-7"/>
          <w:w w:val="110"/>
        </w:rPr>
        <w:t> </w:t>
      </w:r>
      <w:r>
        <w:rPr>
          <w:spacing w:val="-2"/>
          <w:w w:val="110"/>
        </w:rPr>
        <w:t>is</w:t>
      </w:r>
      <w:r>
        <w:rPr>
          <w:spacing w:val="-7"/>
          <w:w w:val="110"/>
        </w:rPr>
        <w:t> </w:t>
      </w:r>
      <w:r>
        <w:rPr>
          <w:spacing w:val="-2"/>
          <w:w w:val="110"/>
        </w:rPr>
        <w:t>especially</w:t>
      </w:r>
      <w:r>
        <w:rPr>
          <w:spacing w:val="-7"/>
          <w:w w:val="110"/>
        </w:rPr>
        <w:t> </w:t>
      </w:r>
      <w:r>
        <w:rPr>
          <w:spacing w:val="-2"/>
          <w:w w:val="110"/>
        </w:rPr>
        <w:t>relevant</w:t>
      </w:r>
      <w:r>
        <w:rPr>
          <w:spacing w:val="-7"/>
          <w:w w:val="110"/>
        </w:rPr>
        <w:t> </w:t>
      </w:r>
      <w:r>
        <w:rPr>
          <w:spacing w:val="-2"/>
          <w:w w:val="110"/>
        </w:rPr>
        <w:t>because</w:t>
      </w:r>
      <w:r>
        <w:rPr>
          <w:spacing w:val="-7"/>
          <w:w w:val="110"/>
        </w:rPr>
        <w:t> </w:t>
      </w:r>
      <w:r>
        <w:rPr>
          <w:spacing w:val="-2"/>
          <w:w w:val="110"/>
        </w:rPr>
        <w:t>consumers</w:t>
      </w:r>
      <w:r>
        <w:rPr>
          <w:spacing w:val="-7"/>
          <w:w w:val="110"/>
        </w:rPr>
        <w:t> </w:t>
      </w:r>
      <w:r>
        <w:rPr>
          <w:spacing w:val="-2"/>
          <w:w w:val="110"/>
        </w:rPr>
        <w:t>have</w:t>
      </w:r>
      <w:r>
        <w:rPr>
          <w:spacing w:val="-7"/>
          <w:w w:val="110"/>
        </w:rPr>
        <w:t> </w:t>
      </w:r>
      <w:r>
        <w:rPr>
          <w:spacing w:val="-2"/>
          <w:w w:val="110"/>
        </w:rPr>
        <w:t>many</w:t>
      </w:r>
      <w:r>
        <w:rPr>
          <w:spacing w:val="-7"/>
          <w:w w:val="110"/>
        </w:rPr>
        <w:t> </w:t>
      </w:r>
      <w:r>
        <w:rPr>
          <w:spacing w:val="-2"/>
          <w:w w:val="110"/>
        </w:rPr>
        <w:t>choices</w:t>
      </w:r>
      <w:r>
        <w:rPr>
          <w:spacing w:val="-7"/>
          <w:w w:val="110"/>
        </w:rPr>
        <w:t> </w:t>
      </w:r>
      <w:r>
        <w:rPr>
          <w:spacing w:val="-2"/>
          <w:w w:val="110"/>
        </w:rPr>
        <w:t>on</w:t>
      </w:r>
      <w:r>
        <w:rPr>
          <w:spacing w:val="-7"/>
          <w:w w:val="110"/>
        </w:rPr>
        <w:t> </w:t>
      </w:r>
      <w:r>
        <w:rPr>
          <w:spacing w:val="-2"/>
          <w:w w:val="110"/>
        </w:rPr>
        <w:t>digital </w:t>
      </w:r>
      <w:r>
        <w:rPr>
          <w:w w:val="110"/>
        </w:rPr>
        <w:t>platforms.</w:t>
      </w:r>
      <w:r>
        <w:rPr>
          <w:spacing w:val="-16"/>
          <w:w w:val="110"/>
        </w:rPr>
        <w:t> </w:t>
      </w:r>
      <w:r>
        <w:rPr>
          <w:w w:val="110"/>
        </w:rPr>
        <w:t>By</w:t>
      </w:r>
      <w:r>
        <w:rPr>
          <w:spacing w:val="-15"/>
          <w:w w:val="110"/>
        </w:rPr>
        <w:t> </w:t>
      </w:r>
      <w:r>
        <w:rPr>
          <w:w w:val="110"/>
        </w:rPr>
        <w:t>offering</w:t>
      </w:r>
      <w:r>
        <w:rPr>
          <w:spacing w:val="-15"/>
          <w:w w:val="110"/>
        </w:rPr>
        <w:t> </w:t>
      </w:r>
      <w:r>
        <w:rPr>
          <w:w w:val="110"/>
        </w:rPr>
        <w:t>different</w:t>
      </w:r>
      <w:r>
        <w:rPr>
          <w:spacing w:val="-16"/>
          <w:w w:val="110"/>
        </w:rPr>
        <w:t> </w:t>
      </w:r>
      <w:r>
        <w:rPr>
          <w:w w:val="110"/>
        </w:rPr>
        <w:t>products,</w:t>
      </w:r>
      <w:r>
        <w:rPr>
          <w:spacing w:val="-15"/>
          <w:w w:val="110"/>
        </w:rPr>
        <w:t> </w:t>
      </w:r>
      <w:r>
        <w:rPr>
          <w:w w:val="110"/>
        </w:rPr>
        <w:t>companies</w:t>
      </w:r>
      <w:r>
        <w:rPr>
          <w:spacing w:val="-15"/>
          <w:w w:val="110"/>
        </w:rPr>
        <w:t> </w:t>
      </w:r>
      <w:r>
        <w:rPr>
          <w:w w:val="110"/>
        </w:rPr>
        <w:t>can</w:t>
      </w:r>
      <w:r>
        <w:rPr>
          <w:spacing w:val="-15"/>
          <w:w w:val="110"/>
        </w:rPr>
        <w:t> </w:t>
      </w:r>
      <w:r>
        <w:rPr>
          <w:w w:val="110"/>
        </w:rPr>
        <w:t>increase</w:t>
      </w:r>
      <w:r>
        <w:rPr>
          <w:spacing w:val="-16"/>
          <w:w w:val="110"/>
        </w:rPr>
        <w:t> </w:t>
      </w:r>
      <w:r>
        <w:rPr>
          <w:w w:val="110"/>
        </w:rPr>
        <w:t>consumer</w:t>
      </w:r>
      <w:r>
        <w:rPr>
          <w:spacing w:val="-15"/>
          <w:w w:val="110"/>
        </w:rPr>
        <w:t> </w:t>
      </w:r>
      <w:r>
        <w:rPr>
          <w:w w:val="110"/>
        </w:rPr>
        <w:t>interest</w:t>
      </w:r>
      <w:r>
        <w:rPr>
          <w:spacing w:val="-15"/>
          <w:w w:val="110"/>
        </w:rPr>
        <w:t> </w:t>
      </w:r>
      <w:r>
        <w:rPr>
          <w:w w:val="110"/>
        </w:rPr>
        <w:t>to</w:t>
      </w:r>
      <w:r>
        <w:rPr>
          <w:spacing w:val="-16"/>
          <w:w w:val="110"/>
        </w:rPr>
        <w:t> </w:t>
      </w:r>
      <w:r>
        <w:rPr>
          <w:w w:val="110"/>
        </w:rPr>
        <w:t>try</w:t>
      </w:r>
      <w:r>
        <w:rPr>
          <w:spacing w:val="-15"/>
          <w:w w:val="110"/>
        </w:rPr>
        <w:t> </w:t>
      </w:r>
      <w:r>
        <w:rPr>
          <w:w w:val="110"/>
        </w:rPr>
        <w:t>and</w:t>
      </w:r>
      <w:r>
        <w:rPr>
          <w:spacing w:val="-15"/>
          <w:w w:val="110"/>
        </w:rPr>
        <w:t> </w:t>
      </w:r>
      <w:r>
        <w:rPr>
          <w:w w:val="110"/>
        </w:rPr>
        <w:t>buy through</w:t>
      </w:r>
      <w:r>
        <w:rPr>
          <w:w w:val="110"/>
        </w:rPr>
        <w:t> </w:t>
      </w:r>
      <w:r>
        <w:rPr>
          <w:rFonts w:ascii="Calibri"/>
          <w:i/>
          <w:w w:val="110"/>
        </w:rPr>
        <w:t>e-commerce.</w:t>
      </w:r>
      <w:r>
        <w:rPr>
          <w:rFonts w:ascii="Calibri"/>
          <w:i/>
          <w:w w:val="110"/>
        </w:rPr>
        <w:t> </w:t>
      </w:r>
      <w:r>
        <w:rPr>
          <w:w w:val="110"/>
        </w:rPr>
        <w:t>(Rochani</w:t>
      </w:r>
      <w:r>
        <w:rPr>
          <w:w w:val="110"/>
        </w:rPr>
        <w:t> &amp;</w:t>
      </w:r>
      <w:r>
        <w:rPr>
          <w:w w:val="110"/>
        </w:rPr>
        <w:t> Puspasari,</w:t>
      </w:r>
      <w:r>
        <w:rPr>
          <w:w w:val="110"/>
        </w:rPr>
        <w:t> 2023).</w:t>
      </w:r>
      <w:r>
        <w:rPr>
          <w:w w:val="110"/>
        </w:rPr>
        <w:t> Stating</w:t>
      </w:r>
      <w:r>
        <w:rPr>
          <w:w w:val="110"/>
        </w:rPr>
        <w:t> that</w:t>
      </w:r>
      <w:r>
        <w:rPr>
          <w:w w:val="110"/>
        </w:rPr>
        <w:t> product</w:t>
      </w:r>
      <w:r>
        <w:rPr>
          <w:w w:val="110"/>
        </w:rPr>
        <w:t> differentiation</w:t>
      </w:r>
      <w:r>
        <w:rPr>
          <w:w w:val="110"/>
        </w:rPr>
        <w:t> provides value that is recognized by consumers, which ultimately increases their intention to use the </w:t>
      </w:r>
      <w:r>
        <w:rPr>
          <w:rFonts w:ascii="Calibri"/>
          <w:i/>
          <w:w w:val="110"/>
        </w:rPr>
        <w:t>e- commerce</w:t>
      </w:r>
      <w:r>
        <w:rPr>
          <w:rFonts w:ascii="Calibri"/>
          <w:i/>
          <w:w w:val="110"/>
        </w:rPr>
        <w:t> </w:t>
      </w:r>
      <w:r>
        <w:rPr>
          <w:w w:val="110"/>
        </w:rPr>
        <w:t>platform</w:t>
      </w:r>
      <w:r>
        <w:rPr>
          <w:rFonts w:ascii="Calibri"/>
          <w:i/>
          <w:w w:val="110"/>
        </w:rPr>
        <w:t>.</w:t>
      </w:r>
      <w:r>
        <w:rPr>
          <w:rFonts w:ascii="Calibri"/>
          <w:i/>
          <w:w w:val="110"/>
        </w:rPr>
        <w:t> </w:t>
      </w:r>
      <w:r>
        <w:rPr>
          <w:w w:val="110"/>
        </w:rPr>
        <w:t>In</w:t>
      </w:r>
      <w:r>
        <w:rPr>
          <w:w w:val="110"/>
        </w:rPr>
        <w:t> addition,</w:t>
      </w:r>
      <w:r>
        <w:rPr>
          <w:w w:val="110"/>
        </w:rPr>
        <w:t> successful</w:t>
      </w:r>
      <w:r>
        <w:rPr>
          <w:w w:val="110"/>
        </w:rPr>
        <w:t> product</w:t>
      </w:r>
      <w:r>
        <w:rPr>
          <w:w w:val="110"/>
        </w:rPr>
        <w:t> differentiation</w:t>
      </w:r>
      <w:r>
        <w:rPr>
          <w:w w:val="110"/>
        </w:rPr>
        <w:t> also</w:t>
      </w:r>
      <w:r>
        <w:rPr>
          <w:w w:val="110"/>
        </w:rPr>
        <w:t> supports</w:t>
      </w:r>
      <w:r>
        <w:rPr>
          <w:w w:val="110"/>
        </w:rPr>
        <w:t> consumers' perceptions of the credibility and quality of </w:t>
      </w:r>
      <w:r>
        <w:rPr>
          <w:rFonts w:ascii="Calibri"/>
          <w:i/>
          <w:w w:val="110"/>
        </w:rPr>
        <w:t>e-commerce </w:t>
      </w:r>
      <w:r>
        <w:rPr>
          <w:w w:val="110"/>
        </w:rPr>
        <w:t>platforms. Products that are innovative or have</w:t>
      </w:r>
      <w:r>
        <w:rPr>
          <w:w w:val="110"/>
        </w:rPr>
        <w:t> a</w:t>
      </w:r>
      <w:r>
        <w:rPr>
          <w:w w:val="110"/>
        </w:rPr>
        <w:t> certain</w:t>
      </w:r>
      <w:r>
        <w:rPr>
          <w:w w:val="110"/>
        </w:rPr>
        <w:t> uniqueness</w:t>
      </w:r>
      <w:r>
        <w:rPr>
          <w:w w:val="110"/>
        </w:rPr>
        <w:t> are</w:t>
      </w:r>
      <w:r>
        <w:rPr>
          <w:w w:val="110"/>
        </w:rPr>
        <w:t> often</w:t>
      </w:r>
      <w:r>
        <w:rPr>
          <w:w w:val="110"/>
        </w:rPr>
        <w:t> associated</w:t>
      </w:r>
      <w:r>
        <w:rPr>
          <w:w w:val="110"/>
        </w:rPr>
        <w:t> with</w:t>
      </w:r>
      <w:r>
        <w:rPr>
          <w:w w:val="110"/>
        </w:rPr>
        <w:t> companies</w:t>
      </w:r>
      <w:r>
        <w:rPr>
          <w:w w:val="110"/>
        </w:rPr>
        <w:t> that</w:t>
      </w:r>
      <w:r>
        <w:rPr>
          <w:w w:val="110"/>
        </w:rPr>
        <w:t> are</w:t>
      </w:r>
      <w:r>
        <w:rPr>
          <w:w w:val="110"/>
        </w:rPr>
        <w:t> professional</w:t>
      </w:r>
      <w:r>
        <w:rPr>
          <w:w w:val="110"/>
        </w:rPr>
        <w:t> and focused</w:t>
      </w:r>
      <w:r>
        <w:rPr>
          <w:w w:val="110"/>
        </w:rPr>
        <w:t> on</w:t>
      </w:r>
      <w:r>
        <w:rPr>
          <w:w w:val="110"/>
        </w:rPr>
        <w:t> consumer</w:t>
      </w:r>
      <w:r>
        <w:rPr>
          <w:w w:val="110"/>
        </w:rPr>
        <w:t> needs.</w:t>
      </w:r>
      <w:r>
        <w:rPr>
          <w:w w:val="110"/>
        </w:rPr>
        <w:t> This</w:t>
      </w:r>
      <w:r>
        <w:rPr>
          <w:w w:val="110"/>
        </w:rPr>
        <w:t> not</w:t>
      </w:r>
      <w:r>
        <w:rPr>
          <w:w w:val="110"/>
        </w:rPr>
        <w:t> only</w:t>
      </w:r>
      <w:r>
        <w:rPr>
          <w:w w:val="110"/>
        </w:rPr>
        <w:t> creates</w:t>
      </w:r>
      <w:r>
        <w:rPr>
          <w:w w:val="110"/>
        </w:rPr>
        <w:t> initial</w:t>
      </w:r>
      <w:r>
        <w:rPr>
          <w:w w:val="110"/>
        </w:rPr>
        <w:t> interest</w:t>
      </w:r>
      <w:r>
        <w:rPr>
          <w:w w:val="110"/>
        </w:rPr>
        <w:t> but</w:t>
      </w:r>
      <w:r>
        <w:rPr>
          <w:w w:val="110"/>
        </w:rPr>
        <w:t> also</w:t>
      </w:r>
      <w:r>
        <w:rPr>
          <w:w w:val="110"/>
        </w:rPr>
        <w:t> strengthens</w:t>
      </w:r>
      <w:r>
        <w:rPr>
          <w:w w:val="110"/>
        </w:rPr>
        <w:t> the ongoing</w:t>
      </w:r>
      <w:r>
        <w:rPr>
          <w:w w:val="110"/>
        </w:rPr>
        <w:t> intention</w:t>
      </w:r>
      <w:r>
        <w:rPr>
          <w:w w:val="110"/>
        </w:rPr>
        <w:t> to</w:t>
      </w:r>
      <w:r>
        <w:rPr>
          <w:w w:val="110"/>
        </w:rPr>
        <w:t> use</w:t>
      </w:r>
      <w:r>
        <w:rPr>
          <w:w w:val="110"/>
        </w:rPr>
        <w:t> </w:t>
      </w:r>
      <w:r>
        <w:rPr>
          <w:rFonts w:ascii="Calibri"/>
          <w:i/>
          <w:w w:val="110"/>
        </w:rPr>
        <w:t>e-commerce</w:t>
      </w:r>
      <w:r>
        <w:rPr>
          <w:rFonts w:ascii="Calibri"/>
          <w:i/>
          <w:w w:val="110"/>
        </w:rPr>
        <w:t> </w:t>
      </w:r>
      <w:r>
        <w:rPr>
          <w:w w:val="110"/>
        </w:rPr>
        <w:t>in</w:t>
      </w:r>
      <w:r>
        <w:rPr>
          <w:w w:val="110"/>
        </w:rPr>
        <w:t> the</w:t>
      </w:r>
      <w:r>
        <w:rPr>
          <w:w w:val="110"/>
        </w:rPr>
        <w:t> long</w:t>
      </w:r>
      <w:r>
        <w:rPr>
          <w:w w:val="110"/>
        </w:rPr>
        <w:t> term.</w:t>
      </w:r>
      <w:r>
        <w:rPr>
          <w:w w:val="110"/>
        </w:rPr>
        <w:t> In</w:t>
      </w:r>
      <w:r>
        <w:rPr>
          <w:w w:val="110"/>
        </w:rPr>
        <w:t> the</w:t>
      </w:r>
      <w:r>
        <w:rPr>
          <w:w w:val="110"/>
        </w:rPr>
        <w:t> study,</w:t>
      </w:r>
      <w:r>
        <w:rPr>
          <w:w w:val="110"/>
        </w:rPr>
        <w:t> product</w:t>
      </w:r>
      <w:r>
        <w:rPr>
          <w:w w:val="110"/>
        </w:rPr>
        <w:t> differentiation</w:t>
      </w:r>
      <w:r>
        <w:rPr>
          <w:w w:val="110"/>
        </w:rPr>
        <w:t> was found to be a factor that drives consumers' intention to continue using digital services because consumers</w:t>
      </w:r>
      <w:r>
        <w:rPr>
          <w:w w:val="110"/>
        </w:rPr>
        <w:t> feel</w:t>
      </w:r>
      <w:r>
        <w:rPr>
          <w:w w:val="110"/>
        </w:rPr>
        <w:t> they</w:t>
      </w:r>
      <w:r>
        <w:rPr>
          <w:w w:val="110"/>
        </w:rPr>
        <w:t> get</w:t>
      </w:r>
      <w:r>
        <w:rPr>
          <w:w w:val="110"/>
        </w:rPr>
        <w:t> greater</w:t>
      </w:r>
      <w:r>
        <w:rPr>
          <w:w w:val="110"/>
        </w:rPr>
        <w:t> benefits</w:t>
      </w:r>
      <w:r>
        <w:rPr>
          <w:w w:val="110"/>
        </w:rPr>
        <w:t> compared</w:t>
      </w:r>
      <w:r>
        <w:rPr>
          <w:w w:val="110"/>
        </w:rPr>
        <w:t> to conventional transactions. (Yuvira et al., </w:t>
      </w:r>
      <w:r>
        <w:rPr>
          <w:spacing w:val="-2"/>
          <w:w w:val="110"/>
        </w:rPr>
        <w:t>2021)</w:t>
      </w:r>
    </w:p>
    <w:p>
      <w:pPr>
        <w:pStyle w:val="BodyText"/>
        <w:ind w:left="373" w:right="4"/>
        <w:jc w:val="center"/>
      </w:pPr>
      <w:r>
        <w:rPr>
          <w:rFonts w:ascii="Arial Black"/>
          <w:w w:val="110"/>
        </w:rPr>
        <w:t>H4.</w:t>
      </w:r>
      <w:r>
        <w:rPr>
          <w:rFonts w:ascii="Arial Black"/>
          <w:spacing w:val="-5"/>
          <w:w w:val="110"/>
        </w:rPr>
        <w:t> </w:t>
      </w:r>
      <w:r>
        <w:rPr>
          <w:w w:val="110"/>
        </w:rPr>
        <w:t>Product</w:t>
      </w:r>
      <w:r>
        <w:rPr>
          <w:spacing w:val="-4"/>
          <w:w w:val="110"/>
        </w:rPr>
        <w:t> </w:t>
      </w:r>
      <w:r>
        <w:rPr>
          <w:w w:val="110"/>
        </w:rPr>
        <w:t>differentiation</w:t>
      </w:r>
      <w:r>
        <w:rPr>
          <w:spacing w:val="-4"/>
          <w:w w:val="110"/>
        </w:rPr>
        <w:t> </w:t>
      </w:r>
      <w:r>
        <w:rPr>
          <w:w w:val="110"/>
        </w:rPr>
        <w:t>has</w:t>
      </w:r>
      <w:r>
        <w:rPr>
          <w:spacing w:val="-4"/>
          <w:w w:val="110"/>
        </w:rPr>
        <w:t> </w:t>
      </w:r>
      <w:r>
        <w:rPr>
          <w:w w:val="110"/>
        </w:rPr>
        <w:t>a</w:t>
      </w:r>
      <w:r>
        <w:rPr>
          <w:spacing w:val="-4"/>
          <w:w w:val="110"/>
        </w:rPr>
        <w:t> </w:t>
      </w:r>
      <w:r>
        <w:rPr>
          <w:w w:val="110"/>
        </w:rPr>
        <w:t>positive</w:t>
      </w:r>
      <w:r>
        <w:rPr>
          <w:spacing w:val="-4"/>
          <w:w w:val="110"/>
        </w:rPr>
        <w:t> </w:t>
      </w:r>
      <w:r>
        <w:rPr>
          <w:w w:val="110"/>
        </w:rPr>
        <w:t>and</w:t>
      </w:r>
      <w:r>
        <w:rPr>
          <w:spacing w:val="-4"/>
          <w:w w:val="110"/>
        </w:rPr>
        <w:t> </w:t>
      </w:r>
      <w:r>
        <w:rPr>
          <w:w w:val="110"/>
        </w:rPr>
        <w:t>significant</w:t>
      </w:r>
      <w:r>
        <w:rPr>
          <w:spacing w:val="-3"/>
          <w:w w:val="110"/>
        </w:rPr>
        <w:t> </w:t>
      </w:r>
      <w:r>
        <w:rPr>
          <w:w w:val="110"/>
        </w:rPr>
        <w:t>influence</w:t>
      </w:r>
      <w:r>
        <w:rPr>
          <w:spacing w:val="-4"/>
          <w:w w:val="110"/>
        </w:rPr>
        <w:t> </w:t>
      </w:r>
      <w:r>
        <w:rPr>
          <w:w w:val="110"/>
        </w:rPr>
        <w:t>on</w:t>
      </w:r>
      <w:r>
        <w:rPr>
          <w:spacing w:val="-4"/>
          <w:w w:val="110"/>
        </w:rPr>
        <w:t> </w:t>
      </w:r>
      <w:r>
        <w:rPr>
          <w:spacing w:val="-2"/>
          <w:w w:val="110"/>
        </w:rPr>
        <w:t>intention.</w:t>
      </w:r>
    </w:p>
    <w:p>
      <w:pPr>
        <w:spacing w:before="51"/>
        <w:ind w:left="283" w:right="0" w:firstLine="0"/>
        <w:jc w:val="left"/>
        <w:rPr>
          <w:rFonts w:ascii="Calibri"/>
          <w:i/>
          <w:sz w:val="20"/>
        </w:rPr>
      </w:pPr>
      <w:r>
        <w:rPr>
          <w:spacing w:val="-2"/>
          <w:w w:val="105"/>
          <w:sz w:val="20"/>
        </w:rPr>
        <w:t>Using</w:t>
      </w:r>
      <w:r>
        <w:rPr>
          <w:spacing w:val="-3"/>
          <w:w w:val="105"/>
          <w:sz w:val="20"/>
        </w:rPr>
        <w:t> </w:t>
      </w:r>
      <w:r>
        <w:rPr>
          <w:rFonts w:ascii="Calibri"/>
          <w:i/>
          <w:spacing w:val="-2"/>
          <w:w w:val="105"/>
          <w:sz w:val="20"/>
        </w:rPr>
        <w:t>E-Commerce</w:t>
      </w:r>
    </w:p>
    <w:p>
      <w:pPr>
        <w:pStyle w:val="ListParagraph"/>
        <w:numPr>
          <w:ilvl w:val="1"/>
          <w:numId w:val="2"/>
        </w:numPr>
        <w:tabs>
          <w:tab w:pos="1334" w:val="left" w:leader="none"/>
        </w:tabs>
        <w:spacing w:line="240" w:lineRule="auto" w:before="68" w:after="0"/>
        <w:ind w:left="1334" w:right="0" w:hanging="331"/>
        <w:jc w:val="both"/>
        <w:rPr>
          <w:rFonts w:ascii="Arial MT"/>
          <w:sz w:val="20"/>
        </w:rPr>
      </w:pPr>
      <w:r>
        <w:rPr>
          <w:rFonts w:ascii="Arial MT"/>
          <w:sz w:val="20"/>
        </w:rPr>
        <w:t>Product</w:t>
      </w:r>
      <w:r>
        <w:rPr>
          <w:rFonts w:ascii="Arial MT"/>
          <w:spacing w:val="-5"/>
          <w:sz w:val="20"/>
        </w:rPr>
        <w:t> </w:t>
      </w:r>
      <w:r>
        <w:rPr>
          <w:rFonts w:ascii="Arial MT"/>
          <w:sz w:val="20"/>
        </w:rPr>
        <w:t>Differentiation</w:t>
      </w:r>
      <w:r>
        <w:rPr>
          <w:rFonts w:ascii="Arial MT"/>
          <w:spacing w:val="-5"/>
          <w:sz w:val="20"/>
        </w:rPr>
        <w:t> </w:t>
      </w:r>
      <w:r>
        <w:rPr>
          <w:rFonts w:ascii="Arial MT"/>
          <w:sz w:val="20"/>
        </w:rPr>
        <w:t>and</w:t>
      </w:r>
      <w:r>
        <w:rPr>
          <w:rFonts w:ascii="Arial MT"/>
          <w:spacing w:val="-5"/>
          <w:sz w:val="20"/>
        </w:rPr>
        <w:t> </w:t>
      </w:r>
      <w:r>
        <w:rPr>
          <w:rFonts w:ascii="Arial MT"/>
          <w:sz w:val="20"/>
        </w:rPr>
        <w:t>Intention</w:t>
      </w:r>
      <w:r>
        <w:rPr>
          <w:rFonts w:ascii="Arial MT"/>
          <w:spacing w:val="-5"/>
          <w:sz w:val="20"/>
        </w:rPr>
        <w:t> </w:t>
      </w:r>
      <w:r>
        <w:rPr>
          <w:rFonts w:ascii="Arial MT"/>
          <w:sz w:val="20"/>
        </w:rPr>
        <w:t>to</w:t>
      </w:r>
      <w:r>
        <w:rPr>
          <w:rFonts w:ascii="Arial MT"/>
          <w:spacing w:val="-5"/>
          <w:sz w:val="20"/>
        </w:rPr>
        <w:t> </w:t>
      </w:r>
      <w:r>
        <w:rPr>
          <w:rFonts w:ascii="Arial MT"/>
          <w:sz w:val="20"/>
        </w:rPr>
        <w:t>Use</w:t>
      </w:r>
      <w:r>
        <w:rPr>
          <w:rFonts w:ascii="Arial MT"/>
          <w:spacing w:val="-5"/>
          <w:sz w:val="20"/>
        </w:rPr>
        <w:t> </w:t>
      </w:r>
      <w:r>
        <w:rPr>
          <w:rFonts w:ascii="Calibri"/>
          <w:i/>
          <w:sz w:val="20"/>
        </w:rPr>
        <w:t>E-</w:t>
      </w:r>
      <w:r>
        <w:rPr>
          <w:rFonts w:ascii="Calibri"/>
          <w:i/>
          <w:spacing w:val="-2"/>
          <w:sz w:val="20"/>
        </w:rPr>
        <w:t>Commerce</w:t>
      </w:r>
    </w:p>
    <w:p>
      <w:pPr>
        <w:pStyle w:val="BodyText"/>
        <w:spacing w:line="319" w:lineRule="auto" w:before="68"/>
        <w:ind w:left="283" w:right="275" w:firstLine="1037"/>
        <w:jc w:val="both"/>
      </w:pPr>
      <w:r>
        <w:rPr>
          <w:w w:val="105"/>
        </w:rPr>
        <w:t>Knowledge</w:t>
      </w:r>
      <w:r>
        <w:rPr>
          <w:w w:val="105"/>
        </w:rPr>
        <w:t> about</w:t>
      </w:r>
      <w:r>
        <w:rPr>
          <w:w w:val="105"/>
        </w:rPr>
        <w:t> </w:t>
      </w:r>
      <w:r>
        <w:rPr>
          <w:rFonts w:ascii="Calibri"/>
          <w:i/>
          <w:w w:val="105"/>
        </w:rPr>
        <w:t>e-commerce</w:t>
      </w:r>
      <w:r>
        <w:rPr>
          <w:rFonts w:ascii="Calibri"/>
          <w:i/>
          <w:w w:val="105"/>
        </w:rPr>
        <w:t> </w:t>
      </w:r>
      <w:r>
        <w:rPr>
          <w:w w:val="105"/>
        </w:rPr>
        <w:t>has</w:t>
      </w:r>
      <w:r>
        <w:rPr>
          <w:w w:val="105"/>
        </w:rPr>
        <w:t> a</w:t>
      </w:r>
      <w:r>
        <w:rPr>
          <w:w w:val="105"/>
        </w:rPr>
        <w:t> positive</w:t>
      </w:r>
      <w:r>
        <w:rPr>
          <w:w w:val="105"/>
        </w:rPr>
        <w:t> effect</w:t>
      </w:r>
      <w:r>
        <w:rPr>
          <w:w w:val="105"/>
        </w:rPr>
        <w:t> on</w:t>
      </w:r>
      <w:r>
        <w:rPr>
          <w:w w:val="105"/>
        </w:rPr>
        <w:t> trust</w:t>
      </w:r>
      <w:r>
        <w:rPr>
          <w:w w:val="105"/>
        </w:rPr>
        <w:t> because</w:t>
      </w:r>
      <w:r>
        <w:rPr>
          <w:w w:val="105"/>
        </w:rPr>
        <w:t> it</w:t>
      </w:r>
      <w:r>
        <w:rPr>
          <w:w w:val="105"/>
        </w:rPr>
        <w:t> increases consumers'</w:t>
      </w:r>
      <w:r>
        <w:rPr>
          <w:w w:val="105"/>
        </w:rPr>
        <w:t> understanding</w:t>
      </w:r>
      <w:r>
        <w:rPr>
          <w:w w:val="105"/>
        </w:rPr>
        <w:t> of</w:t>
      </w:r>
      <w:r>
        <w:rPr>
          <w:w w:val="105"/>
        </w:rPr>
        <w:t> how</w:t>
      </w:r>
      <w:r>
        <w:rPr>
          <w:w w:val="105"/>
        </w:rPr>
        <w:t> </w:t>
      </w:r>
      <w:r>
        <w:rPr>
          <w:rFonts w:ascii="Calibri"/>
          <w:i/>
          <w:w w:val="105"/>
        </w:rPr>
        <w:t>e-commerce</w:t>
      </w:r>
      <w:r>
        <w:rPr>
          <w:rFonts w:ascii="Calibri"/>
          <w:i/>
          <w:w w:val="105"/>
        </w:rPr>
        <w:t> </w:t>
      </w:r>
      <w:r>
        <w:rPr>
          <w:w w:val="105"/>
        </w:rPr>
        <w:t>platforms</w:t>
      </w:r>
      <w:r>
        <w:rPr>
          <w:w w:val="105"/>
        </w:rPr>
        <w:t> work,</w:t>
      </w:r>
      <w:r>
        <w:rPr>
          <w:w w:val="105"/>
        </w:rPr>
        <w:t> payment</w:t>
      </w:r>
      <w:r>
        <w:rPr>
          <w:w w:val="105"/>
        </w:rPr>
        <w:t> systems,</w:t>
      </w:r>
      <w:r>
        <w:rPr>
          <w:w w:val="105"/>
        </w:rPr>
        <w:t> and</w:t>
      </w:r>
      <w:r>
        <w:rPr>
          <w:w w:val="105"/>
        </w:rPr>
        <w:t> security features offered. With sufficient knowledge, consumers can project the credibility and reliability of an </w:t>
      </w:r>
      <w:r>
        <w:rPr>
          <w:rFonts w:ascii="Calibri"/>
          <w:i/>
          <w:w w:val="105"/>
        </w:rPr>
        <w:t>e-commerce</w:t>
      </w:r>
      <w:r>
        <w:rPr>
          <w:rFonts w:ascii="Calibri"/>
          <w:i/>
          <w:w w:val="105"/>
        </w:rPr>
        <w:t> </w:t>
      </w:r>
      <w:r>
        <w:rPr>
          <w:w w:val="105"/>
        </w:rPr>
        <w:t>platform based on the information available. (Karunasingha &amp; Abeysekera, 2022). This supports the formation of trust because consumers feel more confident that the platform is able to provide a safe and transparent transaction experience. Research shows that consumer knowledge</w:t>
      </w:r>
    </w:p>
    <w:p>
      <w:pPr>
        <w:pStyle w:val="BodyText"/>
        <w:spacing w:after="0" w:line="319" w:lineRule="auto"/>
        <w:jc w:val="both"/>
        <w:sectPr>
          <w:pgSz w:w="11910" w:h="16840"/>
          <w:pgMar w:header="0" w:footer="954" w:top="1180" w:bottom="1140" w:left="1133" w:right="850"/>
        </w:sectPr>
      </w:pPr>
    </w:p>
    <w:p>
      <w:pPr>
        <w:pStyle w:val="BodyText"/>
        <w:spacing w:before="48"/>
      </w:pPr>
    </w:p>
    <w:p>
      <w:pPr>
        <w:pStyle w:val="BodyText"/>
        <w:spacing w:line="319" w:lineRule="auto" w:before="1"/>
        <w:ind w:left="283" w:right="273"/>
        <w:jc w:val="both"/>
      </w:pPr>
      <w:r>
        <w:rPr>
          <w:w w:val="110"/>
        </w:rPr>
        <w:t>Knowledge about </w:t>
      </w:r>
      <w:r>
        <w:rPr>
          <w:rFonts w:ascii="Calibri"/>
          <w:i/>
          <w:w w:val="110"/>
        </w:rPr>
        <w:t>e-commerce is </w:t>
      </w:r>
      <w:r>
        <w:rPr>
          <w:w w:val="110"/>
        </w:rPr>
        <w:t>directly related to reduced risk perception and increased trust in digital</w:t>
      </w:r>
      <w:r>
        <w:rPr>
          <w:w w:val="110"/>
        </w:rPr>
        <w:t> systems.</w:t>
      </w:r>
      <w:r>
        <w:rPr>
          <w:spacing w:val="80"/>
          <w:w w:val="110"/>
        </w:rPr>
        <w:t> </w:t>
      </w:r>
      <w:r>
        <w:rPr>
          <w:w w:val="110"/>
        </w:rPr>
        <w:t>addition,</w:t>
      </w:r>
      <w:r>
        <w:rPr>
          <w:w w:val="110"/>
        </w:rPr>
        <w:t> knowledge</w:t>
      </w:r>
      <w:r>
        <w:rPr>
          <w:w w:val="110"/>
        </w:rPr>
        <w:t> about</w:t>
      </w:r>
      <w:r>
        <w:rPr>
          <w:w w:val="110"/>
        </w:rPr>
        <w:t> </w:t>
      </w:r>
      <w:r>
        <w:rPr>
          <w:rFonts w:ascii="Calibri"/>
          <w:i/>
          <w:w w:val="110"/>
        </w:rPr>
        <w:t>e-commerce</w:t>
      </w:r>
      <w:r>
        <w:rPr>
          <w:rFonts w:ascii="Calibri"/>
          <w:i/>
          <w:w w:val="110"/>
        </w:rPr>
        <w:t> </w:t>
      </w:r>
      <w:r>
        <w:rPr>
          <w:w w:val="110"/>
        </w:rPr>
        <w:t>also</w:t>
      </w:r>
      <w:r>
        <w:rPr>
          <w:w w:val="110"/>
        </w:rPr>
        <w:t> allows</w:t>
      </w:r>
      <w:r>
        <w:rPr>
          <w:w w:val="110"/>
        </w:rPr>
        <w:t> users</w:t>
      </w:r>
      <w:r>
        <w:rPr>
          <w:w w:val="110"/>
        </w:rPr>
        <w:t> to</w:t>
      </w:r>
      <w:r>
        <w:rPr>
          <w:w w:val="110"/>
        </w:rPr>
        <w:t> better</w:t>
      </w:r>
      <w:r>
        <w:rPr>
          <w:w w:val="110"/>
        </w:rPr>
        <w:t> understand the</w:t>
      </w:r>
      <w:r>
        <w:rPr>
          <w:w w:val="110"/>
        </w:rPr>
        <w:t> added</w:t>
      </w:r>
      <w:r>
        <w:rPr>
          <w:w w:val="110"/>
        </w:rPr>
        <w:t> value</w:t>
      </w:r>
      <w:r>
        <w:rPr>
          <w:w w:val="110"/>
        </w:rPr>
        <w:t> offered</w:t>
      </w:r>
      <w:r>
        <w:rPr>
          <w:w w:val="110"/>
        </w:rPr>
        <w:t> by</w:t>
      </w:r>
      <w:r>
        <w:rPr>
          <w:w w:val="110"/>
        </w:rPr>
        <w:t> the</w:t>
      </w:r>
      <w:r>
        <w:rPr>
          <w:w w:val="110"/>
        </w:rPr>
        <w:t> platform,</w:t>
      </w:r>
      <w:r>
        <w:rPr>
          <w:w w:val="110"/>
        </w:rPr>
        <w:t> such</w:t>
      </w:r>
      <w:r>
        <w:rPr>
          <w:w w:val="110"/>
        </w:rPr>
        <w:t> as</w:t>
      </w:r>
      <w:r>
        <w:rPr>
          <w:w w:val="110"/>
        </w:rPr>
        <w:t> loyalty</w:t>
      </w:r>
      <w:r>
        <w:rPr>
          <w:w w:val="110"/>
        </w:rPr>
        <w:t> programs,</w:t>
      </w:r>
      <w:r>
        <w:rPr>
          <w:w w:val="110"/>
        </w:rPr>
        <w:t> discounts,</w:t>
      </w:r>
      <w:r>
        <w:rPr>
          <w:w w:val="110"/>
        </w:rPr>
        <w:t> or</w:t>
      </w:r>
      <w:r>
        <w:rPr>
          <w:w w:val="110"/>
        </w:rPr>
        <w:t> product personalization. This understanding not only increases trust in the platform but also strengthens the</w:t>
      </w:r>
      <w:r>
        <w:rPr>
          <w:w w:val="110"/>
        </w:rPr>
        <w:t> long-term</w:t>
      </w:r>
      <w:r>
        <w:rPr>
          <w:w w:val="110"/>
        </w:rPr>
        <w:t> relationship</w:t>
      </w:r>
      <w:r>
        <w:rPr>
          <w:w w:val="110"/>
        </w:rPr>
        <w:t> between</w:t>
      </w:r>
      <w:r>
        <w:rPr>
          <w:w w:val="110"/>
        </w:rPr>
        <w:t> consumers</w:t>
      </w:r>
      <w:r>
        <w:rPr>
          <w:w w:val="110"/>
        </w:rPr>
        <w:t> and</w:t>
      </w:r>
      <w:r>
        <w:rPr>
          <w:w w:val="110"/>
        </w:rPr>
        <w:t> service</w:t>
      </w:r>
      <w:r>
        <w:rPr>
          <w:w w:val="110"/>
        </w:rPr>
        <w:t> providers</w:t>
      </w:r>
      <w:r>
        <w:rPr>
          <w:w w:val="110"/>
        </w:rPr>
        <w:t> (Andhry</w:t>
      </w:r>
      <w:r>
        <w:rPr>
          <w:w w:val="110"/>
        </w:rPr>
        <w:t> Quodvultdeus Darmawan,</w:t>
      </w:r>
      <w:r>
        <w:rPr>
          <w:w w:val="110"/>
        </w:rPr>
        <w:t> 2020).</w:t>
      </w:r>
      <w:r>
        <w:rPr>
          <w:w w:val="110"/>
        </w:rPr>
        <w:t> In</w:t>
      </w:r>
      <w:r>
        <w:rPr>
          <w:w w:val="110"/>
        </w:rPr>
        <w:t> a</w:t>
      </w:r>
      <w:r>
        <w:rPr>
          <w:w w:val="110"/>
        </w:rPr>
        <w:t> study</w:t>
      </w:r>
      <w:r>
        <w:rPr>
          <w:w w:val="110"/>
        </w:rPr>
        <w:t> conducted</w:t>
      </w:r>
      <w:r>
        <w:rPr>
          <w:w w:val="110"/>
        </w:rPr>
        <w:t> by</w:t>
      </w:r>
      <w:r>
        <w:rPr>
          <w:w w:val="110"/>
        </w:rPr>
        <w:t> Noor</w:t>
      </w:r>
      <w:r>
        <w:rPr>
          <w:w w:val="110"/>
        </w:rPr>
        <w:t> et</w:t>
      </w:r>
      <w:r>
        <w:rPr>
          <w:w w:val="110"/>
        </w:rPr>
        <w:t> al,</w:t>
      </w:r>
      <w:r>
        <w:rPr>
          <w:w w:val="110"/>
        </w:rPr>
        <w:t> higher</w:t>
      </w:r>
      <w:r>
        <w:rPr>
          <w:w w:val="110"/>
        </w:rPr>
        <w:t> knowledge</w:t>
      </w:r>
      <w:r>
        <w:rPr>
          <w:w w:val="110"/>
        </w:rPr>
        <w:t> of</w:t>
      </w:r>
      <w:r>
        <w:rPr>
          <w:w w:val="110"/>
        </w:rPr>
        <w:t> </w:t>
      </w:r>
      <w:r>
        <w:rPr>
          <w:rFonts w:ascii="Calibri"/>
          <w:i/>
          <w:w w:val="110"/>
        </w:rPr>
        <w:t>e-commerce</w:t>
      </w:r>
      <w:r>
        <w:rPr>
          <w:rFonts w:ascii="Calibri"/>
          <w:i/>
          <w:w w:val="110"/>
        </w:rPr>
        <w:t> </w:t>
      </w:r>
      <w:r>
        <w:rPr>
          <w:w w:val="110"/>
        </w:rPr>
        <w:t>was found</w:t>
      </w:r>
      <w:r>
        <w:rPr>
          <w:w w:val="110"/>
        </w:rPr>
        <w:t> to</w:t>
      </w:r>
      <w:r>
        <w:rPr>
          <w:w w:val="110"/>
        </w:rPr>
        <w:t> significantly</w:t>
      </w:r>
      <w:r>
        <w:rPr>
          <w:w w:val="110"/>
        </w:rPr>
        <w:t> strengthen</w:t>
      </w:r>
      <w:r>
        <w:rPr>
          <w:w w:val="110"/>
        </w:rPr>
        <w:t> users'</w:t>
      </w:r>
      <w:r>
        <w:rPr>
          <w:w w:val="110"/>
        </w:rPr>
        <w:t> trust</w:t>
      </w:r>
      <w:r>
        <w:rPr>
          <w:w w:val="110"/>
        </w:rPr>
        <w:t> through</w:t>
      </w:r>
      <w:r>
        <w:rPr>
          <w:w w:val="110"/>
        </w:rPr>
        <w:t> their</w:t>
      </w:r>
      <w:r>
        <w:rPr>
          <w:w w:val="110"/>
        </w:rPr>
        <w:t> ability</w:t>
      </w:r>
      <w:r>
        <w:rPr>
          <w:w w:val="110"/>
        </w:rPr>
        <w:t> to</w:t>
      </w:r>
      <w:r>
        <w:rPr>
          <w:w w:val="110"/>
        </w:rPr>
        <w:t> assess</w:t>
      </w:r>
      <w:r>
        <w:rPr>
          <w:w w:val="110"/>
        </w:rPr>
        <w:t> the</w:t>
      </w:r>
      <w:r>
        <w:rPr>
          <w:w w:val="110"/>
        </w:rPr>
        <w:t> integrity</w:t>
      </w:r>
      <w:r>
        <w:rPr>
          <w:w w:val="110"/>
        </w:rPr>
        <w:t> and competence</w:t>
      </w:r>
      <w:r>
        <w:rPr>
          <w:w w:val="110"/>
        </w:rPr>
        <w:t> of</w:t>
      </w:r>
      <w:r>
        <w:rPr>
          <w:w w:val="110"/>
        </w:rPr>
        <w:t> service</w:t>
      </w:r>
      <w:r>
        <w:rPr>
          <w:w w:val="110"/>
        </w:rPr>
        <w:t> providers.</w:t>
      </w:r>
      <w:r>
        <w:rPr>
          <w:w w:val="110"/>
        </w:rPr>
        <w:t> Thus,</w:t>
      </w:r>
      <w:r>
        <w:rPr>
          <w:w w:val="110"/>
        </w:rPr>
        <w:t> the</w:t>
      </w:r>
      <w:r>
        <w:rPr>
          <w:w w:val="110"/>
        </w:rPr>
        <w:t> more</w:t>
      </w:r>
      <w:r>
        <w:rPr>
          <w:w w:val="110"/>
        </w:rPr>
        <w:t> consumers</w:t>
      </w:r>
      <w:r>
        <w:rPr>
          <w:w w:val="110"/>
        </w:rPr>
        <w:t> know</w:t>
      </w:r>
      <w:r>
        <w:rPr>
          <w:w w:val="110"/>
        </w:rPr>
        <w:t> the</w:t>
      </w:r>
      <w:r>
        <w:rPr>
          <w:w w:val="110"/>
        </w:rPr>
        <w:t> benefits</w:t>
      </w:r>
      <w:r>
        <w:rPr>
          <w:w w:val="110"/>
        </w:rPr>
        <w:t> and</w:t>
      </w:r>
      <w:r>
        <w:rPr>
          <w:spacing w:val="40"/>
          <w:w w:val="110"/>
        </w:rPr>
        <w:t> </w:t>
      </w:r>
      <w:r>
        <w:rPr>
          <w:w w:val="110"/>
        </w:rPr>
        <w:t>mechanisms of </w:t>
      </w:r>
      <w:r>
        <w:rPr>
          <w:rFonts w:ascii="Calibri"/>
          <w:i/>
          <w:w w:val="110"/>
        </w:rPr>
        <w:t>e-commerce</w:t>
      </w:r>
      <w:r>
        <w:rPr>
          <w:w w:val="110"/>
        </w:rPr>
        <w:t>the higher the level of trust they give to the platform. (Venkatesh et al., 2003)</w:t>
      </w:r>
    </w:p>
    <w:p>
      <w:pPr>
        <w:pStyle w:val="BodyText"/>
        <w:spacing w:after="0" w:line="319" w:lineRule="auto"/>
        <w:jc w:val="both"/>
        <w:sectPr>
          <w:pgSz w:w="11910" w:h="16840"/>
          <w:pgMar w:header="0" w:footer="914" w:top="1180" w:bottom="1100" w:left="1133" w:right="850"/>
        </w:sectPr>
      </w:pPr>
    </w:p>
    <w:p>
      <w:pPr>
        <w:pStyle w:val="BodyText"/>
        <w:spacing w:before="109"/>
      </w:pPr>
    </w:p>
    <w:p>
      <w:pPr>
        <w:pStyle w:val="BodyText"/>
        <w:ind w:left="283"/>
      </w:pPr>
      <w:r>
        <w:rPr>
          <w:spacing w:val="-5"/>
          <w:w w:val="105"/>
        </w:rPr>
        <w:t>Trust</w:t>
      </w:r>
    </w:p>
    <w:p>
      <w:pPr>
        <w:spacing w:before="0"/>
        <w:ind w:left="0" w:right="531" w:firstLine="0"/>
        <w:jc w:val="center"/>
        <w:rPr>
          <w:sz w:val="20"/>
        </w:rPr>
      </w:pPr>
      <w:r>
        <w:rPr/>
        <w:br w:type="column"/>
      </w:r>
      <w:r>
        <w:rPr>
          <w:rFonts w:ascii="Arial Black"/>
          <w:spacing w:val="-2"/>
          <w:w w:val="110"/>
          <w:sz w:val="20"/>
        </w:rPr>
        <w:t>H5.</w:t>
      </w:r>
      <w:r>
        <w:rPr>
          <w:rFonts w:ascii="Arial Black"/>
          <w:spacing w:val="-3"/>
          <w:w w:val="110"/>
          <w:sz w:val="20"/>
        </w:rPr>
        <w:t> </w:t>
      </w:r>
      <w:r>
        <w:rPr>
          <w:rFonts w:ascii="Calibri"/>
          <w:i/>
          <w:spacing w:val="-2"/>
          <w:w w:val="110"/>
          <w:sz w:val="20"/>
        </w:rPr>
        <w:t>E-Commerce</w:t>
      </w:r>
      <w:r>
        <w:rPr>
          <w:rFonts w:ascii="Calibri"/>
          <w:i/>
          <w:spacing w:val="-3"/>
          <w:w w:val="110"/>
          <w:sz w:val="20"/>
        </w:rPr>
        <w:t> </w:t>
      </w:r>
      <w:r>
        <w:rPr>
          <w:rFonts w:ascii="Calibri"/>
          <w:i/>
          <w:spacing w:val="-2"/>
          <w:w w:val="110"/>
          <w:sz w:val="20"/>
        </w:rPr>
        <w:t>Knowledge </w:t>
      </w:r>
      <w:r>
        <w:rPr>
          <w:spacing w:val="-2"/>
          <w:w w:val="110"/>
          <w:sz w:val="20"/>
        </w:rPr>
        <w:t>has</w:t>
      </w:r>
      <w:r>
        <w:rPr>
          <w:spacing w:val="-3"/>
          <w:w w:val="110"/>
          <w:sz w:val="20"/>
        </w:rPr>
        <w:t> </w:t>
      </w:r>
      <w:r>
        <w:rPr>
          <w:spacing w:val="-2"/>
          <w:w w:val="110"/>
          <w:sz w:val="20"/>
        </w:rPr>
        <w:t>a positive</w:t>
      </w:r>
      <w:r>
        <w:rPr>
          <w:spacing w:val="-3"/>
          <w:w w:val="110"/>
          <w:sz w:val="20"/>
        </w:rPr>
        <w:t> </w:t>
      </w:r>
      <w:r>
        <w:rPr>
          <w:spacing w:val="-2"/>
          <w:w w:val="110"/>
          <w:sz w:val="20"/>
        </w:rPr>
        <w:t>and</w:t>
      </w:r>
      <w:r>
        <w:rPr>
          <w:spacing w:val="-3"/>
          <w:w w:val="110"/>
          <w:sz w:val="20"/>
        </w:rPr>
        <w:t> </w:t>
      </w:r>
      <w:r>
        <w:rPr>
          <w:spacing w:val="-2"/>
          <w:w w:val="110"/>
          <w:sz w:val="20"/>
        </w:rPr>
        <w:t>significant influence</w:t>
      </w:r>
      <w:r>
        <w:rPr>
          <w:spacing w:val="-3"/>
          <w:w w:val="110"/>
          <w:sz w:val="20"/>
        </w:rPr>
        <w:t> </w:t>
      </w:r>
      <w:r>
        <w:rPr>
          <w:spacing w:val="-5"/>
          <w:w w:val="110"/>
          <w:sz w:val="20"/>
        </w:rPr>
        <w:t>on</w:t>
      </w:r>
    </w:p>
    <w:p>
      <w:pPr>
        <w:pStyle w:val="BodyText"/>
        <w:spacing w:before="136"/>
      </w:pPr>
    </w:p>
    <w:p>
      <w:pPr>
        <w:pStyle w:val="ListParagraph"/>
        <w:numPr>
          <w:ilvl w:val="1"/>
          <w:numId w:val="2"/>
        </w:numPr>
        <w:tabs>
          <w:tab w:pos="531" w:val="left" w:leader="none"/>
        </w:tabs>
        <w:spacing w:line="240" w:lineRule="auto" w:before="0" w:after="0"/>
        <w:ind w:left="531" w:right="0" w:hanging="322"/>
        <w:jc w:val="left"/>
        <w:rPr>
          <w:rFonts w:ascii="Calibri"/>
          <w:i/>
          <w:sz w:val="20"/>
        </w:rPr>
      </w:pPr>
      <w:r>
        <w:rPr>
          <w:rFonts w:ascii="Calibri"/>
          <w:i/>
          <w:sz w:val="20"/>
        </w:rPr>
        <w:t>E-Commerce</w:t>
      </w:r>
      <w:r>
        <w:rPr>
          <w:rFonts w:ascii="Calibri"/>
          <w:i/>
          <w:spacing w:val="13"/>
          <w:sz w:val="20"/>
        </w:rPr>
        <w:t> </w:t>
      </w:r>
      <w:r>
        <w:rPr>
          <w:rFonts w:ascii="Calibri"/>
          <w:i/>
          <w:sz w:val="20"/>
        </w:rPr>
        <w:t>Knowledge</w:t>
      </w:r>
      <w:r>
        <w:rPr>
          <w:rFonts w:ascii="Calibri"/>
          <w:i/>
          <w:spacing w:val="13"/>
          <w:sz w:val="20"/>
        </w:rPr>
        <w:t> </w:t>
      </w:r>
      <w:r>
        <w:rPr>
          <w:rFonts w:ascii="Calibri"/>
          <w:i/>
          <w:sz w:val="20"/>
        </w:rPr>
        <w:t>and</w:t>
      </w:r>
      <w:r>
        <w:rPr>
          <w:rFonts w:ascii="Calibri"/>
          <w:i/>
          <w:spacing w:val="12"/>
          <w:sz w:val="20"/>
        </w:rPr>
        <w:t> </w:t>
      </w:r>
      <w:r>
        <w:rPr>
          <w:rFonts w:ascii="Calibri"/>
          <w:i/>
          <w:spacing w:val="-4"/>
          <w:sz w:val="20"/>
        </w:rPr>
        <w:t>Trust</w:t>
      </w:r>
    </w:p>
    <w:p>
      <w:pPr>
        <w:spacing w:before="69"/>
        <w:ind w:left="526" w:right="0" w:firstLine="0"/>
        <w:jc w:val="left"/>
        <w:rPr>
          <w:rFonts w:ascii="Calibri"/>
          <w:i/>
          <w:sz w:val="20"/>
        </w:rPr>
      </w:pPr>
      <w:r>
        <w:rPr>
          <w:w w:val="105"/>
          <w:sz w:val="20"/>
        </w:rPr>
        <w:t>Knowledge</w:t>
      </w:r>
      <w:r>
        <w:rPr>
          <w:spacing w:val="28"/>
          <w:w w:val="105"/>
          <w:sz w:val="20"/>
        </w:rPr>
        <w:t> </w:t>
      </w:r>
      <w:r>
        <w:rPr>
          <w:w w:val="105"/>
          <w:sz w:val="20"/>
        </w:rPr>
        <w:t>about</w:t>
      </w:r>
      <w:r>
        <w:rPr>
          <w:spacing w:val="28"/>
          <w:w w:val="105"/>
          <w:sz w:val="20"/>
        </w:rPr>
        <w:t> </w:t>
      </w:r>
      <w:r>
        <w:rPr>
          <w:rFonts w:ascii="Calibri"/>
          <w:i/>
          <w:w w:val="105"/>
          <w:sz w:val="20"/>
        </w:rPr>
        <w:t>e-commerce</w:t>
      </w:r>
      <w:r>
        <w:rPr>
          <w:rFonts w:ascii="Calibri"/>
          <w:i/>
          <w:spacing w:val="28"/>
          <w:w w:val="105"/>
          <w:sz w:val="20"/>
        </w:rPr>
        <w:t> </w:t>
      </w:r>
      <w:r>
        <w:rPr>
          <w:w w:val="105"/>
          <w:sz w:val="20"/>
        </w:rPr>
        <w:t>has</w:t>
      </w:r>
      <w:r>
        <w:rPr>
          <w:spacing w:val="29"/>
          <w:w w:val="105"/>
          <w:sz w:val="20"/>
        </w:rPr>
        <w:t> </w:t>
      </w:r>
      <w:r>
        <w:rPr>
          <w:w w:val="105"/>
          <w:sz w:val="20"/>
        </w:rPr>
        <w:t>a</w:t>
      </w:r>
      <w:r>
        <w:rPr>
          <w:spacing w:val="29"/>
          <w:w w:val="105"/>
          <w:sz w:val="20"/>
        </w:rPr>
        <w:t> </w:t>
      </w:r>
      <w:r>
        <w:rPr>
          <w:w w:val="105"/>
          <w:sz w:val="20"/>
        </w:rPr>
        <w:t>positive</w:t>
      </w:r>
      <w:r>
        <w:rPr>
          <w:spacing w:val="29"/>
          <w:w w:val="105"/>
          <w:sz w:val="20"/>
        </w:rPr>
        <w:t> </w:t>
      </w:r>
      <w:r>
        <w:rPr>
          <w:w w:val="105"/>
          <w:sz w:val="20"/>
        </w:rPr>
        <w:t>effect</w:t>
      </w:r>
      <w:r>
        <w:rPr>
          <w:spacing w:val="27"/>
          <w:w w:val="105"/>
          <w:sz w:val="20"/>
        </w:rPr>
        <w:t> </w:t>
      </w:r>
      <w:r>
        <w:rPr>
          <w:w w:val="105"/>
          <w:sz w:val="20"/>
        </w:rPr>
        <w:t>on</w:t>
      </w:r>
      <w:r>
        <w:rPr>
          <w:spacing w:val="29"/>
          <w:w w:val="105"/>
          <w:sz w:val="20"/>
        </w:rPr>
        <w:t> </w:t>
      </w:r>
      <w:r>
        <w:rPr>
          <w:w w:val="105"/>
          <w:sz w:val="20"/>
        </w:rPr>
        <w:t>the</w:t>
      </w:r>
      <w:r>
        <w:rPr>
          <w:spacing w:val="29"/>
          <w:w w:val="105"/>
          <w:sz w:val="20"/>
        </w:rPr>
        <w:t> </w:t>
      </w:r>
      <w:r>
        <w:rPr>
          <w:w w:val="105"/>
          <w:sz w:val="20"/>
        </w:rPr>
        <w:t>intention</w:t>
      </w:r>
      <w:r>
        <w:rPr>
          <w:spacing w:val="28"/>
          <w:w w:val="105"/>
          <w:sz w:val="20"/>
        </w:rPr>
        <w:t> </w:t>
      </w:r>
      <w:r>
        <w:rPr>
          <w:w w:val="105"/>
          <w:sz w:val="20"/>
        </w:rPr>
        <w:t>to</w:t>
      </w:r>
      <w:r>
        <w:rPr>
          <w:spacing w:val="29"/>
          <w:w w:val="105"/>
          <w:sz w:val="20"/>
        </w:rPr>
        <w:t> </w:t>
      </w:r>
      <w:r>
        <w:rPr>
          <w:w w:val="105"/>
          <w:sz w:val="20"/>
        </w:rPr>
        <w:t>use</w:t>
      </w:r>
      <w:r>
        <w:rPr>
          <w:spacing w:val="29"/>
          <w:w w:val="105"/>
          <w:sz w:val="20"/>
        </w:rPr>
        <w:t> </w:t>
      </w:r>
      <w:r>
        <w:rPr>
          <w:rFonts w:ascii="Calibri"/>
          <w:i/>
          <w:w w:val="105"/>
          <w:sz w:val="20"/>
        </w:rPr>
        <w:t>e-</w:t>
      </w:r>
      <w:r>
        <w:rPr>
          <w:rFonts w:ascii="Calibri"/>
          <w:i/>
          <w:spacing w:val="28"/>
          <w:w w:val="105"/>
          <w:sz w:val="20"/>
        </w:rPr>
        <w:t> </w:t>
      </w:r>
      <w:r>
        <w:rPr>
          <w:rFonts w:ascii="Calibri"/>
          <w:i/>
          <w:spacing w:val="-2"/>
          <w:w w:val="105"/>
          <w:sz w:val="20"/>
        </w:rPr>
        <w:t>commerce</w:t>
      </w:r>
    </w:p>
    <w:p>
      <w:pPr>
        <w:spacing w:after="0"/>
        <w:jc w:val="left"/>
        <w:rPr>
          <w:rFonts w:ascii="Calibri"/>
          <w:i/>
          <w:sz w:val="20"/>
        </w:rPr>
        <w:sectPr>
          <w:type w:val="continuous"/>
          <w:pgSz w:w="11910" w:h="16840"/>
          <w:pgMar w:header="0" w:footer="914" w:top="0" w:bottom="1100" w:left="1133" w:right="850"/>
          <w:cols w:num="2" w:equalWidth="0">
            <w:col w:w="754" w:space="40"/>
            <w:col w:w="9133"/>
          </w:cols>
        </w:sectPr>
      </w:pPr>
    </w:p>
    <w:p>
      <w:pPr>
        <w:pStyle w:val="BodyText"/>
        <w:spacing w:line="316" w:lineRule="auto" w:before="77"/>
        <w:ind w:left="283" w:right="272"/>
        <w:jc w:val="both"/>
      </w:pPr>
      <w:r>
        <w:rPr>
          <w:w w:val="105"/>
        </w:rPr>
        <w:t>because it increases consumers' understanding of the benefits, features, and conveniences offered by digital platforms. Based on the Technology Acceptance Model (TAM), good knowledge about </w:t>
      </w:r>
      <w:r>
        <w:rPr>
          <w:rFonts w:ascii="Calibri"/>
          <w:i/>
          <w:w w:val="105"/>
        </w:rPr>
        <w:t>e- commerce</w:t>
      </w:r>
      <w:r>
        <w:rPr>
          <w:rFonts w:ascii="Calibri"/>
          <w:i/>
          <w:w w:val="105"/>
        </w:rPr>
        <w:t> </w:t>
      </w:r>
      <w:r>
        <w:rPr>
          <w:w w:val="105"/>
        </w:rPr>
        <w:t>has a significant effect on perceived usefulness and perceived ease of use (Mohammad Ebrahimzadeh Sepasgozar et al., 2020). Consumers who understand how </w:t>
      </w:r>
      <w:r>
        <w:rPr>
          <w:rFonts w:ascii="Calibri"/>
          <w:i/>
          <w:w w:val="105"/>
        </w:rPr>
        <w:t>e-commerce </w:t>
      </w:r>
      <w:r>
        <w:rPr>
          <w:w w:val="105"/>
        </w:rPr>
        <w:t>works, such as</w:t>
      </w:r>
      <w:r>
        <w:rPr>
          <w:spacing w:val="-1"/>
          <w:w w:val="105"/>
        </w:rPr>
        <w:t> </w:t>
      </w:r>
      <w:r>
        <w:rPr>
          <w:w w:val="105"/>
        </w:rPr>
        <w:t>transaction mechanisms</w:t>
      </w:r>
      <w:r>
        <w:rPr>
          <w:spacing w:val="-1"/>
          <w:w w:val="105"/>
        </w:rPr>
        <w:t> </w:t>
      </w:r>
      <w:r>
        <w:rPr>
          <w:w w:val="105"/>
        </w:rPr>
        <w:t>or</w:t>
      </w:r>
      <w:r>
        <w:rPr>
          <w:spacing w:val="-1"/>
          <w:w w:val="105"/>
        </w:rPr>
        <w:t> </w:t>
      </w:r>
      <w:r>
        <w:rPr>
          <w:w w:val="105"/>
        </w:rPr>
        <w:t>data</w:t>
      </w:r>
      <w:r>
        <w:rPr>
          <w:spacing w:val="-1"/>
          <w:w w:val="105"/>
        </w:rPr>
        <w:t> </w:t>
      </w:r>
      <w:r>
        <w:rPr>
          <w:w w:val="105"/>
        </w:rPr>
        <w:t>security,</w:t>
      </w:r>
      <w:r>
        <w:rPr>
          <w:spacing w:val="-1"/>
          <w:w w:val="105"/>
        </w:rPr>
        <w:t> </w:t>
      </w:r>
      <w:r>
        <w:rPr>
          <w:w w:val="105"/>
        </w:rPr>
        <w:t>tend</w:t>
      </w:r>
      <w:r>
        <w:rPr>
          <w:spacing w:val="-1"/>
          <w:w w:val="105"/>
        </w:rPr>
        <w:t> </w:t>
      </w:r>
      <w:r>
        <w:rPr>
          <w:w w:val="105"/>
        </w:rPr>
        <w:t>to</w:t>
      </w:r>
      <w:r>
        <w:rPr>
          <w:spacing w:val="-1"/>
          <w:w w:val="105"/>
        </w:rPr>
        <w:t> </w:t>
      </w:r>
      <w:r>
        <w:rPr>
          <w:w w:val="105"/>
        </w:rPr>
        <w:t>have</w:t>
      </w:r>
      <w:r>
        <w:rPr>
          <w:spacing w:val="-1"/>
          <w:w w:val="105"/>
        </w:rPr>
        <w:t> </w:t>
      </w:r>
      <w:r>
        <w:rPr>
          <w:w w:val="105"/>
        </w:rPr>
        <w:t>a</w:t>
      </w:r>
      <w:r>
        <w:rPr>
          <w:spacing w:val="-1"/>
          <w:w w:val="105"/>
        </w:rPr>
        <w:t> </w:t>
      </w:r>
      <w:r>
        <w:rPr>
          <w:w w:val="105"/>
        </w:rPr>
        <w:t>positive</w:t>
      </w:r>
      <w:r>
        <w:rPr>
          <w:spacing w:val="-1"/>
          <w:w w:val="105"/>
        </w:rPr>
        <w:t> </w:t>
      </w:r>
      <w:r>
        <w:rPr>
          <w:w w:val="105"/>
        </w:rPr>
        <w:t>attitude towards</w:t>
      </w:r>
      <w:r>
        <w:rPr>
          <w:spacing w:val="-1"/>
          <w:w w:val="105"/>
        </w:rPr>
        <w:t> </w:t>
      </w:r>
      <w:r>
        <w:rPr>
          <w:w w:val="105"/>
        </w:rPr>
        <w:t>its</w:t>
      </w:r>
      <w:r>
        <w:rPr>
          <w:spacing w:val="-1"/>
          <w:w w:val="105"/>
        </w:rPr>
        <w:t> </w:t>
      </w:r>
      <w:r>
        <w:rPr>
          <w:w w:val="105"/>
        </w:rPr>
        <w:t>use,</w:t>
      </w:r>
      <w:r>
        <w:rPr>
          <w:spacing w:val="-1"/>
          <w:w w:val="105"/>
        </w:rPr>
        <w:t> </w:t>
      </w:r>
      <w:r>
        <w:rPr>
          <w:w w:val="105"/>
        </w:rPr>
        <w:t>which</w:t>
      </w:r>
      <w:r>
        <w:rPr>
          <w:spacing w:val="-1"/>
          <w:w w:val="105"/>
        </w:rPr>
        <w:t> </w:t>
      </w:r>
      <w:r>
        <w:rPr>
          <w:w w:val="105"/>
        </w:rPr>
        <w:t>in turn</w:t>
      </w:r>
      <w:r>
        <w:rPr>
          <w:w w:val="105"/>
        </w:rPr>
        <w:t> increases</w:t>
      </w:r>
      <w:r>
        <w:rPr>
          <w:w w:val="105"/>
        </w:rPr>
        <w:t> their</w:t>
      </w:r>
      <w:r>
        <w:rPr>
          <w:w w:val="105"/>
        </w:rPr>
        <w:t> intention</w:t>
      </w:r>
      <w:r>
        <w:rPr>
          <w:w w:val="105"/>
        </w:rPr>
        <w:t> to</w:t>
      </w:r>
      <w:r>
        <w:rPr>
          <w:w w:val="105"/>
        </w:rPr>
        <w:t> use</w:t>
      </w:r>
      <w:r>
        <w:rPr>
          <w:w w:val="105"/>
        </w:rPr>
        <w:t> the</w:t>
      </w:r>
      <w:r>
        <w:rPr>
          <w:w w:val="105"/>
        </w:rPr>
        <w:t> platform.</w:t>
      </w:r>
      <w:r>
        <w:rPr>
          <w:w w:val="105"/>
        </w:rPr>
        <w:t> In</w:t>
      </w:r>
      <w:r>
        <w:rPr>
          <w:w w:val="105"/>
        </w:rPr>
        <w:t> addition,</w:t>
      </w:r>
      <w:r>
        <w:rPr>
          <w:w w:val="105"/>
        </w:rPr>
        <w:t> knowledge</w:t>
      </w:r>
      <w:r>
        <w:rPr>
          <w:w w:val="105"/>
        </w:rPr>
        <w:t> about</w:t>
      </w:r>
      <w:r>
        <w:rPr>
          <w:w w:val="105"/>
        </w:rPr>
        <w:t> </w:t>
      </w:r>
      <w:r>
        <w:rPr>
          <w:rFonts w:ascii="Calibri"/>
          <w:i/>
          <w:w w:val="105"/>
        </w:rPr>
        <w:t>e-commerce</w:t>
      </w:r>
      <w:r>
        <w:rPr>
          <w:rFonts w:ascii="Calibri"/>
          <w:i/>
          <w:w w:val="105"/>
        </w:rPr>
        <w:t> </w:t>
      </w:r>
      <w:r>
        <w:rPr>
          <w:w w:val="105"/>
        </w:rPr>
        <w:t>makes consumers</w:t>
      </w:r>
      <w:r>
        <w:rPr>
          <w:w w:val="105"/>
        </w:rPr>
        <w:t> confident</w:t>
      </w:r>
      <w:r>
        <w:rPr>
          <w:w w:val="105"/>
        </w:rPr>
        <w:t> in</w:t>
      </w:r>
      <w:r>
        <w:rPr>
          <w:w w:val="105"/>
        </w:rPr>
        <w:t> exploring</w:t>
      </w:r>
      <w:r>
        <w:rPr>
          <w:w w:val="105"/>
        </w:rPr>
        <w:t> the</w:t>
      </w:r>
      <w:r>
        <w:rPr>
          <w:w w:val="105"/>
        </w:rPr>
        <w:t> features</w:t>
      </w:r>
      <w:r>
        <w:rPr>
          <w:w w:val="105"/>
        </w:rPr>
        <w:t> offered,</w:t>
      </w:r>
      <w:r>
        <w:rPr>
          <w:w w:val="105"/>
        </w:rPr>
        <w:t> such</w:t>
      </w:r>
      <w:r>
        <w:rPr>
          <w:w w:val="105"/>
        </w:rPr>
        <w:t> as</w:t>
      </w:r>
      <w:r>
        <w:rPr>
          <w:w w:val="105"/>
        </w:rPr>
        <w:t> product</w:t>
      </w:r>
      <w:r>
        <w:rPr>
          <w:w w:val="105"/>
        </w:rPr>
        <w:t> personalization,</w:t>
      </w:r>
      <w:r>
        <w:rPr>
          <w:w w:val="105"/>
        </w:rPr>
        <w:t> loyalty programs, or discount offers. This not only increases the appeal of the platform but also strengthens consumers' belief that </w:t>
      </w:r>
      <w:r>
        <w:rPr>
          <w:rFonts w:ascii="Calibri"/>
          <w:i/>
          <w:w w:val="105"/>
        </w:rPr>
        <w:t>e-commerce </w:t>
      </w:r>
      <w:r>
        <w:rPr>
          <w:w w:val="105"/>
        </w:rPr>
        <w:t>is an efficient and relevant solution to meet their needs (Bylok et al., 2019). Noted that consumers with better knowledge of </w:t>
      </w:r>
      <w:r>
        <w:rPr>
          <w:rFonts w:ascii="Calibri"/>
          <w:i/>
          <w:w w:val="105"/>
        </w:rPr>
        <w:t>e-commerce </w:t>
      </w:r>
      <w:r>
        <w:rPr>
          <w:w w:val="105"/>
        </w:rPr>
        <w:t>tend to be more proactive in adopting the technology, as they are able to reduce the perception of risk that is often a barrier to digital transactions. (Hong &amp; Zhu, 2006)</w:t>
      </w:r>
    </w:p>
    <w:p>
      <w:pPr>
        <w:spacing w:line="267" w:lineRule="exact" w:before="0"/>
        <w:ind w:left="1426" w:right="0" w:firstLine="0"/>
        <w:jc w:val="left"/>
        <w:rPr>
          <w:sz w:val="20"/>
        </w:rPr>
      </w:pPr>
      <w:r>
        <w:rPr>
          <w:rFonts w:ascii="Arial Black"/>
          <w:spacing w:val="-2"/>
          <w:w w:val="110"/>
          <w:sz w:val="20"/>
        </w:rPr>
        <w:t>H6.</w:t>
      </w:r>
      <w:r>
        <w:rPr>
          <w:rFonts w:ascii="Arial Black"/>
          <w:spacing w:val="-5"/>
          <w:w w:val="110"/>
          <w:sz w:val="20"/>
        </w:rPr>
        <w:t> </w:t>
      </w:r>
      <w:r>
        <w:rPr>
          <w:rFonts w:ascii="Calibri"/>
          <w:i/>
          <w:spacing w:val="-2"/>
          <w:w w:val="110"/>
          <w:sz w:val="20"/>
        </w:rPr>
        <w:t>E-Commerec</w:t>
      </w:r>
      <w:r>
        <w:rPr>
          <w:rFonts w:ascii="Calibri"/>
          <w:i/>
          <w:spacing w:val="-4"/>
          <w:w w:val="110"/>
          <w:sz w:val="20"/>
        </w:rPr>
        <w:t> </w:t>
      </w:r>
      <w:r>
        <w:rPr>
          <w:rFonts w:ascii="Calibri"/>
          <w:i/>
          <w:spacing w:val="-2"/>
          <w:w w:val="110"/>
          <w:sz w:val="20"/>
        </w:rPr>
        <w:t>Knowledge</w:t>
      </w:r>
      <w:r>
        <w:rPr>
          <w:rFonts w:ascii="Calibri"/>
          <w:i/>
          <w:spacing w:val="-4"/>
          <w:w w:val="110"/>
          <w:sz w:val="20"/>
        </w:rPr>
        <w:t> </w:t>
      </w:r>
      <w:r>
        <w:rPr>
          <w:spacing w:val="-2"/>
          <w:w w:val="110"/>
          <w:sz w:val="20"/>
        </w:rPr>
        <w:t>has</w:t>
      </w:r>
      <w:r>
        <w:rPr>
          <w:spacing w:val="-4"/>
          <w:w w:val="110"/>
          <w:sz w:val="20"/>
        </w:rPr>
        <w:t> </w:t>
      </w:r>
      <w:r>
        <w:rPr>
          <w:spacing w:val="-2"/>
          <w:w w:val="110"/>
          <w:sz w:val="20"/>
        </w:rPr>
        <w:t>a</w:t>
      </w:r>
      <w:r>
        <w:rPr>
          <w:spacing w:val="-4"/>
          <w:w w:val="110"/>
          <w:sz w:val="20"/>
        </w:rPr>
        <w:t> </w:t>
      </w:r>
      <w:r>
        <w:rPr>
          <w:spacing w:val="-2"/>
          <w:w w:val="110"/>
          <w:sz w:val="20"/>
        </w:rPr>
        <w:t>positive</w:t>
      </w:r>
      <w:r>
        <w:rPr>
          <w:spacing w:val="-4"/>
          <w:w w:val="110"/>
          <w:sz w:val="20"/>
        </w:rPr>
        <w:t> </w:t>
      </w:r>
      <w:r>
        <w:rPr>
          <w:spacing w:val="-2"/>
          <w:w w:val="110"/>
          <w:sz w:val="20"/>
        </w:rPr>
        <w:t>and</w:t>
      </w:r>
      <w:r>
        <w:rPr>
          <w:spacing w:val="-4"/>
          <w:w w:val="110"/>
          <w:sz w:val="20"/>
        </w:rPr>
        <w:t> </w:t>
      </w:r>
      <w:r>
        <w:rPr>
          <w:spacing w:val="-2"/>
          <w:w w:val="110"/>
          <w:sz w:val="20"/>
        </w:rPr>
        <w:t>significant</w:t>
      </w:r>
      <w:r>
        <w:rPr>
          <w:spacing w:val="-4"/>
          <w:w w:val="110"/>
          <w:sz w:val="20"/>
        </w:rPr>
        <w:t> </w:t>
      </w:r>
      <w:r>
        <w:rPr>
          <w:spacing w:val="-2"/>
          <w:w w:val="110"/>
          <w:sz w:val="20"/>
        </w:rPr>
        <w:t>influence</w:t>
      </w:r>
      <w:r>
        <w:rPr>
          <w:spacing w:val="-4"/>
          <w:w w:val="110"/>
          <w:sz w:val="20"/>
        </w:rPr>
        <w:t> </w:t>
      </w:r>
      <w:r>
        <w:rPr>
          <w:spacing w:val="-2"/>
          <w:w w:val="110"/>
          <w:sz w:val="20"/>
        </w:rPr>
        <w:t>on</w:t>
      </w:r>
      <w:r>
        <w:rPr>
          <w:spacing w:val="-4"/>
          <w:w w:val="110"/>
          <w:sz w:val="20"/>
        </w:rPr>
        <w:t> </w:t>
      </w:r>
      <w:r>
        <w:rPr>
          <w:spacing w:val="-2"/>
          <w:w w:val="110"/>
          <w:sz w:val="20"/>
        </w:rPr>
        <w:t>Intention</w:t>
      </w:r>
      <w:r>
        <w:rPr>
          <w:spacing w:val="-8"/>
          <w:w w:val="110"/>
          <w:sz w:val="20"/>
        </w:rPr>
        <w:t> </w:t>
      </w:r>
      <w:r>
        <w:rPr>
          <w:spacing w:val="-2"/>
          <w:w w:val="110"/>
          <w:sz w:val="20"/>
        </w:rPr>
        <w:t>to</w:t>
      </w:r>
      <w:r>
        <w:rPr>
          <w:spacing w:val="-8"/>
          <w:w w:val="110"/>
          <w:sz w:val="20"/>
        </w:rPr>
        <w:t> </w:t>
      </w:r>
      <w:r>
        <w:rPr>
          <w:spacing w:val="-4"/>
          <w:w w:val="110"/>
          <w:sz w:val="20"/>
        </w:rPr>
        <w:t>Buy.</w:t>
      </w:r>
    </w:p>
    <w:p>
      <w:pPr>
        <w:spacing w:before="52"/>
        <w:ind w:left="283" w:right="0" w:firstLine="0"/>
        <w:jc w:val="both"/>
        <w:rPr>
          <w:rFonts w:ascii="Calibri"/>
          <w:i/>
          <w:sz w:val="20"/>
        </w:rPr>
      </w:pPr>
      <w:r>
        <w:rPr>
          <w:spacing w:val="-2"/>
          <w:w w:val="105"/>
          <w:sz w:val="20"/>
        </w:rPr>
        <w:t>Using</w:t>
      </w:r>
      <w:r>
        <w:rPr>
          <w:spacing w:val="-3"/>
          <w:w w:val="105"/>
          <w:sz w:val="20"/>
        </w:rPr>
        <w:t> </w:t>
      </w:r>
      <w:r>
        <w:rPr>
          <w:rFonts w:ascii="Calibri"/>
          <w:i/>
          <w:spacing w:val="-2"/>
          <w:w w:val="105"/>
          <w:sz w:val="20"/>
        </w:rPr>
        <w:t>E-Commerce</w:t>
      </w:r>
    </w:p>
    <w:p>
      <w:pPr>
        <w:pStyle w:val="ListParagraph"/>
        <w:numPr>
          <w:ilvl w:val="1"/>
          <w:numId w:val="2"/>
        </w:numPr>
        <w:tabs>
          <w:tab w:pos="1325" w:val="left" w:leader="none"/>
        </w:tabs>
        <w:spacing w:line="240" w:lineRule="auto" w:before="73" w:after="0"/>
        <w:ind w:left="1325" w:right="0" w:hanging="322"/>
        <w:jc w:val="left"/>
        <w:rPr>
          <w:rFonts w:ascii="Calibri"/>
          <w:i/>
          <w:sz w:val="20"/>
        </w:rPr>
      </w:pPr>
      <w:r>
        <w:rPr>
          <w:rFonts w:ascii="Calibri"/>
          <w:i/>
          <w:w w:val="105"/>
          <w:sz w:val="20"/>
        </w:rPr>
        <w:t>E-Commerce</w:t>
      </w:r>
      <w:r>
        <w:rPr>
          <w:rFonts w:ascii="Calibri"/>
          <w:i/>
          <w:spacing w:val="-4"/>
          <w:w w:val="105"/>
          <w:sz w:val="20"/>
        </w:rPr>
        <w:t> </w:t>
      </w:r>
      <w:r>
        <w:rPr>
          <w:rFonts w:ascii="Calibri"/>
          <w:i/>
          <w:w w:val="105"/>
          <w:sz w:val="20"/>
        </w:rPr>
        <w:t>Knowledge</w:t>
      </w:r>
      <w:r>
        <w:rPr>
          <w:rFonts w:ascii="Calibri"/>
          <w:i/>
          <w:spacing w:val="-4"/>
          <w:w w:val="105"/>
          <w:sz w:val="20"/>
        </w:rPr>
        <w:t> </w:t>
      </w:r>
      <w:r>
        <w:rPr>
          <w:rFonts w:ascii="Calibri"/>
          <w:i/>
          <w:w w:val="105"/>
          <w:sz w:val="20"/>
        </w:rPr>
        <w:t>and</w:t>
      </w:r>
      <w:r>
        <w:rPr>
          <w:rFonts w:ascii="Calibri"/>
          <w:i/>
          <w:spacing w:val="-3"/>
          <w:w w:val="105"/>
          <w:sz w:val="20"/>
        </w:rPr>
        <w:t> </w:t>
      </w:r>
      <w:r>
        <w:rPr>
          <w:rFonts w:ascii="Calibri"/>
          <w:i/>
          <w:w w:val="105"/>
          <w:sz w:val="20"/>
        </w:rPr>
        <w:t>Intention</w:t>
      </w:r>
      <w:r>
        <w:rPr>
          <w:rFonts w:ascii="Calibri"/>
          <w:i/>
          <w:spacing w:val="-4"/>
          <w:w w:val="105"/>
          <w:sz w:val="20"/>
        </w:rPr>
        <w:t> </w:t>
      </w:r>
      <w:r>
        <w:rPr>
          <w:rFonts w:ascii="Calibri"/>
          <w:i/>
          <w:w w:val="105"/>
          <w:sz w:val="20"/>
        </w:rPr>
        <w:t>to</w:t>
      </w:r>
      <w:r>
        <w:rPr>
          <w:rFonts w:ascii="Calibri"/>
          <w:i/>
          <w:spacing w:val="-3"/>
          <w:w w:val="105"/>
          <w:sz w:val="20"/>
        </w:rPr>
        <w:t> </w:t>
      </w:r>
      <w:r>
        <w:rPr>
          <w:rFonts w:ascii="Calibri"/>
          <w:i/>
          <w:w w:val="105"/>
          <w:sz w:val="20"/>
        </w:rPr>
        <w:t>Use</w:t>
      </w:r>
      <w:r>
        <w:rPr>
          <w:rFonts w:ascii="Calibri"/>
          <w:i/>
          <w:spacing w:val="-3"/>
          <w:w w:val="105"/>
          <w:sz w:val="20"/>
        </w:rPr>
        <w:t> </w:t>
      </w:r>
      <w:r>
        <w:rPr>
          <w:rFonts w:ascii="Calibri"/>
          <w:i/>
          <w:w w:val="105"/>
          <w:sz w:val="20"/>
        </w:rPr>
        <w:t>E-</w:t>
      </w:r>
      <w:r>
        <w:rPr>
          <w:rFonts w:ascii="Calibri"/>
          <w:i/>
          <w:spacing w:val="-2"/>
          <w:w w:val="105"/>
          <w:sz w:val="20"/>
        </w:rPr>
        <w:t>Commerce</w:t>
      </w:r>
    </w:p>
    <w:p>
      <w:pPr>
        <w:pStyle w:val="BodyText"/>
        <w:spacing w:line="321" w:lineRule="auto" w:before="68"/>
        <w:ind w:left="283" w:right="272" w:firstLine="1037"/>
        <w:jc w:val="both"/>
      </w:pPr>
      <w:r>
        <w:rPr>
          <w:w w:val="110"/>
        </w:rPr>
        <w:t>Trust has a positive influence on intention to use </w:t>
      </w:r>
      <w:r>
        <w:rPr>
          <w:rFonts w:ascii="Calibri"/>
          <w:i/>
          <w:w w:val="110"/>
        </w:rPr>
        <w:t>e-commerce </w:t>
      </w:r>
      <w:r>
        <w:rPr>
          <w:w w:val="110"/>
        </w:rPr>
        <w:t>because trust creates a sense</w:t>
      </w:r>
      <w:r>
        <w:rPr>
          <w:w w:val="110"/>
        </w:rPr>
        <w:t> of</w:t>
      </w:r>
      <w:r>
        <w:rPr>
          <w:w w:val="110"/>
        </w:rPr>
        <w:t> security</w:t>
      </w:r>
      <w:r>
        <w:rPr>
          <w:w w:val="110"/>
        </w:rPr>
        <w:t> and</w:t>
      </w:r>
      <w:r>
        <w:rPr>
          <w:w w:val="110"/>
        </w:rPr>
        <w:t> confidence</w:t>
      </w:r>
      <w:r>
        <w:rPr>
          <w:w w:val="110"/>
        </w:rPr>
        <w:t> for</w:t>
      </w:r>
      <w:r>
        <w:rPr>
          <w:w w:val="110"/>
        </w:rPr>
        <w:t> consumers</w:t>
      </w:r>
      <w:r>
        <w:rPr>
          <w:w w:val="110"/>
        </w:rPr>
        <w:t> to</w:t>
      </w:r>
      <w:r>
        <w:rPr>
          <w:w w:val="110"/>
        </w:rPr>
        <w:t> make</w:t>
      </w:r>
      <w:r>
        <w:rPr>
          <w:w w:val="110"/>
        </w:rPr>
        <w:t> transactions</w:t>
      </w:r>
      <w:r>
        <w:rPr>
          <w:w w:val="110"/>
        </w:rPr>
        <w:t> in</w:t>
      </w:r>
      <w:r>
        <w:rPr>
          <w:w w:val="110"/>
        </w:rPr>
        <w:t> a</w:t>
      </w:r>
      <w:r>
        <w:rPr>
          <w:w w:val="110"/>
        </w:rPr>
        <w:t> virtual</w:t>
      </w:r>
      <w:r>
        <w:rPr>
          <w:w w:val="110"/>
        </w:rPr>
        <w:t> environment. According to trust theory, elements such as competence, integrity and goodwill of the platform </w:t>
      </w:r>
      <w:r>
        <w:rPr/>
        <w:t>provider play an important role in building consumer trust. When consumers feel confident that an </w:t>
      </w:r>
      <w:r>
        <w:rPr>
          <w:rFonts w:ascii="Calibri"/>
          <w:i/>
        </w:rPr>
        <w:t>e- </w:t>
      </w:r>
      <w:r>
        <w:rPr>
          <w:rFonts w:ascii="Calibri"/>
          <w:i/>
          <w:spacing w:val="-2"/>
          <w:w w:val="110"/>
        </w:rPr>
        <w:t>commerce</w:t>
      </w:r>
      <w:r>
        <w:rPr>
          <w:rFonts w:ascii="Calibri"/>
          <w:i/>
          <w:spacing w:val="-4"/>
          <w:w w:val="110"/>
        </w:rPr>
        <w:t> </w:t>
      </w:r>
      <w:r>
        <w:rPr>
          <w:spacing w:val="-2"/>
          <w:w w:val="110"/>
        </w:rPr>
        <w:t>platform</w:t>
      </w:r>
      <w:r>
        <w:rPr>
          <w:spacing w:val="-7"/>
          <w:w w:val="110"/>
        </w:rPr>
        <w:t> </w:t>
      </w:r>
      <w:r>
        <w:rPr>
          <w:spacing w:val="-2"/>
          <w:w w:val="110"/>
        </w:rPr>
        <w:t>can</w:t>
      </w:r>
      <w:r>
        <w:rPr>
          <w:spacing w:val="-7"/>
          <w:w w:val="110"/>
        </w:rPr>
        <w:t> </w:t>
      </w:r>
      <w:r>
        <w:rPr>
          <w:spacing w:val="-2"/>
          <w:w w:val="110"/>
        </w:rPr>
        <w:t>provide</w:t>
      </w:r>
      <w:r>
        <w:rPr>
          <w:spacing w:val="-7"/>
          <w:w w:val="110"/>
        </w:rPr>
        <w:t> </w:t>
      </w:r>
      <w:r>
        <w:rPr>
          <w:spacing w:val="-2"/>
          <w:w w:val="110"/>
        </w:rPr>
        <w:t>services</w:t>
      </w:r>
      <w:r>
        <w:rPr>
          <w:spacing w:val="-7"/>
          <w:w w:val="110"/>
        </w:rPr>
        <w:t> </w:t>
      </w:r>
      <w:r>
        <w:rPr>
          <w:spacing w:val="-2"/>
          <w:w w:val="110"/>
        </w:rPr>
        <w:t>that</w:t>
      </w:r>
      <w:r>
        <w:rPr>
          <w:spacing w:val="-3"/>
          <w:w w:val="110"/>
        </w:rPr>
        <w:t> </w:t>
      </w:r>
      <w:r>
        <w:rPr>
          <w:spacing w:val="-2"/>
          <w:w w:val="110"/>
        </w:rPr>
        <w:t>meet</w:t>
      </w:r>
      <w:r>
        <w:rPr>
          <w:spacing w:val="-3"/>
          <w:w w:val="110"/>
        </w:rPr>
        <w:t> </w:t>
      </w:r>
      <w:r>
        <w:rPr>
          <w:spacing w:val="-2"/>
          <w:w w:val="110"/>
        </w:rPr>
        <w:t>their</w:t>
      </w:r>
      <w:r>
        <w:rPr>
          <w:spacing w:val="-3"/>
          <w:w w:val="110"/>
        </w:rPr>
        <w:t> </w:t>
      </w:r>
      <w:r>
        <w:rPr>
          <w:spacing w:val="-2"/>
          <w:w w:val="110"/>
        </w:rPr>
        <w:t>expectations,</w:t>
      </w:r>
      <w:r>
        <w:rPr>
          <w:spacing w:val="-3"/>
          <w:w w:val="110"/>
        </w:rPr>
        <w:t> </w:t>
      </w:r>
      <w:r>
        <w:rPr>
          <w:spacing w:val="-2"/>
          <w:w w:val="110"/>
        </w:rPr>
        <w:t>including</w:t>
      </w:r>
      <w:r>
        <w:rPr>
          <w:spacing w:val="-3"/>
          <w:w w:val="110"/>
        </w:rPr>
        <w:t> </w:t>
      </w:r>
      <w:r>
        <w:rPr>
          <w:spacing w:val="-2"/>
          <w:w w:val="110"/>
        </w:rPr>
        <w:t>transaction</w:t>
      </w:r>
      <w:r>
        <w:rPr>
          <w:spacing w:val="-3"/>
          <w:w w:val="110"/>
        </w:rPr>
        <w:t> </w:t>
      </w:r>
      <w:r>
        <w:rPr>
          <w:spacing w:val="-2"/>
          <w:w w:val="110"/>
        </w:rPr>
        <w:t>security and</w:t>
      </w:r>
      <w:r>
        <w:rPr>
          <w:spacing w:val="-4"/>
          <w:w w:val="110"/>
        </w:rPr>
        <w:t> </w:t>
      </w:r>
      <w:r>
        <w:rPr>
          <w:spacing w:val="-2"/>
          <w:w w:val="110"/>
        </w:rPr>
        <w:t>information</w:t>
      </w:r>
      <w:r>
        <w:rPr>
          <w:spacing w:val="-4"/>
          <w:w w:val="110"/>
        </w:rPr>
        <w:t> </w:t>
      </w:r>
      <w:r>
        <w:rPr>
          <w:spacing w:val="-2"/>
          <w:w w:val="110"/>
        </w:rPr>
        <w:t>transparency,</w:t>
      </w:r>
      <w:r>
        <w:rPr>
          <w:spacing w:val="-7"/>
          <w:w w:val="110"/>
        </w:rPr>
        <w:t> </w:t>
      </w:r>
      <w:r>
        <w:rPr>
          <w:spacing w:val="-2"/>
          <w:w w:val="110"/>
        </w:rPr>
        <w:t>they</w:t>
      </w:r>
      <w:r>
        <w:rPr>
          <w:spacing w:val="-7"/>
          <w:w w:val="110"/>
        </w:rPr>
        <w:t> </w:t>
      </w:r>
      <w:r>
        <w:rPr>
          <w:spacing w:val="-2"/>
          <w:w w:val="110"/>
        </w:rPr>
        <w:t>tend</w:t>
      </w:r>
      <w:r>
        <w:rPr>
          <w:spacing w:val="-7"/>
          <w:w w:val="110"/>
        </w:rPr>
        <w:t> </w:t>
      </w:r>
      <w:r>
        <w:rPr>
          <w:spacing w:val="-2"/>
          <w:w w:val="110"/>
        </w:rPr>
        <w:t>to</w:t>
      </w:r>
      <w:r>
        <w:rPr>
          <w:spacing w:val="-7"/>
          <w:w w:val="110"/>
        </w:rPr>
        <w:t> </w:t>
      </w:r>
      <w:r>
        <w:rPr>
          <w:spacing w:val="-2"/>
          <w:w w:val="110"/>
        </w:rPr>
        <w:t>be</w:t>
      </w:r>
      <w:r>
        <w:rPr>
          <w:spacing w:val="-7"/>
          <w:w w:val="110"/>
        </w:rPr>
        <w:t> </w:t>
      </w:r>
      <w:r>
        <w:rPr>
          <w:spacing w:val="-2"/>
          <w:w w:val="110"/>
        </w:rPr>
        <w:t>more</w:t>
      </w:r>
      <w:r>
        <w:rPr>
          <w:spacing w:val="-7"/>
          <w:w w:val="110"/>
        </w:rPr>
        <w:t> </w:t>
      </w:r>
      <w:r>
        <w:rPr>
          <w:spacing w:val="-2"/>
          <w:w w:val="110"/>
        </w:rPr>
        <w:t>motivated</w:t>
      </w:r>
      <w:r>
        <w:rPr>
          <w:spacing w:val="-7"/>
          <w:w w:val="110"/>
        </w:rPr>
        <w:t> </w:t>
      </w:r>
      <w:r>
        <w:rPr>
          <w:spacing w:val="-2"/>
          <w:w w:val="110"/>
        </w:rPr>
        <w:t>to</w:t>
      </w:r>
      <w:r>
        <w:rPr>
          <w:spacing w:val="-7"/>
          <w:w w:val="110"/>
        </w:rPr>
        <w:t> </w:t>
      </w:r>
      <w:r>
        <w:rPr>
          <w:spacing w:val="-2"/>
          <w:w w:val="110"/>
        </w:rPr>
        <w:t>use</w:t>
      </w:r>
      <w:r>
        <w:rPr>
          <w:spacing w:val="-7"/>
          <w:w w:val="110"/>
        </w:rPr>
        <w:t> </w:t>
      </w:r>
      <w:r>
        <w:rPr>
          <w:spacing w:val="-2"/>
          <w:w w:val="110"/>
        </w:rPr>
        <w:t>the</w:t>
      </w:r>
      <w:r>
        <w:rPr>
          <w:spacing w:val="-7"/>
          <w:w w:val="110"/>
        </w:rPr>
        <w:t> </w:t>
      </w:r>
      <w:r>
        <w:rPr>
          <w:spacing w:val="-2"/>
          <w:w w:val="110"/>
        </w:rPr>
        <w:t>platform.</w:t>
      </w:r>
      <w:r>
        <w:rPr>
          <w:spacing w:val="-7"/>
          <w:w w:val="110"/>
        </w:rPr>
        <w:t> </w:t>
      </w:r>
      <w:r>
        <w:rPr>
          <w:spacing w:val="-2"/>
          <w:w w:val="110"/>
        </w:rPr>
        <w:t>(Alqahtani</w:t>
      </w:r>
      <w:r>
        <w:rPr>
          <w:spacing w:val="-7"/>
          <w:w w:val="110"/>
        </w:rPr>
        <w:t> </w:t>
      </w:r>
      <w:r>
        <w:rPr>
          <w:spacing w:val="-2"/>
          <w:w w:val="110"/>
        </w:rPr>
        <w:t>et</w:t>
      </w:r>
      <w:r>
        <w:rPr>
          <w:spacing w:val="-7"/>
          <w:w w:val="110"/>
        </w:rPr>
        <w:t> </w:t>
      </w:r>
      <w:r>
        <w:rPr>
          <w:spacing w:val="-2"/>
          <w:w w:val="110"/>
        </w:rPr>
        <w:t>al., </w:t>
      </w:r>
      <w:r>
        <w:rPr>
          <w:w w:val="110"/>
        </w:rPr>
        <w:t>2012).</w:t>
      </w:r>
      <w:r>
        <w:rPr>
          <w:w w:val="110"/>
        </w:rPr>
        <w:t> Research</w:t>
      </w:r>
      <w:r>
        <w:rPr>
          <w:w w:val="110"/>
        </w:rPr>
        <w:t> by</w:t>
      </w:r>
      <w:r>
        <w:rPr>
          <w:w w:val="110"/>
        </w:rPr>
        <w:t> Su</w:t>
      </w:r>
      <w:r>
        <w:rPr>
          <w:w w:val="110"/>
        </w:rPr>
        <w:t> et</w:t>
      </w:r>
      <w:r>
        <w:rPr>
          <w:w w:val="110"/>
        </w:rPr>
        <w:t> al.</w:t>
      </w:r>
      <w:r>
        <w:rPr>
          <w:w w:val="110"/>
        </w:rPr>
        <w:t> shows</w:t>
      </w:r>
      <w:r>
        <w:rPr>
          <w:w w:val="110"/>
        </w:rPr>
        <w:t> that</w:t>
      </w:r>
      <w:r>
        <w:rPr>
          <w:w w:val="110"/>
        </w:rPr>
        <w:t> trust</w:t>
      </w:r>
      <w:r>
        <w:rPr>
          <w:w w:val="110"/>
        </w:rPr>
        <w:t> is</w:t>
      </w:r>
      <w:r>
        <w:rPr>
          <w:w w:val="110"/>
        </w:rPr>
        <w:t> a</w:t>
      </w:r>
      <w:r>
        <w:rPr>
          <w:w w:val="110"/>
        </w:rPr>
        <w:t> key</w:t>
      </w:r>
      <w:r>
        <w:rPr>
          <w:w w:val="110"/>
        </w:rPr>
        <w:t> factor</w:t>
      </w:r>
      <w:r>
        <w:rPr>
          <w:w w:val="110"/>
        </w:rPr>
        <w:t> in</w:t>
      </w:r>
      <w:r>
        <w:rPr>
          <w:w w:val="110"/>
        </w:rPr>
        <w:t> driving</w:t>
      </w:r>
      <w:r>
        <w:rPr>
          <w:w w:val="110"/>
        </w:rPr>
        <w:t> consumer</w:t>
      </w:r>
      <w:r>
        <w:rPr>
          <w:w w:val="110"/>
        </w:rPr>
        <w:t> intention</w:t>
      </w:r>
      <w:r>
        <w:rPr>
          <w:w w:val="110"/>
        </w:rPr>
        <w:t> to </w:t>
      </w:r>
      <w:r>
        <w:rPr/>
        <w:t>continue shopping through </w:t>
      </w:r>
      <w:r>
        <w:rPr>
          <w:rFonts w:ascii="Calibri"/>
          <w:i/>
        </w:rPr>
        <w:t>e-commerce. </w:t>
      </w:r>
      <w:r>
        <w:rPr/>
        <w:t>In addition, trust also helps reduce the perception of risk often associated with digital transactions, such as fraud or products that do not match the description. With </w:t>
      </w:r>
      <w:r>
        <w:rPr>
          <w:w w:val="110"/>
        </w:rPr>
        <w:t>trust,</w:t>
      </w:r>
      <w:r>
        <w:rPr>
          <w:w w:val="110"/>
        </w:rPr>
        <w:t> consumers</w:t>
      </w:r>
      <w:r>
        <w:rPr>
          <w:w w:val="110"/>
        </w:rPr>
        <w:t> feel</w:t>
      </w:r>
      <w:r>
        <w:rPr>
          <w:w w:val="110"/>
        </w:rPr>
        <w:t> more</w:t>
      </w:r>
      <w:r>
        <w:rPr>
          <w:w w:val="110"/>
        </w:rPr>
        <w:t> comfortable</w:t>
      </w:r>
      <w:r>
        <w:rPr>
          <w:w w:val="110"/>
        </w:rPr>
        <w:t> and</w:t>
      </w:r>
      <w:r>
        <w:rPr>
          <w:w w:val="110"/>
        </w:rPr>
        <w:t> confident</w:t>
      </w:r>
      <w:r>
        <w:rPr>
          <w:w w:val="110"/>
        </w:rPr>
        <w:t> that</w:t>
      </w:r>
      <w:r>
        <w:rPr>
          <w:w w:val="110"/>
        </w:rPr>
        <w:t> they</w:t>
      </w:r>
      <w:r>
        <w:rPr>
          <w:w w:val="110"/>
        </w:rPr>
        <w:t> will</w:t>
      </w:r>
      <w:r>
        <w:rPr>
          <w:w w:val="110"/>
        </w:rPr>
        <w:t> get</w:t>
      </w:r>
      <w:r>
        <w:rPr>
          <w:w w:val="110"/>
        </w:rPr>
        <w:t> the</w:t>
      </w:r>
      <w:r>
        <w:rPr>
          <w:w w:val="110"/>
        </w:rPr>
        <w:t> benefits</w:t>
      </w:r>
      <w:r>
        <w:rPr>
          <w:w w:val="110"/>
        </w:rPr>
        <w:t> they</w:t>
      </w:r>
      <w:r>
        <w:rPr>
          <w:w w:val="110"/>
        </w:rPr>
        <w:t> want without having to worry.</w:t>
      </w:r>
    </w:p>
    <w:p>
      <w:pPr>
        <w:pStyle w:val="BodyText"/>
        <w:spacing w:after="0" w:line="321" w:lineRule="auto"/>
        <w:jc w:val="both"/>
        <w:sectPr>
          <w:type w:val="continuous"/>
          <w:pgSz w:w="11910" w:h="16840"/>
          <w:pgMar w:header="0" w:footer="914" w:top="0" w:bottom="1100" w:left="1133" w:right="850"/>
        </w:sectPr>
      </w:pPr>
    </w:p>
    <w:p>
      <w:pPr>
        <w:pStyle w:val="BodyText"/>
        <w:spacing w:before="66"/>
      </w:pPr>
    </w:p>
    <w:p>
      <w:pPr>
        <w:pStyle w:val="BodyText"/>
        <w:spacing w:line="324" w:lineRule="auto"/>
        <w:ind w:left="283" w:right="278"/>
        <w:jc w:val="both"/>
      </w:pPr>
      <w:r>
        <w:rPr>
          <w:w w:val="105"/>
        </w:rPr>
        <w:t>significant</w:t>
      </w:r>
      <w:r>
        <w:rPr>
          <w:w w:val="105"/>
        </w:rPr>
        <w:t> risk.</w:t>
      </w:r>
      <w:r>
        <w:rPr>
          <w:w w:val="105"/>
        </w:rPr>
        <w:t> This</w:t>
      </w:r>
      <w:r>
        <w:rPr>
          <w:w w:val="105"/>
        </w:rPr>
        <w:t> trust</w:t>
      </w:r>
      <w:r>
        <w:rPr>
          <w:w w:val="105"/>
        </w:rPr>
        <w:t> not</w:t>
      </w:r>
      <w:r>
        <w:rPr>
          <w:w w:val="105"/>
        </w:rPr>
        <w:t> only</w:t>
      </w:r>
      <w:r>
        <w:rPr>
          <w:w w:val="105"/>
        </w:rPr>
        <w:t> increases</w:t>
      </w:r>
      <w:r>
        <w:rPr>
          <w:w w:val="105"/>
        </w:rPr>
        <w:t> the</w:t>
      </w:r>
      <w:r>
        <w:rPr>
          <w:w w:val="105"/>
        </w:rPr>
        <w:t> likelihood</w:t>
      </w:r>
      <w:r>
        <w:rPr>
          <w:w w:val="105"/>
        </w:rPr>
        <w:t> of</w:t>
      </w:r>
      <w:r>
        <w:rPr>
          <w:w w:val="105"/>
        </w:rPr>
        <w:t> consumers</w:t>
      </w:r>
      <w:r>
        <w:rPr>
          <w:w w:val="105"/>
        </w:rPr>
        <w:t> to</w:t>
      </w:r>
      <w:r>
        <w:rPr>
          <w:w w:val="105"/>
        </w:rPr>
        <w:t> try</w:t>
      </w:r>
      <w:r>
        <w:rPr>
          <w:w w:val="105"/>
        </w:rPr>
        <w:t> the</w:t>
      </w:r>
      <w:r>
        <w:rPr>
          <w:w w:val="105"/>
        </w:rPr>
        <w:t> </w:t>
      </w:r>
      <w:r>
        <w:rPr>
          <w:rFonts w:ascii="Calibri"/>
          <w:i/>
          <w:w w:val="105"/>
        </w:rPr>
        <w:t>e-commerce </w:t>
      </w:r>
      <w:r>
        <w:rPr>
          <w:w w:val="105"/>
        </w:rPr>
        <w:t>platform but also strengthens their loyalty to the platform. (Lee et al., 2018). This is consistent with research</w:t>
      </w:r>
      <w:r>
        <w:rPr>
          <w:w w:val="105"/>
        </w:rPr>
        <w:t> findings</w:t>
      </w:r>
      <w:r>
        <w:rPr>
          <w:w w:val="105"/>
        </w:rPr>
        <w:t> that</w:t>
      </w:r>
      <w:r>
        <w:rPr>
          <w:w w:val="105"/>
        </w:rPr>
        <w:t> high</w:t>
      </w:r>
      <w:r>
        <w:rPr>
          <w:w w:val="105"/>
        </w:rPr>
        <w:t> trust</w:t>
      </w:r>
      <w:r>
        <w:rPr>
          <w:w w:val="105"/>
        </w:rPr>
        <w:t> in</w:t>
      </w:r>
      <w:r>
        <w:rPr>
          <w:w w:val="105"/>
        </w:rPr>
        <w:t> e-commerce</w:t>
      </w:r>
      <w:r>
        <w:rPr>
          <w:w w:val="105"/>
        </w:rPr>
        <w:t> directly</w:t>
      </w:r>
      <w:r>
        <w:rPr>
          <w:w w:val="105"/>
        </w:rPr>
        <w:t> affects</w:t>
      </w:r>
      <w:r>
        <w:rPr>
          <w:w w:val="105"/>
        </w:rPr>
        <w:t> consumers'</w:t>
      </w:r>
      <w:r>
        <w:rPr>
          <w:w w:val="105"/>
        </w:rPr>
        <w:t> intention</w:t>
      </w:r>
      <w:r>
        <w:rPr>
          <w:w w:val="105"/>
        </w:rPr>
        <w:t> to</w:t>
      </w:r>
      <w:r>
        <w:rPr>
          <w:w w:val="105"/>
        </w:rPr>
        <w:t> use technology repeatedly and continuously.(Mcknight et al., 2002).</w:t>
      </w:r>
    </w:p>
    <w:p>
      <w:pPr>
        <w:pStyle w:val="BodyText"/>
        <w:spacing w:line="260" w:lineRule="exact"/>
        <w:ind w:left="12" w:right="465"/>
        <w:jc w:val="center"/>
      </w:pPr>
      <w:r>
        <w:rPr>
          <w:rFonts w:ascii="Arial Black"/>
          <w:w w:val="105"/>
        </w:rPr>
        <w:t>H7.</w:t>
      </w:r>
      <w:r>
        <w:rPr>
          <w:rFonts w:ascii="Arial Black"/>
          <w:spacing w:val="-4"/>
          <w:w w:val="105"/>
        </w:rPr>
        <w:t> </w:t>
      </w:r>
      <w:r>
        <w:rPr>
          <w:w w:val="105"/>
        </w:rPr>
        <w:t>Trust</w:t>
      </w:r>
      <w:r>
        <w:rPr>
          <w:spacing w:val="-3"/>
          <w:w w:val="105"/>
        </w:rPr>
        <w:t> </w:t>
      </w:r>
      <w:r>
        <w:rPr>
          <w:w w:val="105"/>
        </w:rPr>
        <w:t>has</w:t>
      </w:r>
      <w:r>
        <w:rPr>
          <w:spacing w:val="-3"/>
          <w:w w:val="105"/>
        </w:rPr>
        <w:t> </w:t>
      </w:r>
      <w:r>
        <w:rPr>
          <w:w w:val="105"/>
        </w:rPr>
        <w:t>a</w:t>
      </w:r>
      <w:r>
        <w:rPr>
          <w:spacing w:val="-3"/>
          <w:w w:val="105"/>
        </w:rPr>
        <w:t> </w:t>
      </w:r>
      <w:r>
        <w:rPr>
          <w:w w:val="105"/>
        </w:rPr>
        <w:t>positive</w:t>
      </w:r>
      <w:r>
        <w:rPr>
          <w:spacing w:val="-3"/>
          <w:w w:val="105"/>
        </w:rPr>
        <w:t> </w:t>
      </w:r>
      <w:r>
        <w:rPr>
          <w:w w:val="105"/>
        </w:rPr>
        <w:t>and</w:t>
      </w:r>
      <w:r>
        <w:rPr>
          <w:spacing w:val="-4"/>
          <w:w w:val="105"/>
        </w:rPr>
        <w:t> </w:t>
      </w:r>
      <w:r>
        <w:rPr>
          <w:w w:val="105"/>
        </w:rPr>
        <w:t>significant</w:t>
      </w:r>
      <w:r>
        <w:rPr>
          <w:spacing w:val="-3"/>
          <w:w w:val="105"/>
        </w:rPr>
        <w:t> </w:t>
      </w:r>
      <w:r>
        <w:rPr>
          <w:w w:val="105"/>
        </w:rPr>
        <w:t>influence</w:t>
      </w:r>
      <w:r>
        <w:rPr>
          <w:spacing w:val="-3"/>
          <w:w w:val="105"/>
        </w:rPr>
        <w:t> </w:t>
      </w:r>
      <w:r>
        <w:rPr>
          <w:w w:val="105"/>
        </w:rPr>
        <w:t>on</w:t>
      </w:r>
      <w:r>
        <w:rPr>
          <w:spacing w:val="-3"/>
          <w:w w:val="105"/>
        </w:rPr>
        <w:t> </w:t>
      </w:r>
      <w:r>
        <w:rPr>
          <w:spacing w:val="-2"/>
          <w:w w:val="105"/>
        </w:rPr>
        <w:t>intention</w:t>
      </w:r>
    </w:p>
    <w:p>
      <w:pPr>
        <w:spacing w:before="46"/>
        <w:ind w:left="283" w:right="0" w:firstLine="0"/>
        <w:jc w:val="both"/>
        <w:rPr>
          <w:rFonts w:ascii="Calibri"/>
          <w:i/>
          <w:sz w:val="20"/>
        </w:rPr>
      </w:pPr>
      <w:r>
        <w:rPr>
          <w:w w:val="105"/>
          <w:sz w:val="20"/>
        </w:rPr>
        <w:t>using</w:t>
      </w:r>
      <w:r>
        <w:rPr>
          <w:spacing w:val="-2"/>
          <w:w w:val="105"/>
          <w:sz w:val="20"/>
        </w:rPr>
        <w:t> </w:t>
      </w:r>
      <w:r>
        <w:rPr>
          <w:rFonts w:ascii="Calibri"/>
          <w:i/>
          <w:w w:val="105"/>
          <w:sz w:val="20"/>
        </w:rPr>
        <w:t>e-</w:t>
      </w:r>
      <w:r>
        <w:rPr>
          <w:rFonts w:ascii="Calibri"/>
          <w:i/>
          <w:spacing w:val="79"/>
          <w:w w:val="150"/>
          <w:sz w:val="20"/>
        </w:rPr>
        <w:t>  </w:t>
      </w:r>
      <w:r>
        <w:rPr>
          <w:rFonts w:ascii="Calibri"/>
          <w:i/>
          <w:spacing w:val="-2"/>
          <w:w w:val="105"/>
          <w:sz w:val="20"/>
        </w:rPr>
        <w:t>commece.</w:t>
      </w:r>
    </w:p>
    <w:p>
      <w:pPr>
        <w:pStyle w:val="BodyText"/>
        <w:spacing w:before="111"/>
        <w:rPr>
          <w:rFonts w:ascii="Calibri"/>
          <w:i/>
        </w:rPr>
      </w:pPr>
    </w:p>
    <w:p>
      <w:pPr>
        <w:spacing w:before="0"/>
        <w:ind w:left="283" w:right="0" w:firstLine="0"/>
        <w:jc w:val="both"/>
        <w:rPr>
          <w:rFonts w:ascii="Arial Black"/>
          <w:sz w:val="24"/>
        </w:rPr>
      </w:pPr>
      <w:r>
        <w:rPr>
          <w:rFonts w:ascii="Arial Black"/>
          <w:w w:val="90"/>
          <w:sz w:val="24"/>
        </w:rPr>
        <w:t>Research</w:t>
      </w:r>
      <w:r>
        <w:rPr>
          <w:rFonts w:ascii="Arial Black"/>
          <w:spacing w:val="-1"/>
          <w:w w:val="90"/>
          <w:sz w:val="24"/>
        </w:rPr>
        <w:t> </w:t>
      </w:r>
      <w:r>
        <w:rPr>
          <w:rFonts w:ascii="Arial Black"/>
          <w:w w:val="90"/>
          <w:sz w:val="24"/>
        </w:rPr>
        <w:t>Framework</w:t>
      </w:r>
      <w:r>
        <w:rPr>
          <w:rFonts w:ascii="Arial Black"/>
          <w:spacing w:val="-1"/>
          <w:w w:val="90"/>
          <w:sz w:val="24"/>
        </w:rPr>
        <w:t> </w:t>
      </w:r>
      <w:r>
        <w:rPr>
          <w:rFonts w:ascii="Arial Black"/>
          <w:spacing w:val="-4"/>
          <w:w w:val="90"/>
          <w:sz w:val="24"/>
        </w:rPr>
        <w:t>Image</w:t>
      </w:r>
    </w:p>
    <w:p>
      <w:pPr>
        <w:pStyle w:val="BodyText"/>
        <w:spacing w:before="69"/>
        <w:ind w:left="459" w:right="453"/>
        <w:jc w:val="center"/>
      </w:pPr>
      <w:r>
        <w:rPr/>
        <w:t>Figure</w:t>
      </w:r>
      <w:r>
        <w:rPr>
          <w:spacing w:val="-10"/>
        </w:rPr>
        <w:t> </w:t>
      </w:r>
      <w:r>
        <w:rPr/>
        <w:t>1:</w:t>
      </w:r>
      <w:r>
        <w:rPr>
          <w:spacing w:val="-8"/>
        </w:rPr>
        <w:t> </w:t>
      </w:r>
      <w:r>
        <w:rPr/>
        <w:t>Research</w:t>
      </w:r>
      <w:r>
        <w:rPr>
          <w:spacing w:val="-10"/>
        </w:rPr>
        <w:t> </w:t>
      </w:r>
      <w:r>
        <w:rPr>
          <w:spacing w:val="-2"/>
        </w:rPr>
        <w:t>Framework</w:t>
      </w:r>
    </w:p>
    <w:p>
      <w:pPr>
        <w:pStyle w:val="BodyText"/>
        <w:spacing w:before="5"/>
        <w:rPr>
          <w:sz w:val="6"/>
        </w:rPr>
      </w:pPr>
      <w:r>
        <w:rPr>
          <w:sz w:val="6"/>
        </w:rPr>
        <w:drawing>
          <wp:anchor distT="0" distB="0" distL="0" distR="0" allowOverlap="1" layoutInCell="1" locked="0" behindDoc="1" simplePos="0" relativeHeight="487590400">
            <wp:simplePos x="0" y="0"/>
            <wp:positionH relativeFrom="page">
              <wp:posOffset>1357630</wp:posOffset>
            </wp:positionH>
            <wp:positionV relativeFrom="paragraph">
              <wp:posOffset>62809</wp:posOffset>
            </wp:positionV>
            <wp:extent cx="4922044" cy="2272188"/>
            <wp:effectExtent l="0" t="0" r="0" b="0"/>
            <wp:wrapTopAndBottom/>
            <wp:docPr id="18" name="Image 18"/>
            <wp:cNvGraphicFramePr>
              <a:graphicFrameLocks/>
            </wp:cNvGraphicFramePr>
            <a:graphic>
              <a:graphicData uri="http://schemas.openxmlformats.org/drawingml/2006/picture">
                <pic:pic>
                  <pic:nvPicPr>
                    <pic:cNvPr id="18" name="Image 18"/>
                    <pic:cNvPicPr/>
                  </pic:nvPicPr>
                  <pic:blipFill>
                    <a:blip r:embed="rId22" cstate="print"/>
                    <a:stretch>
                      <a:fillRect/>
                    </a:stretch>
                  </pic:blipFill>
                  <pic:spPr>
                    <a:xfrm>
                      <a:off x="0" y="0"/>
                      <a:ext cx="4922044" cy="2272188"/>
                    </a:xfrm>
                    <a:prstGeom prst="rect">
                      <a:avLst/>
                    </a:prstGeom>
                  </pic:spPr>
                </pic:pic>
              </a:graphicData>
            </a:graphic>
          </wp:anchor>
        </w:drawing>
      </w:r>
    </w:p>
    <w:p>
      <w:pPr>
        <w:pStyle w:val="BodyText"/>
        <w:spacing w:after="0"/>
        <w:rPr>
          <w:sz w:val="6"/>
        </w:rPr>
        <w:sectPr>
          <w:pgSz w:w="11910" w:h="16840"/>
          <w:pgMar w:header="0" w:footer="954" w:top="1180" w:bottom="1140" w:left="1133" w:right="850"/>
        </w:sectPr>
      </w:pPr>
    </w:p>
    <w:p>
      <w:pPr>
        <w:spacing w:before="262"/>
        <w:ind w:left="283" w:right="0" w:firstLine="0"/>
        <w:jc w:val="left"/>
        <w:rPr>
          <w:rFonts w:ascii="Arial Black"/>
          <w:sz w:val="24"/>
        </w:rPr>
      </w:pPr>
      <w:r>
        <w:rPr>
          <w:rFonts w:ascii="Arial Black"/>
          <w:spacing w:val="-2"/>
          <w:sz w:val="24"/>
        </w:rPr>
        <w:t>METHODS</w:t>
      </w:r>
    </w:p>
    <w:p>
      <w:pPr>
        <w:pStyle w:val="ListParagraph"/>
        <w:numPr>
          <w:ilvl w:val="1"/>
          <w:numId w:val="3"/>
        </w:numPr>
        <w:tabs>
          <w:tab w:pos="613" w:val="left" w:leader="none"/>
        </w:tabs>
        <w:spacing w:line="240" w:lineRule="auto" w:before="26" w:after="0"/>
        <w:ind w:left="613" w:right="0" w:hanging="330"/>
        <w:jc w:val="both"/>
        <w:rPr>
          <w:rFonts w:ascii="Arial MT"/>
          <w:sz w:val="20"/>
        </w:rPr>
      </w:pPr>
      <w:r>
        <w:rPr>
          <w:rFonts w:ascii="Arial MT"/>
          <w:w w:val="105"/>
          <w:sz w:val="20"/>
        </w:rPr>
        <w:t>Population</w:t>
      </w:r>
      <w:r>
        <w:rPr>
          <w:rFonts w:ascii="Arial MT"/>
          <w:spacing w:val="-6"/>
          <w:w w:val="105"/>
          <w:sz w:val="20"/>
        </w:rPr>
        <w:t> </w:t>
      </w:r>
      <w:r>
        <w:rPr>
          <w:rFonts w:ascii="Arial MT"/>
          <w:w w:val="105"/>
          <w:sz w:val="20"/>
        </w:rPr>
        <w:t>and</w:t>
      </w:r>
      <w:r>
        <w:rPr>
          <w:rFonts w:ascii="Arial MT"/>
          <w:spacing w:val="-6"/>
          <w:w w:val="105"/>
          <w:sz w:val="20"/>
        </w:rPr>
        <w:t> </w:t>
      </w:r>
      <w:r>
        <w:rPr>
          <w:rFonts w:ascii="Arial MT"/>
          <w:spacing w:val="-2"/>
          <w:w w:val="105"/>
          <w:sz w:val="20"/>
        </w:rPr>
        <w:t>Sample</w:t>
      </w:r>
    </w:p>
    <w:p>
      <w:pPr>
        <w:pStyle w:val="BodyText"/>
        <w:spacing w:line="285" w:lineRule="auto" w:before="44"/>
        <w:ind w:left="283" w:right="271" w:firstLine="316"/>
        <w:jc w:val="both"/>
      </w:pPr>
      <w:r>
        <w:rPr>
          <w:w w:val="110"/>
        </w:rPr>
        <w:t>This</w:t>
      </w:r>
      <w:r>
        <w:rPr>
          <w:w w:val="110"/>
        </w:rPr>
        <w:t> study</w:t>
      </w:r>
      <w:r>
        <w:rPr>
          <w:w w:val="110"/>
        </w:rPr>
        <w:t> included</w:t>
      </w:r>
      <w:r>
        <w:rPr>
          <w:w w:val="110"/>
        </w:rPr>
        <w:t> all</w:t>
      </w:r>
      <w:r>
        <w:rPr>
          <w:w w:val="110"/>
        </w:rPr>
        <w:t> MSME</w:t>
      </w:r>
      <w:r>
        <w:rPr>
          <w:w w:val="110"/>
        </w:rPr>
        <w:t> actors</w:t>
      </w:r>
      <w:r>
        <w:rPr>
          <w:w w:val="110"/>
        </w:rPr>
        <w:t> in</w:t>
      </w:r>
      <w:r>
        <w:rPr>
          <w:w w:val="110"/>
        </w:rPr>
        <w:t> Palopo</w:t>
      </w:r>
      <w:r>
        <w:rPr>
          <w:w w:val="110"/>
        </w:rPr>
        <w:t> City</w:t>
      </w:r>
      <w:r>
        <w:rPr>
          <w:w w:val="110"/>
        </w:rPr>
        <w:t> as</w:t>
      </w:r>
      <w:r>
        <w:rPr>
          <w:w w:val="110"/>
        </w:rPr>
        <w:t> the</w:t>
      </w:r>
      <w:r>
        <w:rPr>
          <w:w w:val="110"/>
        </w:rPr>
        <w:t> population.</w:t>
      </w:r>
      <w:r>
        <w:rPr>
          <w:w w:val="110"/>
        </w:rPr>
        <w:t> Since</w:t>
      </w:r>
      <w:r>
        <w:rPr>
          <w:w w:val="110"/>
        </w:rPr>
        <w:t> the</w:t>
      </w:r>
      <w:r>
        <w:rPr>
          <w:w w:val="110"/>
        </w:rPr>
        <w:t> overall population</w:t>
      </w:r>
      <w:r>
        <w:rPr>
          <w:w w:val="110"/>
        </w:rPr>
        <w:t> of</w:t>
      </w:r>
      <w:r>
        <w:rPr>
          <w:w w:val="110"/>
        </w:rPr>
        <w:t> this</w:t>
      </w:r>
      <w:r>
        <w:rPr>
          <w:w w:val="110"/>
        </w:rPr>
        <w:t> study</w:t>
      </w:r>
      <w:r>
        <w:rPr>
          <w:w w:val="110"/>
        </w:rPr>
        <w:t> is</w:t>
      </w:r>
      <w:r>
        <w:rPr>
          <w:w w:val="110"/>
        </w:rPr>
        <w:t> unknown,</w:t>
      </w:r>
      <w:r>
        <w:rPr>
          <w:w w:val="110"/>
        </w:rPr>
        <w:t> we</w:t>
      </w:r>
      <w:r>
        <w:rPr>
          <w:w w:val="110"/>
        </w:rPr>
        <w:t> applied</w:t>
      </w:r>
      <w:r>
        <w:rPr>
          <w:w w:val="110"/>
        </w:rPr>
        <w:t> non-probability</w:t>
      </w:r>
      <w:r>
        <w:rPr>
          <w:w w:val="110"/>
        </w:rPr>
        <w:t> sampling</w:t>
      </w:r>
      <w:r>
        <w:rPr>
          <w:w w:val="110"/>
        </w:rPr>
        <w:t> for</w:t>
      </w:r>
      <w:r>
        <w:rPr>
          <w:w w:val="110"/>
        </w:rPr>
        <w:t> data</w:t>
      </w:r>
      <w:r>
        <w:rPr>
          <w:w w:val="110"/>
        </w:rPr>
        <w:t> collection. When the number of samples that cannot be calculated is very large, the use of non-probability sampling</w:t>
      </w:r>
      <w:r>
        <w:rPr>
          <w:spacing w:val="-10"/>
          <w:w w:val="110"/>
        </w:rPr>
        <w:t> </w:t>
      </w:r>
      <w:r>
        <w:rPr>
          <w:w w:val="110"/>
        </w:rPr>
        <w:t>is</w:t>
      </w:r>
      <w:r>
        <w:rPr>
          <w:spacing w:val="-10"/>
          <w:w w:val="110"/>
        </w:rPr>
        <w:t> </w:t>
      </w:r>
      <w:r>
        <w:rPr>
          <w:w w:val="110"/>
        </w:rPr>
        <w:t>considered</w:t>
      </w:r>
      <w:r>
        <w:rPr>
          <w:spacing w:val="-10"/>
          <w:w w:val="110"/>
        </w:rPr>
        <w:t> </w:t>
      </w:r>
      <w:r>
        <w:rPr>
          <w:w w:val="110"/>
        </w:rPr>
        <w:t>appropriate</w:t>
      </w:r>
      <w:r>
        <w:rPr>
          <w:spacing w:val="-10"/>
          <w:w w:val="110"/>
        </w:rPr>
        <w:t> </w:t>
      </w:r>
      <w:r>
        <w:rPr>
          <w:w w:val="110"/>
        </w:rPr>
        <w:t>(Latan</w:t>
      </w:r>
      <w:r>
        <w:rPr>
          <w:spacing w:val="-10"/>
          <w:w w:val="110"/>
        </w:rPr>
        <w:t> </w:t>
      </w:r>
      <w:r>
        <w:rPr>
          <w:w w:val="110"/>
        </w:rPr>
        <w:t>et</w:t>
      </w:r>
      <w:r>
        <w:rPr>
          <w:spacing w:val="-10"/>
          <w:w w:val="110"/>
        </w:rPr>
        <w:t> </w:t>
      </w:r>
      <w:r>
        <w:rPr>
          <w:w w:val="110"/>
        </w:rPr>
        <w:t>al.,</w:t>
      </w:r>
      <w:r>
        <w:rPr>
          <w:spacing w:val="-10"/>
          <w:w w:val="110"/>
        </w:rPr>
        <w:t> </w:t>
      </w:r>
      <w:r>
        <w:rPr>
          <w:w w:val="110"/>
        </w:rPr>
        <w:t>2021).</w:t>
      </w:r>
      <w:r>
        <w:rPr>
          <w:spacing w:val="-10"/>
          <w:w w:val="110"/>
        </w:rPr>
        <w:t> </w:t>
      </w:r>
      <w:r>
        <w:rPr>
          <w:w w:val="110"/>
        </w:rPr>
        <w:t>Social</w:t>
      </w:r>
      <w:r>
        <w:rPr>
          <w:spacing w:val="-10"/>
          <w:w w:val="110"/>
        </w:rPr>
        <w:t> </w:t>
      </w:r>
      <w:r>
        <w:rPr>
          <w:w w:val="110"/>
        </w:rPr>
        <w:t>media</w:t>
      </w:r>
      <w:r>
        <w:rPr>
          <w:spacing w:val="-10"/>
          <w:w w:val="110"/>
        </w:rPr>
        <w:t> </w:t>
      </w:r>
      <w:r>
        <w:rPr>
          <w:w w:val="110"/>
        </w:rPr>
        <w:t>helped</w:t>
      </w:r>
      <w:r>
        <w:rPr>
          <w:spacing w:val="-10"/>
          <w:w w:val="110"/>
        </w:rPr>
        <w:t> </w:t>
      </w:r>
      <w:r>
        <w:rPr>
          <w:w w:val="110"/>
        </w:rPr>
        <w:t>identify</w:t>
      </w:r>
      <w:r>
        <w:rPr>
          <w:spacing w:val="-12"/>
          <w:w w:val="110"/>
        </w:rPr>
        <w:t> </w:t>
      </w:r>
      <w:r>
        <w:rPr>
          <w:w w:val="110"/>
        </w:rPr>
        <w:t>respondents </w:t>
      </w:r>
      <w:r>
        <w:rPr/>
        <w:t>through snowball sampling techniques. There were 271 respondents from Palopo City who agreed to </w:t>
      </w:r>
      <w:r>
        <w:rPr>
          <w:w w:val="110"/>
        </w:rPr>
        <w:t>participate in this study. However, this study only received 221 responses. In the initial analysis, the study excluded 50 incomplete responses. Thus, the study had a response rate of 59.89%. According</w:t>
      </w:r>
      <w:r>
        <w:rPr>
          <w:w w:val="110"/>
        </w:rPr>
        <w:t> to</w:t>
      </w:r>
      <w:r>
        <w:rPr>
          <w:w w:val="110"/>
        </w:rPr>
        <w:t> (Baruch</w:t>
      </w:r>
      <w:r>
        <w:rPr>
          <w:w w:val="110"/>
        </w:rPr>
        <w:t> &amp;</w:t>
      </w:r>
      <w:r>
        <w:rPr>
          <w:w w:val="110"/>
        </w:rPr>
        <w:t> Holtom,</w:t>
      </w:r>
      <w:r>
        <w:rPr>
          <w:w w:val="110"/>
        </w:rPr>
        <w:t> 2008),</w:t>
      </w:r>
      <w:r>
        <w:rPr>
          <w:w w:val="110"/>
        </w:rPr>
        <w:t> a</w:t>
      </w:r>
      <w:r>
        <w:rPr>
          <w:w w:val="110"/>
        </w:rPr>
        <w:t> response</w:t>
      </w:r>
      <w:r>
        <w:rPr>
          <w:w w:val="110"/>
        </w:rPr>
        <w:t> rate</w:t>
      </w:r>
      <w:r>
        <w:rPr>
          <w:w w:val="110"/>
        </w:rPr>
        <w:t> that</w:t>
      </w:r>
      <w:r>
        <w:rPr>
          <w:w w:val="110"/>
        </w:rPr>
        <w:t> exceeds</w:t>
      </w:r>
      <w:r>
        <w:rPr>
          <w:w w:val="110"/>
        </w:rPr>
        <w:t> 15%</w:t>
      </w:r>
      <w:r>
        <w:rPr>
          <w:w w:val="110"/>
        </w:rPr>
        <w:t> is</w:t>
      </w:r>
      <w:r>
        <w:rPr>
          <w:w w:val="110"/>
        </w:rPr>
        <w:t> considered acceptable for survey methodologies. , this study has collected 221 responses and met all the requirements. (Ibrahim et al., 2020)</w:t>
      </w:r>
    </w:p>
    <w:p>
      <w:pPr>
        <w:pStyle w:val="BodyText"/>
        <w:tabs>
          <w:tab w:pos="9357" w:val="left" w:leader="none"/>
        </w:tabs>
        <w:spacing w:line="209" w:lineRule="exact"/>
        <w:ind w:left="283"/>
        <w:jc w:val="both"/>
      </w:pPr>
      <w:r>
        <w:rPr>
          <w:u w:val="single"/>
        </w:rPr>
        <w:t>Table</w:t>
      </w:r>
      <w:r>
        <w:rPr>
          <w:spacing w:val="-4"/>
          <w:u w:val="single"/>
        </w:rPr>
        <w:t> </w:t>
      </w:r>
      <w:r>
        <w:rPr>
          <w:u w:val="single"/>
        </w:rPr>
        <w:t>1.</w:t>
      </w:r>
      <w:r>
        <w:rPr>
          <w:spacing w:val="-3"/>
          <w:u w:val="single"/>
        </w:rPr>
        <w:t> </w:t>
      </w:r>
      <w:r>
        <w:rPr>
          <w:u w:val="single"/>
        </w:rPr>
        <w:t>Description</w:t>
      </w:r>
      <w:r>
        <w:rPr>
          <w:spacing w:val="-3"/>
          <w:u w:val="single"/>
        </w:rPr>
        <w:t> </w:t>
      </w:r>
      <w:r>
        <w:rPr>
          <w:u w:val="single"/>
        </w:rPr>
        <w:t>of</w:t>
      </w:r>
      <w:r>
        <w:rPr>
          <w:spacing w:val="-3"/>
          <w:u w:val="single"/>
        </w:rPr>
        <w:t> </w:t>
      </w:r>
      <w:r>
        <w:rPr>
          <w:spacing w:val="-2"/>
          <w:u w:val="single"/>
        </w:rPr>
        <w:t>Respondents</w:t>
      </w:r>
      <w:r>
        <w:rPr>
          <w:u w:val="single"/>
        </w:rPr>
        <w:tab/>
      </w:r>
    </w:p>
    <w:p>
      <w:pPr>
        <w:pStyle w:val="BodyText"/>
        <w:spacing w:before="6" w:after="1"/>
        <w:rPr>
          <w:sz w:val="9"/>
        </w:rPr>
      </w:pPr>
    </w:p>
    <w:tbl>
      <w:tblPr>
        <w:tblW w:w="0" w:type="auto"/>
        <w:jc w:val="left"/>
        <w:tblInd w:w="4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43"/>
        <w:gridCol w:w="1776"/>
        <w:gridCol w:w="3536"/>
        <w:gridCol w:w="1590"/>
      </w:tblGrid>
      <w:tr>
        <w:trPr>
          <w:trHeight w:val="245" w:hRule="atLeast"/>
        </w:trPr>
        <w:tc>
          <w:tcPr>
            <w:tcW w:w="2043" w:type="dxa"/>
            <w:tcBorders>
              <w:bottom w:val="single" w:sz="12" w:space="0" w:color="000000"/>
            </w:tcBorders>
          </w:tcPr>
          <w:p>
            <w:pPr>
              <w:pStyle w:val="TableParagraph"/>
              <w:spacing w:line="223" w:lineRule="exact"/>
              <w:ind w:left="120"/>
              <w:rPr>
                <w:sz w:val="20"/>
              </w:rPr>
            </w:pPr>
            <w:r>
              <w:rPr>
                <w:spacing w:val="-2"/>
                <w:w w:val="105"/>
                <w:sz w:val="20"/>
              </w:rPr>
              <w:t>Variables</w:t>
            </w:r>
          </w:p>
        </w:tc>
        <w:tc>
          <w:tcPr>
            <w:tcW w:w="1776" w:type="dxa"/>
            <w:tcBorders>
              <w:bottom w:val="single" w:sz="12" w:space="0" w:color="000000"/>
            </w:tcBorders>
          </w:tcPr>
          <w:p>
            <w:pPr>
              <w:pStyle w:val="TableParagraph"/>
              <w:spacing w:line="223" w:lineRule="exact"/>
              <w:ind w:left="348"/>
              <w:rPr>
                <w:sz w:val="20"/>
              </w:rPr>
            </w:pPr>
            <w:r>
              <w:rPr>
                <w:spacing w:val="-2"/>
                <w:w w:val="105"/>
                <w:sz w:val="20"/>
              </w:rPr>
              <w:t>Percentage</w:t>
            </w:r>
            <w:r>
              <w:rPr>
                <w:spacing w:val="-3"/>
                <w:w w:val="105"/>
                <w:sz w:val="20"/>
              </w:rPr>
              <w:t> </w:t>
            </w:r>
            <w:r>
              <w:rPr>
                <w:spacing w:val="-10"/>
                <w:w w:val="105"/>
                <w:sz w:val="20"/>
              </w:rPr>
              <w:t>%</w:t>
            </w:r>
          </w:p>
        </w:tc>
        <w:tc>
          <w:tcPr>
            <w:tcW w:w="3536" w:type="dxa"/>
            <w:tcBorders>
              <w:bottom w:val="single" w:sz="12" w:space="0" w:color="000000"/>
            </w:tcBorders>
          </w:tcPr>
          <w:p>
            <w:pPr>
              <w:pStyle w:val="TableParagraph"/>
              <w:spacing w:line="223" w:lineRule="exact"/>
              <w:ind w:left="132"/>
              <w:rPr>
                <w:sz w:val="20"/>
              </w:rPr>
            </w:pPr>
            <w:r>
              <w:rPr>
                <w:spacing w:val="-2"/>
                <w:w w:val="105"/>
                <w:sz w:val="20"/>
              </w:rPr>
              <w:t>Variables</w:t>
            </w:r>
          </w:p>
        </w:tc>
        <w:tc>
          <w:tcPr>
            <w:tcW w:w="1590" w:type="dxa"/>
            <w:tcBorders>
              <w:bottom w:val="single" w:sz="12" w:space="0" w:color="000000"/>
            </w:tcBorders>
          </w:tcPr>
          <w:p>
            <w:pPr>
              <w:pStyle w:val="TableParagraph"/>
              <w:spacing w:line="223" w:lineRule="exact"/>
              <w:ind w:left="1"/>
              <w:rPr>
                <w:sz w:val="20"/>
              </w:rPr>
            </w:pPr>
            <w:r>
              <w:rPr>
                <w:spacing w:val="-2"/>
                <w:w w:val="105"/>
                <w:sz w:val="20"/>
              </w:rPr>
              <w:t>Percentage</w:t>
            </w:r>
            <w:r>
              <w:rPr>
                <w:spacing w:val="-3"/>
                <w:w w:val="105"/>
                <w:sz w:val="20"/>
              </w:rPr>
              <w:t> </w:t>
            </w:r>
            <w:r>
              <w:rPr>
                <w:spacing w:val="-10"/>
                <w:w w:val="105"/>
                <w:sz w:val="20"/>
              </w:rPr>
              <w:t>%</w:t>
            </w:r>
          </w:p>
        </w:tc>
      </w:tr>
      <w:tr>
        <w:trPr>
          <w:trHeight w:val="318" w:hRule="atLeast"/>
        </w:trPr>
        <w:tc>
          <w:tcPr>
            <w:tcW w:w="2043" w:type="dxa"/>
            <w:tcBorders>
              <w:top w:val="single" w:sz="12" w:space="0" w:color="000000"/>
            </w:tcBorders>
          </w:tcPr>
          <w:p>
            <w:pPr>
              <w:pStyle w:val="TableParagraph"/>
              <w:spacing w:before="57"/>
              <w:ind w:left="120"/>
              <w:rPr>
                <w:sz w:val="20"/>
              </w:rPr>
            </w:pPr>
            <w:r>
              <w:rPr>
                <w:spacing w:val="-5"/>
                <w:sz w:val="20"/>
              </w:rPr>
              <w:t>Age</w:t>
            </w:r>
          </w:p>
        </w:tc>
        <w:tc>
          <w:tcPr>
            <w:tcW w:w="1776" w:type="dxa"/>
            <w:tcBorders>
              <w:top w:val="single" w:sz="12" w:space="0" w:color="000000"/>
            </w:tcBorders>
          </w:tcPr>
          <w:p>
            <w:pPr>
              <w:pStyle w:val="TableParagraph"/>
              <w:rPr>
                <w:rFonts w:ascii="Times New Roman"/>
                <w:sz w:val="20"/>
              </w:rPr>
            </w:pPr>
          </w:p>
        </w:tc>
        <w:tc>
          <w:tcPr>
            <w:tcW w:w="3536" w:type="dxa"/>
            <w:tcBorders>
              <w:top w:val="single" w:sz="12" w:space="0" w:color="000000"/>
            </w:tcBorders>
          </w:tcPr>
          <w:p>
            <w:pPr>
              <w:pStyle w:val="TableParagraph"/>
              <w:spacing w:before="57"/>
              <w:ind w:left="132"/>
              <w:rPr>
                <w:sz w:val="20"/>
              </w:rPr>
            </w:pPr>
            <w:r>
              <w:rPr>
                <w:spacing w:val="-2"/>
                <w:sz w:val="20"/>
              </w:rPr>
              <w:t>Services</w:t>
            </w:r>
          </w:p>
        </w:tc>
        <w:tc>
          <w:tcPr>
            <w:tcW w:w="1590" w:type="dxa"/>
            <w:tcBorders>
              <w:top w:val="single" w:sz="12" w:space="0" w:color="000000"/>
            </w:tcBorders>
          </w:tcPr>
          <w:p>
            <w:pPr>
              <w:pStyle w:val="TableParagraph"/>
              <w:spacing w:before="57"/>
              <w:ind w:left="1"/>
              <w:rPr>
                <w:sz w:val="20"/>
              </w:rPr>
            </w:pPr>
            <w:r>
              <w:rPr>
                <w:sz w:val="20"/>
              </w:rPr>
              <w:t>33</w:t>
            </w:r>
            <w:r>
              <w:rPr>
                <w:spacing w:val="-1"/>
                <w:sz w:val="20"/>
              </w:rPr>
              <w:t> </w:t>
            </w:r>
            <w:r>
              <w:rPr>
                <w:spacing w:val="-2"/>
                <w:sz w:val="20"/>
              </w:rPr>
              <w:t>(14.2%)</w:t>
            </w:r>
          </w:p>
        </w:tc>
      </w:tr>
      <w:tr>
        <w:trPr>
          <w:trHeight w:val="289" w:hRule="atLeast"/>
        </w:trPr>
        <w:tc>
          <w:tcPr>
            <w:tcW w:w="2043" w:type="dxa"/>
          </w:tcPr>
          <w:p>
            <w:pPr>
              <w:pStyle w:val="TableParagraph"/>
              <w:spacing w:before="25"/>
              <w:ind w:left="120"/>
              <w:rPr>
                <w:sz w:val="20"/>
              </w:rPr>
            </w:pPr>
            <w:r>
              <w:rPr>
                <w:w w:val="110"/>
                <w:sz w:val="20"/>
              </w:rPr>
              <w:t>20</w:t>
            </w:r>
            <w:r>
              <w:rPr>
                <w:spacing w:val="-8"/>
                <w:w w:val="110"/>
                <w:sz w:val="20"/>
              </w:rPr>
              <w:t> </w:t>
            </w:r>
            <w:r>
              <w:rPr>
                <w:w w:val="110"/>
                <w:sz w:val="20"/>
              </w:rPr>
              <w:t>years</w:t>
            </w:r>
            <w:r>
              <w:rPr>
                <w:spacing w:val="-11"/>
                <w:w w:val="110"/>
                <w:sz w:val="20"/>
              </w:rPr>
              <w:t> </w:t>
            </w:r>
            <w:r>
              <w:rPr>
                <w:spacing w:val="-5"/>
                <w:w w:val="110"/>
                <w:sz w:val="20"/>
              </w:rPr>
              <w:t>old</w:t>
            </w:r>
          </w:p>
        </w:tc>
        <w:tc>
          <w:tcPr>
            <w:tcW w:w="1776" w:type="dxa"/>
          </w:tcPr>
          <w:p>
            <w:pPr>
              <w:pStyle w:val="TableParagraph"/>
              <w:spacing w:before="25"/>
              <w:ind w:left="348"/>
              <w:rPr>
                <w:sz w:val="20"/>
              </w:rPr>
            </w:pPr>
            <w:r>
              <w:rPr>
                <w:sz w:val="20"/>
              </w:rPr>
              <w:t>115</w:t>
            </w:r>
            <w:r>
              <w:rPr>
                <w:spacing w:val="-4"/>
                <w:sz w:val="20"/>
              </w:rPr>
              <w:t> </w:t>
            </w:r>
            <w:r>
              <w:rPr>
                <w:spacing w:val="-2"/>
                <w:sz w:val="20"/>
              </w:rPr>
              <w:t>(49.4%)</w:t>
            </w:r>
          </w:p>
        </w:tc>
        <w:tc>
          <w:tcPr>
            <w:tcW w:w="3536" w:type="dxa"/>
          </w:tcPr>
          <w:p>
            <w:pPr>
              <w:pStyle w:val="TableParagraph"/>
              <w:spacing w:before="25"/>
              <w:ind w:left="132"/>
              <w:rPr>
                <w:sz w:val="20"/>
              </w:rPr>
            </w:pPr>
            <w:r>
              <w:rPr>
                <w:spacing w:val="-2"/>
                <w:w w:val="110"/>
                <w:sz w:val="20"/>
              </w:rPr>
              <w:t>Culinary</w:t>
            </w:r>
          </w:p>
        </w:tc>
        <w:tc>
          <w:tcPr>
            <w:tcW w:w="1590" w:type="dxa"/>
          </w:tcPr>
          <w:p>
            <w:pPr>
              <w:pStyle w:val="TableParagraph"/>
              <w:spacing w:before="25"/>
              <w:ind w:left="1"/>
              <w:rPr>
                <w:sz w:val="20"/>
              </w:rPr>
            </w:pPr>
            <w:r>
              <w:rPr>
                <w:sz w:val="20"/>
              </w:rPr>
              <w:t>57</w:t>
            </w:r>
            <w:r>
              <w:rPr>
                <w:spacing w:val="-1"/>
                <w:sz w:val="20"/>
              </w:rPr>
              <w:t> </w:t>
            </w:r>
            <w:r>
              <w:rPr>
                <w:spacing w:val="-2"/>
                <w:sz w:val="20"/>
              </w:rPr>
              <w:t>(24.5%)</w:t>
            </w:r>
          </w:p>
        </w:tc>
      </w:tr>
      <w:tr>
        <w:trPr>
          <w:trHeight w:val="289" w:hRule="atLeast"/>
        </w:trPr>
        <w:tc>
          <w:tcPr>
            <w:tcW w:w="2043" w:type="dxa"/>
          </w:tcPr>
          <w:p>
            <w:pPr>
              <w:pStyle w:val="TableParagraph"/>
              <w:spacing w:before="28"/>
              <w:ind w:left="120"/>
              <w:rPr>
                <w:sz w:val="20"/>
              </w:rPr>
            </w:pPr>
            <w:r>
              <w:rPr>
                <w:sz w:val="20"/>
              </w:rPr>
              <w:t>20-25</w:t>
            </w:r>
            <w:r>
              <w:rPr>
                <w:spacing w:val="-4"/>
                <w:sz w:val="20"/>
              </w:rPr>
              <w:t> </w:t>
            </w:r>
            <w:r>
              <w:rPr>
                <w:spacing w:val="-5"/>
                <w:sz w:val="20"/>
              </w:rPr>
              <w:t>yrs</w:t>
            </w:r>
          </w:p>
        </w:tc>
        <w:tc>
          <w:tcPr>
            <w:tcW w:w="1776" w:type="dxa"/>
          </w:tcPr>
          <w:p>
            <w:pPr>
              <w:pStyle w:val="TableParagraph"/>
              <w:spacing w:before="28"/>
              <w:ind w:left="348"/>
              <w:rPr>
                <w:sz w:val="20"/>
              </w:rPr>
            </w:pPr>
            <w:r>
              <w:rPr>
                <w:sz w:val="20"/>
              </w:rPr>
              <w:t>85</w:t>
            </w:r>
            <w:r>
              <w:rPr>
                <w:spacing w:val="-1"/>
                <w:sz w:val="20"/>
              </w:rPr>
              <w:t> </w:t>
            </w:r>
            <w:r>
              <w:rPr>
                <w:spacing w:val="-2"/>
                <w:sz w:val="20"/>
              </w:rPr>
              <w:t>(36.5%)</w:t>
            </w:r>
          </w:p>
        </w:tc>
        <w:tc>
          <w:tcPr>
            <w:tcW w:w="3536" w:type="dxa"/>
          </w:tcPr>
          <w:p>
            <w:pPr>
              <w:pStyle w:val="TableParagraph"/>
              <w:spacing w:before="28"/>
              <w:ind w:left="132"/>
              <w:rPr>
                <w:sz w:val="20"/>
              </w:rPr>
            </w:pPr>
            <w:r>
              <w:rPr>
                <w:spacing w:val="-2"/>
                <w:w w:val="105"/>
                <w:sz w:val="20"/>
              </w:rPr>
              <w:t>Trade</w:t>
            </w:r>
          </w:p>
        </w:tc>
        <w:tc>
          <w:tcPr>
            <w:tcW w:w="1590" w:type="dxa"/>
          </w:tcPr>
          <w:p>
            <w:pPr>
              <w:pStyle w:val="TableParagraph"/>
              <w:spacing w:before="28"/>
              <w:ind w:left="1"/>
              <w:rPr>
                <w:sz w:val="20"/>
              </w:rPr>
            </w:pPr>
            <w:r>
              <w:rPr>
                <w:sz w:val="20"/>
              </w:rPr>
              <w:t>66</w:t>
            </w:r>
            <w:r>
              <w:rPr>
                <w:spacing w:val="-1"/>
                <w:sz w:val="20"/>
              </w:rPr>
              <w:t> </w:t>
            </w:r>
            <w:r>
              <w:rPr>
                <w:spacing w:val="-2"/>
                <w:sz w:val="20"/>
              </w:rPr>
              <w:t>(28.3%)</w:t>
            </w:r>
          </w:p>
        </w:tc>
      </w:tr>
      <w:tr>
        <w:trPr>
          <w:trHeight w:val="290" w:hRule="atLeast"/>
        </w:trPr>
        <w:tc>
          <w:tcPr>
            <w:tcW w:w="2043" w:type="dxa"/>
          </w:tcPr>
          <w:p>
            <w:pPr>
              <w:pStyle w:val="TableParagraph"/>
              <w:spacing w:before="25"/>
              <w:ind w:left="120"/>
              <w:rPr>
                <w:sz w:val="20"/>
              </w:rPr>
            </w:pPr>
            <w:r>
              <w:rPr>
                <w:sz w:val="20"/>
              </w:rPr>
              <w:t>25-30</w:t>
            </w:r>
            <w:r>
              <w:rPr>
                <w:spacing w:val="-4"/>
                <w:sz w:val="20"/>
              </w:rPr>
              <w:t> </w:t>
            </w:r>
            <w:r>
              <w:rPr>
                <w:spacing w:val="-5"/>
                <w:sz w:val="20"/>
              </w:rPr>
              <w:t>yrs</w:t>
            </w:r>
          </w:p>
        </w:tc>
        <w:tc>
          <w:tcPr>
            <w:tcW w:w="1776" w:type="dxa"/>
          </w:tcPr>
          <w:p>
            <w:pPr>
              <w:pStyle w:val="TableParagraph"/>
              <w:spacing w:before="25"/>
              <w:ind w:left="348"/>
              <w:rPr>
                <w:sz w:val="20"/>
              </w:rPr>
            </w:pPr>
            <w:r>
              <w:rPr>
                <w:sz w:val="20"/>
              </w:rPr>
              <w:t>24</w:t>
            </w:r>
            <w:r>
              <w:rPr>
                <w:spacing w:val="-1"/>
                <w:sz w:val="20"/>
              </w:rPr>
              <w:t> </w:t>
            </w:r>
            <w:r>
              <w:rPr>
                <w:spacing w:val="-2"/>
                <w:sz w:val="20"/>
              </w:rPr>
              <w:t>(10.3%)</w:t>
            </w:r>
          </w:p>
        </w:tc>
        <w:tc>
          <w:tcPr>
            <w:tcW w:w="3536" w:type="dxa"/>
          </w:tcPr>
          <w:p>
            <w:pPr>
              <w:pStyle w:val="TableParagraph"/>
              <w:spacing w:before="25"/>
              <w:ind w:left="132"/>
              <w:rPr>
                <w:sz w:val="20"/>
              </w:rPr>
            </w:pPr>
            <w:r>
              <w:rPr>
                <w:spacing w:val="-2"/>
                <w:w w:val="110"/>
                <w:sz w:val="20"/>
              </w:rPr>
              <w:t>Manufacturing</w:t>
            </w:r>
          </w:p>
        </w:tc>
        <w:tc>
          <w:tcPr>
            <w:tcW w:w="1590" w:type="dxa"/>
          </w:tcPr>
          <w:p>
            <w:pPr>
              <w:pStyle w:val="TableParagraph"/>
              <w:spacing w:before="25"/>
              <w:ind w:left="1"/>
              <w:rPr>
                <w:sz w:val="20"/>
              </w:rPr>
            </w:pPr>
            <w:r>
              <w:rPr>
                <w:sz w:val="20"/>
              </w:rPr>
              <w:t>18</w:t>
            </w:r>
            <w:r>
              <w:rPr>
                <w:spacing w:val="-1"/>
                <w:sz w:val="20"/>
              </w:rPr>
              <w:t> </w:t>
            </w:r>
            <w:r>
              <w:rPr>
                <w:spacing w:val="-2"/>
                <w:sz w:val="20"/>
              </w:rPr>
              <w:t>(7.7%)</w:t>
            </w:r>
          </w:p>
        </w:tc>
      </w:tr>
      <w:tr>
        <w:trPr>
          <w:trHeight w:val="290" w:hRule="atLeast"/>
        </w:trPr>
        <w:tc>
          <w:tcPr>
            <w:tcW w:w="2043" w:type="dxa"/>
          </w:tcPr>
          <w:p>
            <w:pPr>
              <w:pStyle w:val="TableParagraph"/>
              <w:spacing w:before="28"/>
              <w:ind w:left="120"/>
              <w:rPr>
                <w:sz w:val="20"/>
              </w:rPr>
            </w:pPr>
            <w:r>
              <w:rPr>
                <w:sz w:val="20"/>
              </w:rPr>
              <w:t>30-35</w:t>
            </w:r>
            <w:r>
              <w:rPr>
                <w:spacing w:val="-4"/>
                <w:sz w:val="20"/>
              </w:rPr>
              <w:t> </w:t>
            </w:r>
            <w:r>
              <w:rPr>
                <w:spacing w:val="-5"/>
                <w:sz w:val="20"/>
              </w:rPr>
              <w:t>yrs</w:t>
            </w:r>
          </w:p>
        </w:tc>
        <w:tc>
          <w:tcPr>
            <w:tcW w:w="1776" w:type="dxa"/>
          </w:tcPr>
          <w:p>
            <w:pPr>
              <w:pStyle w:val="TableParagraph"/>
              <w:spacing w:before="28"/>
              <w:ind w:left="348"/>
              <w:rPr>
                <w:sz w:val="20"/>
              </w:rPr>
            </w:pPr>
            <w:r>
              <w:rPr>
                <w:sz w:val="20"/>
              </w:rPr>
              <w:t>11</w:t>
            </w:r>
            <w:r>
              <w:rPr>
                <w:spacing w:val="-1"/>
                <w:sz w:val="20"/>
              </w:rPr>
              <w:t> </w:t>
            </w:r>
            <w:r>
              <w:rPr>
                <w:spacing w:val="-2"/>
                <w:sz w:val="20"/>
              </w:rPr>
              <w:t>(4.7%)</w:t>
            </w:r>
          </w:p>
        </w:tc>
        <w:tc>
          <w:tcPr>
            <w:tcW w:w="3536" w:type="dxa"/>
          </w:tcPr>
          <w:p>
            <w:pPr>
              <w:pStyle w:val="TableParagraph"/>
              <w:spacing w:before="28"/>
              <w:ind w:left="132"/>
              <w:rPr>
                <w:sz w:val="20"/>
              </w:rPr>
            </w:pPr>
            <w:r>
              <w:rPr>
                <w:spacing w:val="-2"/>
                <w:sz w:val="20"/>
              </w:rPr>
              <w:t>Others</w:t>
            </w:r>
          </w:p>
        </w:tc>
        <w:tc>
          <w:tcPr>
            <w:tcW w:w="1590" w:type="dxa"/>
          </w:tcPr>
          <w:p>
            <w:pPr>
              <w:pStyle w:val="TableParagraph"/>
              <w:spacing w:before="28"/>
              <w:ind w:left="1"/>
              <w:rPr>
                <w:sz w:val="20"/>
              </w:rPr>
            </w:pPr>
            <w:r>
              <w:rPr>
                <w:sz w:val="20"/>
              </w:rPr>
              <w:t>60</w:t>
            </w:r>
            <w:r>
              <w:rPr>
                <w:spacing w:val="-1"/>
                <w:sz w:val="20"/>
              </w:rPr>
              <w:t> </w:t>
            </w:r>
            <w:r>
              <w:rPr>
                <w:spacing w:val="-2"/>
                <w:sz w:val="20"/>
              </w:rPr>
              <w:t>(25.8%)</w:t>
            </w:r>
          </w:p>
        </w:tc>
      </w:tr>
      <w:tr>
        <w:trPr>
          <w:trHeight w:val="288" w:hRule="atLeast"/>
        </w:trPr>
        <w:tc>
          <w:tcPr>
            <w:tcW w:w="2043" w:type="dxa"/>
          </w:tcPr>
          <w:p>
            <w:pPr>
              <w:pStyle w:val="TableParagraph"/>
              <w:spacing w:before="25"/>
              <w:ind w:left="120"/>
              <w:rPr>
                <w:sz w:val="20"/>
              </w:rPr>
            </w:pPr>
            <w:r>
              <w:rPr>
                <w:spacing w:val="-2"/>
                <w:w w:val="105"/>
                <w:sz w:val="20"/>
              </w:rPr>
              <w:t>Education</w:t>
            </w:r>
            <w:r>
              <w:rPr>
                <w:spacing w:val="-3"/>
                <w:w w:val="105"/>
                <w:sz w:val="20"/>
              </w:rPr>
              <w:t> </w:t>
            </w:r>
            <w:r>
              <w:rPr>
                <w:spacing w:val="-2"/>
                <w:w w:val="105"/>
                <w:sz w:val="20"/>
              </w:rPr>
              <w:t>Level</w:t>
            </w:r>
          </w:p>
        </w:tc>
        <w:tc>
          <w:tcPr>
            <w:tcW w:w="1776" w:type="dxa"/>
          </w:tcPr>
          <w:p>
            <w:pPr>
              <w:pStyle w:val="TableParagraph"/>
              <w:rPr>
                <w:rFonts w:ascii="Times New Roman"/>
                <w:sz w:val="20"/>
              </w:rPr>
            </w:pPr>
          </w:p>
        </w:tc>
        <w:tc>
          <w:tcPr>
            <w:tcW w:w="3536" w:type="dxa"/>
          </w:tcPr>
          <w:p>
            <w:pPr>
              <w:pStyle w:val="TableParagraph"/>
              <w:spacing w:before="25"/>
              <w:ind w:left="132"/>
              <w:rPr>
                <w:sz w:val="20"/>
              </w:rPr>
            </w:pPr>
            <w:r>
              <w:rPr>
                <w:sz w:val="20"/>
              </w:rPr>
              <w:t>Types</w:t>
            </w:r>
            <w:r>
              <w:rPr>
                <w:spacing w:val="-9"/>
                <w:sz w:val="20"/>
              </w:rPr>
              <w:t> </w:t>
            </w:r>
            <w:r>
              <w:rPr>
                <w:sz w:val="20"/>
              </w:rPr>
              <w:t>of</w:t>
            </w:r>
            <w:r>
              <w:rPr>
                <w:spacing w:val="-9"/>
                <w:sz w:val="20"/>
              </w:rPr>
              <w:t> </w:t>
            </w:r>
            <w:r>
              <w:rPr>
                <w:sz w:val="20"/>
              </w:rPr>
              <w:t>Al</w:t>
            </w:r>
            <w:r>
              <w:rPr>
                <w:spacing w:val="-9"/>
                <w:sz w:val="20"/>
              </w:rPr>
              <w:t> </w:t>
            </w:r>
            <w:r>
              <w:rPr>
                <w:sz w:val="20"/>
              </w:rPr>
              <w:t>you</w:t>
            </w:r>
            <w:r>
              <w:rPr>
                <w:spacing w:val="-9"/>
                <w:sz w:val="20"/>
              </w:rPr>
              <w:t> </w:t>
            </w:r>
            <w:r>
              <w:rPr>
                <w:spacing w:val="-5"/>
                <w:sz w:val="20"/>
              </w:rPr>
              <w:t>use</w:t>
            </w:r>
          </w:p>
        </w:tc>
        <w:tc>
          <w:tcPr>
            <w:tcW w:w="1590" w:type="dxa"/>
          </w:tcPr>
          <w:p>
            <w:pPr>
              <w:pStyle w:val="TableParagraph"/>
              <w:rPr>
                <w:rFonts w:ascii="Times New Roman"/>
                <w:sz w:val="20"/>
              </w:rPr>
            </w:pPr>
          </w:p>
        </w:tc>
      </w:tr>
      <w:tr>
        <w:trPr>
          <w:trHeight w:val="290" w:hRule="atLeast"/>
        </w:trPr>
        <w:tc>
          <w:tcPr>
            <w:tcW w:w="2043" w:type="dxa"/>
          </w:tcPr>
          <w:p>
            <w:pPr>
              <w:pStyle w:val="TableParagraph"/>
              <w:spacing w:before="26"/>
              <w:ind w:left="120"/>
              <w:rPr>
                <w:sz w:val="20"/>
              </w:rPr>
            </w:pPr>
            <w:r>
              <w:rPr>
                <w:spacing w:val="-5"/>
                <w:sz w:val="20"/>
              </w:rPr>
              <w:t>SMP</w:t>
            </w:r>
          </w:p>
        </w:tc>
        <w:tc>
          <w:tcPr>
            <w:tcW w:w="1776" w:type="dxa"/>
          </w:tcPr>
          <w:p>
            <w:pPr>
              <w:pStyle w:val="TableParagraph"/>
              <w:spacing w:before="26"/>
              <w:ind w:left="348"/>
              <w:rPr>
                <w:sz w:val="20"/>
              </w:rPr>
            </w:pPr>
            <w:r>
              <w:rPr>
                <w:sz w:val="20"/>
              </w:rPr>
              <w:t>7 </w:t>
            </w:r>
            <w:r>
              <w:rPr>
                <w:spacing w:val="-4"/>
                <w:sz w:val="20"/>
              </w:rPr>
              <w:t>(3%)</w:t>
            </w:r>
          </w:p>
        </w:tc>
        <w:tc>
          <w:tcPr>
            <w:tcW w:w="3536" w:type="dxa"/>
          </w:tcPr>
          <w:p>
            <w:pPr>
              <w:pStyle w:val="TableParagraph"/>
              <w:spacing w:before="26"/>
              <w:ind w:left="132"/>
              <w:rPr>
                <w:sz w:val="20"/>
              </w:rPr>
            </w:pPr>
            <w:r>
              <w:rPr>
                <w:sz w:val="20"/>
              </w:rPr>
              <w:t>for</w:t>
            </w:r>
            <w:r>
              <w:rPr>
                <w:spacing w:val="-12"/>
                <w:sz w:val="20"/>
              </w:rPr>
              <w:t> </w:t>
            </w:r>
            <w:r>
              <w:rPr>
                <w:sz w:val="20"/>
              </w:rPr>
              <w:t>business</w:t>
            </w:r>
            <w:r>
              <w:rPr>
                <w:spacing w:val="-13"/>
                <w:sz w:val="20"/>
              </w:rPr>
              <w:t> </w:t>
            </w:r>
            <w:r>
              <w:rPr>
                <w:spacing w:val="-2"/>
                <w:sz w:val="20"/>
              </w:rPr>
              <w:t>activities</w:t>
            </w:r>
          </w:p>
        </w:tc>
        <w:tc>
          <w:tcPr>
            <w:tcW w:w="1590" w:type="dxa"/>
          </w:tcPr>
          <w:p>
            <w:pPr>
              <w:pStyle w:val="TableParagraph"/>
              <w:rPr>
                <w:rFonts w:ascii="Times New Roman"/>
                <w:sz w:val="20"/>
              </w:rPr>
            </w:pPr>
          </w:p>
        </w:tc>
      </w:tr>
      <w:tr>
        <w:trPr>
          <w:trHeight w:val="289" w:hRule="atLeast"/>
        </w:trPr>
        <w:tc>
          <w:tcPr>
            <w:tcW w:w="2043" w:type="dxa"/>
          </w:tcPr>
          <w:p>
            <w:pPr>
              <w:pStyle w:val="TableParagraph"/>
              <w:spacing w:before="27"/>
              <w:ind w:left="120"/>
              <w:rPr>
                <w:sz w:val="20"/>
              </w:rPr>
            </w:pPr>
            <w:r>
              <w:rPr>
                <w:spacing w:val="-2"/>
                <w:sz w:val="20"/>
              </w:rPr>
              <w:t>SMA/SMK</w:t>
            </w:r>
          </w:p>
        </w:tc>
        <w:tc>
          <w:tcPr>
            <w:tcW w:w="1776" w:type="dxa"/>
          </w:tcPr>
          <w:p>
            <w:pPr>
              <w:pStyle w:val="TableParagraph"/>
              <w:spacing w:before="27"/>
              <w:ind w:left="348"/>
              <w:rPr>
                <w:sz w:val="20"/>
              </w:rPr>
            </w:pPr>
            <w:r>
              <w:rPr>
                <w:sz w:val="20"/>
              </w:rPr>
              <w:t>186</w:t>
            </w:r>
            <w:r>
              <w:rPr>
                <w:spacing w:val="-4"/>
                <w:sz w:val="20"/>
              </w:rPr>
              <w:t> </w:t>
            </w:r>
            <w:r>
              <w:rPr>
                <w:spacing w:val="-2"/>
                <w:sz w:val="20"/>
              </w:rPr>
              <w:t>(79.8%)</w:t>
            </w:r>
          </w:p>
        </w:tc>
        <w:tc>
          <w:tcPr>
            <w:tcW w:w="3536" w:type="dxa"/>
          </w:tcPr>
          <w:p>
            <w:pPr>
              <w:pStyle w:val="TableParagraph"/>
              <w:spacing w:before="27"/>
              <w:ind w:left="132"/>
              <w:rPr>
                <w:sz w:val="20"/>
              </w:rPr>
            </w:pPr>
            <w:r>
              <w:rPr>
                <w:sz w:val="20"/>
              </w:rPr>
              <w:t>Chat</w:t>
            </w:r>
            <w:r>
              <w:rPr>
                <w:spacing w:val="-1"/>
                <w:sz w:val="20"/>
              </w:rPr>
              <w:t> </w:t>
            </w:r>
            <w:r>
              <w:rPr>
                <w:spacing w:val="-5"/>
                <w:sz w:val="20"/>
              </w:rPr>
              <w:t>gpt</w:t>
            </w:r>
          </w:p>
        </w:tc>
        <w:tc>
          <w:tcPr>
            <w:tcW w:w="1590" w:type="dxa"/>
          </w:tcPr>
          <w:p>
            <w:pPr>
              <w:pStyle w:val="TableParagraph"/>
              <w:spacing w:before="27"/>
              <w:ind w:left="1"/>
              <w:rPr>
                <w:sz w:val="20"/>
              </w:rPr>
            </w:pPr>
            <w:r>
              <w:rPr>
                <w:sz w:val="20"/>
              </w:rPr>
              <w:t>70</w:t>
            </w:r>
            <w:r>
              <w:rPr>
                <w:spacing w:val="-1"/>
                <w:sz w:val="20"/>
              </w:rPr>
              <w:t> </w:t>
            </w:r>
            <w:r>
              <w:rPr>
                <w:spacing w:val="-2"/>
                <w:sz w:val="20"/>
              </w:rPr>
              <w:t>(30%)</w:t>
            </w:r>
          </w:p>
        </w:tc>
      </w:tr>
      <w:tr>
        <w:trPr>
          <w:trHeight w:val="290" w:hRule="atLeast"/>
        </w:trPr>
        <w:tc>
          <w:tcPr>
            <w:tcW w:w="2043" w:type="dxa"/>
          </w:tcPr>
          <w:p>
            <w:pPr>
              <w:pStyle w:val="TableParagraph"/>
              <w:spacing w:before="25"/>
              <w:ind w:left="120"/>
              <w:rPr>
                <w:sz w:val="20"/>
              </w:rPr>
            </w:pPr>
            <w:r>
              <w:rPr>
                <w:w w:val="105"/>
                <w:sz w:val="20"/>
              </w:rPr>
              <w:t>Diploma</w:t>
            </w:r>
            <w:r>
              <w:rPr>
                <w:spacing w:val="-6"/>
                <w:w w:val="105"/>
                <w:sz w:val="20"/>
              </w:rPr>
              <w:t> </w:t>
            </w:r>
            <w:r>
              <w:rPr>
                <w:spacing w:val="-4"/>
                <w:w w:val="105"/>
                <w:sz w:val="20"/>
              </w:rPr>
              <w:t>(D3)</w:t>
            </w:r>
          </w:p>
        </w:tc>
        <w:tc>
          <w:tcPr>
            <w:tcW w:w="1776" w:type="dxa"/>
          </w:tcPr>
          <w:p>
            <w:pPr>
              <w:pStyle w:val="TableParagraph"/>
              <w:spacing w:before="25"/>
              <w:ind w:left="348"/>
              <w:rPr>
                <w:sz w:val="20"/>
              </w:rPr>
            </w:pPr>
            <w:r>
              <w:rPr>
                <w:sz w:val="20"/>
              </w:rPr>
              <w:t>8 </w:t>
            </w:r>
            <w:r>
              <w:rPr>
                <w:spacing w:val="-2"/>
                <w:sz w:val="20"/>
              </w:rPr>
              <w:t>(3.4%)</w:t>
            </w:r>
          </w:p>
        </w:tc>
        <w:tc>
          <w:tcPr>
            <w:tcW w:w="3536" w:type="dxa"/>
          </w:tcPr>
          <w:p>
            <w:pPr>
              <w:pStyle w:val="TableParagraph"/>
              <w:spacing w:before="25"/>
              <w:ind w:left="132"/>
              <w:rPr>
                <w:sz w:val="20"/>
              </w:rPr>
            </w:pPr>
            <w:r>
              <w:rPr>
                <w:spacing w:val="-2"/>
                <w:w w:val="105"/>
                <w:sz w:val="20"/>
              </w:rPr>
              <w:t>CopyAl</w:t>
            </w:r>
          </w:p>
        </w:tc>
        <w:tc>
          <w:tcPr>
            <w:tcW w:w="1590" w:type="dxa"/>
          </w:tcPr>
          <w:p>
            <w:pPr>
              <w:pStyle w:val="TableParagraph"/>
              <w:spacing w:before="25"/>
              <w:ind w:left="1"/>
              <w:rPr>
                <w:sz w:val="20"/>
              </w:rPr>
            </w:pPr>
            <w:r>
              <w:rPr>
                <w:sz w:val="20"/>
              </w:rPr>
              <w:t>38</w:t>
            </w:r>
            <w:r>
              <w:rPr>
                <w:spacing w:val="-1"/>
                <w:sz w:val="20"/>
              </w:rPr>
              <w:t> </w:t>
            </w:r>
            <w:r>
              <w:rPr>
                <w:spacing w:val="-2"/>
                <w:sz w:val="20"/>
              </w:rPr>
              <w:t>(16.3%)</w:t>
            </w:r>
          </w:p>
        </w:tc>
      </w:tr>
      <w:tr>
        <w:trPr>
          <w:trHeight w:val="290" w:hRule="atLeast"/>
        </w:trPr>
        <w:tc>
          <w:tcPr>
            <w:tcW w:w="2043" w:type="dxa"/>
          </w:tcPr>
          <w:p>
            <w:pPr>
              <w:pStyle w:val="TableParagraph"/>
              <w:spacing w:before="28"/>
              <w:ind w:left="120"/>
              <w:rPr>
                <w:sz w:val="20"/>
              </w:rPr>
            </w:pPr>
            <w:r>
              <w:rPr>
                <w:sz w:val="20"/>
              </w:rPr>
              <w:t>Bachelor</w:t>
            </w:r>
            <w:r>
              <w:rPr>
                <w:spacing w:val="-7"/>
                <w:sz w:val="20"/>
              </w:rPr>
              <w:t> </w:t>
            </w:r>
            <w:r>
              <w:rPr>
                <w:spacing w:val="-4"/>
                <w:sz w:val="20"/>
              </w:rPr>
              <w:t>(S1)</w:t>
            </w:r>
          </w:p>
        </w:tc>
        <w:tc>
          <w:tcPr>
            <w:tcW w:w="1776" w:type="dxa"/>
          </w:tcPr>
          <w:p>
            <w:pPr>
              <w:pStyle w:val="TableParagraph"/>
              <w:spacing w:before="28"/>
              <w:ind w:left="348"/>
              <w:rPr>
                <w:sz w:val="20"/>
              </w:rPr>
            </w:pPr>
            <w:r>
              <w:rPr>
                <w:sz w:val="20"/>
              </w:rPr>
              <w:t>3 </w:t>
            </w:r>
            <w:r>
              <w:rPr>
                <w:spacing w:val="-2"/>
                <w:sz w:val="20"/>
              </w:rPr>
              <w:t>(1.3%)</w:t>
            </w:r>
          </w:p>
        </w:tc>
        <w:tc>
          <w:tcPr>
            <w:tcW w:w="3536" w:type="dxa"/>
          </w:tcPr>
          <w:p>
            <w:pPr>
              <w:pStyle w:val="TableParagraph"/>
              <w:spacing w:before="28"/>
              <w:ind w:left="132"/>
              <w:rPr>
                <w:sz w:val="20"/>
              </w:rPr>
            </w:pPr>
            <w:r>
              <w:rPr>
                <w:spacing w:val="-2"/>
                <w:w w:val="105"/>
                <w:sz w:val="20"/>
              </w:rPr>
              <w:t>Pictory</w:t>
            </w:r>
          </w:p>
        </w:tc>
        <w:tc>
          <w:tcPr>
            <w:tcW w:w="1590" w:type="dxa"/>
          </w:tcPr>
          <w:p>
            <w:pPr>
              <w:pStyle w:val="TableParagraph"/>
              <w:spacing w:before="28"/>
              <w:ind w:left="1"/>
              <w:rPr>
                <w:sz w:val="20"/>
              </w:rPr>
            </w:pPr>
            <w:r>
              <w:rPr>
                <w:sz w:val="20"/>
              </w:rPr>
              <w:t>32</w:t>
            </w:r>
            <w:r>
              <w:rPr>
                <w:spacing w:val="-1"/>
                <w:sz w:val="20"/>
              </w:rPr>
              <w:t> </w:t>
            </w:r>
            <w:r>
              <w:rPr>
                <w:spacing w:val="-2"/>
                <w:sz w:val="20"/>
              </w:rPr>
              <w:t>(13.7%)</w:t>
            </w:r>
          </w:p>
        </w:tc>
      </w:tr>
      <w:tr>
        <w:trPr>
          <w:trHeight w:val="290" w:hRule="atLeast"/>
        </w:trPr>
        <w:tc>
          <w:tcPr>
            <w:tcW w:w="2043" w:type="dxa"/>
          </w:tcPr>
          <w:p>
            <w:pPr>
              <w:pStyle w:val="TableParagraph"/>
              <w:spacing w:before="25"/>
              <w:ind w:left="120"/>
              <w:rPr>
                <w:sz w:val="20"/>
              </w:rPr>
            </w:pPr>
            <w:r>
              <w:rPr>
                <w:sz w:val="20"/>
              </w:rPr>
              <w:t>Master</w:t>
            </w:r>
            <w:r>
              <w:rPr>
                <w:spacing w:val="-2"/>
                <w:sz w:val="20"/>
              </w:rPr>
              <w:t> </w:t>
            </w:r>
            <w:r>
              <w:rPr>
                <w:spacing w:val="-4"/>
                <w:sz w:val="20"/>
              </w:rPr>
              <w:t>(S2)</w:t>
            </w:r>
          </w:p>
        </w:tc>
        <w:tc>
          <w:tcPr>
            <w:tcW w:w="1776" w:type="dxa"/>
          </w:tcPr>
          <w:p>
            <w:pPr>
              <w:pStyle w:val="TableParagraph"/>
              <w:spacing w:before="25"/>
              <w:ind w:left="348"/>
              <w:rPr>
                <w:sz w:val="20"/>
              </w:rPr>
            </w:pPr>
            <w:r>
              <w:rPr>
                <w:sz w:val="20"/>
              </w:rPr>
              <w:t>3 </w:t>
            </w:r>
            <w:r>
              <w:rPr>
                <w:spacing w:val="-2"/>
                <w:sz w:val="20"/>
              </w:rPr>
              <w:t>(1.3%)</w:t>
            </w:r>
          </w:p>
        </w:tc>
        <w:tc>
          <w:tcPr>
            <w:tcW w:w="3536" w:type="dxa"/>
          </w:tcPr>
          <w:p>
            <w:pPr>
              <w:pStyle w:val="TableParagraph"/>
              <w:spacing w:before="25"/>
              <w:ind w:left="132"/>
              <w:rPr>
                <w:sz w:val="20"/>
              </w:rPr>
            </w:pPr>
            <w:r>
              <w:rPr>
                <w:spacing w:val="-2"/>
                <w:w w:val="105"/>
                <w:sz w:val="20"/>
              </w:rPr>
              <w:t>Synthesia</w:t>
            </w:r>
          </w:p>
        </w:tc>
        <w:tc>
          <w:tcPr>
            <w:tcW w:w="1590" w:type="dxa"/>
          </w:tcPr>
          <w:p>
            <w:pPr>
              <w:pStyle w:val="TableParagraph"/>
              <w:spacing w:before="25"/>
              <w:ind w:left="1"/>
              <w:rPr>
                <w:sz w:val="20"/>
              </w:rPr>
            </w:pPr>
            <w:r>
              <w:rPr>
                <w:sz w:val="20"/>
              </w:rPr>
              <w:t>22</w:t>
            </w:r>
            <w:r>
              <w:rPr>
                <w:spacing w:val="-1"/>
                <w:sz w:val="20"/>
              </w:rPr>
              <w:t> </w:t>
            </w:r>
            <w:r>
              <w:rPr>
                <w:spacing w:val="-2"/>
                <w:sz w:val="20"/>
              </w:rPr>
              <w:t>(9.4%)</w:t>
            </w:r>
          </w:p>
        </w:tc>
      </w:tr>
      <w:tr>
        <w:trPr>
          <w:trHeight w:val="290" w:hRule="atLeast"/>
        </w:trPr>
        <w:tc>
          <w:tcPr>
            <w:tcW w:w="2043" w:type="dxa"/>
          </w:tcPr>
          <w:p>
            <w:pPr>
              <w:pStyle w:val="TableParagraph"/>
              <w:spacing w:before="28"/>
              <w:ind w:left="120"/>
              <w:rPr>
                <w:sz w:val="20"/>
              </w:rPr>
            </w:pPr>
            <w:r>
              <w:rPr>
                <w:spacing w:val="-2"/>
                <w:sz w:val="20"/>
              </w:rPr>
              <w:t>Gender</w:t>
            </w:r>
          </w:p>
        </w:tc>
        <w:tc>
          <w:tcPr>
            <w:tcW w:w="1776" w:type="dxa"/>
          </w:tcPr>
          <w:p>
            <w:pPr>
              <w:pStyle w:val="TableParagraph"/>
              <w:rPr>
                <w:rFonts w:ascii="Times New Roman"/>
                <w:sz w:val="20"/>
              </w:rPr>
            </w:pPr>
          </w:p>
        </w:tc>
        <w:tc>
          <w:tcPr>
            <w:tcW w:w="3536" w:type="dxa"/>
          </w:tcPr>
          <w:p>
            <w:pPr>
              <w:pStyle w:val="TableParagraph"/>
              <w:spacing w:before="28"/>
              <w:ind w:left="132"/>
              <w:rPr>
                <w:sz w:val="20"/>
              </w:rPr>
            </w:pPr>
            <w:r>
              <w:rPr>
                <w:spacing w:val="-2"/>
                <w:sz w:val="20"/>
              </w:rPr>
              <w:t>Others</w:t>
            </w:r>
          </w:p>
        </w:tc>
        <w:tc>
          <w:tcPr>
            <w:tcW w:w="1590" w:type="dxa"/>
          </w:tcPr>
          <w:p>
            <w:pPr>
              <w:pStyle w:val="TableParagraph"/>
              <w:spacing w:before="28"/>
              <w:ind w:left="1"/>
              <w:rPr>
                <w:sz w:val="20"/>
              </w:rPr>
            </w:pPr>
            <w:r>
              <w:rPr>
                <w:sz w:val="20"/>
              </w:rPr>
              <w:t>83</w:t>
            </w:r>
            <w:r>
              <w:rPr>
                <w:spacing w:val="-1"/>
                <w:sz w:val="20"/>
              </w:rPr>
              <w:t> </w:t>
            </w:r>
            <w:r>
              <w:rPr>
                <w:spacing w:val="-2"/>
                <w:sz w:val="20"/>
              </w:rPr>
              <w:t>(35.6%)</w:t>
            </w:r>
          </w:p>
        </w:tc>
      </w:tr>
      <w:tr>
        <w:trPr>
          <w:trHeight w:val="287" w:hRule="atLeast"/>
        </w:trPr>
        <w:tc>
          <w:tcPr>
            <w:tcW w:w="2043" w:type="dxa"/>
          </w:tcPr>
          <w:p>
            <w:pPr>
              <w:pStyle w:val="TableParagraph"/>
              <w:spacing w:before="25"/>
              <w:ind w:left="120"/>
              <w:rPr>
                <w:sz w:val="20"/>
              </w:rPr>
            </w:pPr>
            <w:r>
              <w:rPr>
                <w:spacing w:val="-4"/>
                <w:sz w:val="20"/>
              </w:rPr>
              <w:t>Male</w:t>
            </w:r>
          </w:p>
        </w:tc>
        <w:tc>
          <w:tcPr>
            <w:tcW w:w="1776" w:type="dxa"/>
          </w:tcPr>
          <w:p>
            <w:pPr>
              <w:pStyle w:val="TableParagraph"/>
              <w:spacing w:before="25"/>
              <w:ind w:left="348"/>
              <w:rPr>
                <w:sz w:val="20"/>
              </w:rPr>
            </w:pPr>
            <w:r>
              <w:rPr>
                <w:sz w:val="20"/>
              </w:rPr>
              <w:t>97</w:t>
            </w:r>
            <w:r>
              <w:rPr>
                <w:spacing w:val="-1"/>
                <w:sz w:val="20"/>
              </w:rPr>
              <w:t> </w:t>
            </w:r>
            <w:r>
              <w:rPr>
                <w:spacing w:val="-2"/>
                <w:sz w:val="20"/>
              </w:rPr>
              <w:t>(41.6%)</w:t>
            </w:r>
          </w:p>
        </w:tc>
        <w:tc>
          <w:tcPr>
            <w:tcW w:w="3536" w:type="dxa"/>
          </w:tcPr>
          <w:p>
            <w:pPr>
              <w:pStyle w:val="TableParagraph"/>
              <w:spacing w:before="25"/>
              <w:ind w:left="132"/>
              <w:rPr>
                <w:sz w:val="20"/>
              </w:rPr>
            </w:pPr>
            <w:r>
              <w:rPr>
                <w:spacing w:val="-2"/>
                <w:w w:val="105"/>
                <w:sz w:val="20"/>
              </w:rPr>
              <w:t>Business</w:t>
            </w:r>
            <w:r>
              <w:rPr>
                <w:spacing w:val="-3"/>
                <w:w w:val="105"/>
                <w:sz w:val="20"/>
              </w:rPr>
              <w:t> </w:t>
            </w:r>
            <w:r>
              <w:rPr>
                <w:spacing w:val="-2"/>
                <w:w w:val="105"/>
                <w:sz w:val="20"/>
              </w:rPr>
              <w:t>Turnover</w:t>
            </w:r>
          </w:p>
        </w:tc>
        <w:tc>
          <w:tcPr>
            <w:tcW w:w="1590" w:type="dxa"/>
          </w:tcPr>
          <w:p>
            <w:pPr>
              <w:pStyle w:val="TableParagraph"/>
              <w:rPr>
                <w:rFonts w:ascii="Times New Roman"/>
                <w:sz w:val="20"/>
              </w:rPr>
            </w:pPr>
          </w:p>
        </w:tc>
      </w:tr>
      <w:tr>
        <w:trPr>
          <w:trHeight w:val="834" w:hRule="atLeast"/>
        </w:trPr>
        <w:tc>
          <w:tcPr>
            <w:tcW w:w="2043" w:type="dxa"/>
          </w:tcPr>
          <w:p>
            <w:pPr>
              <w:pStyle w:val="TableParagraph"/>
              <w:spacing w:before="25"/>
              <w:ind w:left="120"/>
              <w:rPr>
                <w:sz w:val="20"/>
              </w:rPr>
            </w:pPr>
            <w:r>
              <w:rPr>
                <w:spacing w:val="-2"/>
                <w:w w:val="105"/>
                <w:sz w:val="20"/>
              </w:rPr>
              <w:t>Female</w:t>
            </w:r>
          </w:p>
          <w:p>
            <w:pPr>
              <w:pStyle w:val="TableParagraph"/>
              <w:spacing w:line="270" w:lineRule="atLeast" w:before="4"/>
              <w:ind w:left="120"/>
              <w:rPr>
                <w:sz w:val="20"/>
              </w:rPr>
            </w:pPr>
            <w:r>
              <w:rPr>
                <w:w w:val="105"/>
                <w:sz w:val="20"/>
              </w:rPr>
              <w:t>The</w:t>
            </w:r>
            <w:r>
              <w:rPr>
                <w:spacing w:val="-15"/>
                <w:w w:val="105"/>
                <w:sz w:val="20"/>
              </w:rPr>
              <w:t> </w:t>
            </w:r>
            <w:r>
              <w:rPr>
                <w:w w:val="105"/>
                <w:sz w:val="20"/>
              </w:rPr>
              <w:t>duration</w:t>
            </w:r>
            <w:r>
              <w:rPr>
                <w:spacing w:val="-15"/>
                <w:w w:val="105"/>
                <w:sz w:val="20"/>
              </w:rPr>
              <w:t> </w:t>
            </w:r>
            <w:r>
              <w:rPr>
                <w:w w:val="105"/>
                <w:sz w:val="20"/>
              </w:rPr>
              <w:t>you usually use</w:t>
            </w:r>
          </w:p>
        </w:tc>
        <w:tc>
          <w:tcPr>
            <w:tcW w:w="1776" w:type="dxa"/>
          </w:tcPr>
          <w:p>
            <w:pPr>
              <w:pStyle w:val="TableParagraph"/>
              <w:spacing w:before="25"/>
              <w:ind w:left="348"/>
              <w:rPr>
                <w:sz w:val="20"/>
              </w:rPr>
            </w:pPr>
            <w:r>
              <w:rPr>
                <w:sz w:val="20"/>
              </w:rPr>
              <w:t>139</w:t>
            </w:r>
            <w:r>
              <w:rPr>
                <w:spacing w:val="-4"/>
                <w:sz w:val="20"/>
              </w:rPr>
              <w:t> </w:t>
            </w:r>
            <w:r>
              <w:rPr>
                <w:spacing w:val="-2"/>
                <w:sz w:val="20"/>
              </w:rPr>
              <w:t>(59.7%)</w:t>
            </w:r>
          </w:p>
        </w:tc>
        <w:tc>
          <w:tcPr>
            <w:tcW w:w="3536" w:type="dxa"/>
          </w:tcPr>
          <w:p>
            <w:pPr>
              <w:pStyle w:val="TableParagraph"/>
              <w:spacing w:before="25"/>
              <w:ind w:left="132"/>
              <w:rPr>
                <w:sz w:val="20"/>
              </w:rPr>
            </w:pPr>
            <w:r>
              <w:rPr>
                <w:sz w:val="20"/>
              </w:rPr>
              <w:t>&lt; Rp. </w:t>
            </w:r>
            <w:r>
              <w:rPr>
                <w:spacing w:val="-2"/>
                <w:sz w:val="20"/>
              </w:rPr>
              <w:t>500,000</w:t>
            </w:r>
          </w:p>
          <w:p>
            <w:pPr>
              <w:pStyle w:val="TableParagraph"/>
              <w:spacing w:before="88"/>
              <w:rPr>
                <w:sz w:val="20"/>
              </w:rPr>
            </w:pPr>
          </w:p>
          <w:p>
            <w:pPr>
              <w:pStyle w:val="TableParagraph"/>
              <w:ind w:left="132"/>
              <w:rPr>
                <w:sz w:val="20"/>
              </w:rPr>
            </w:pPr>
            <w:r>
              <w:rPr>
                <w:sz w:val="20"/>
              </w:rPr>
              <w:t>Rp.1,000,000</w:t>
            </w:r>
            <w:r>
              <w:rPr>
                <w:spacing w:val="-5"/>
                <w:sz w:val="20"/>
              </w:rPr>
              <w:t> </w:t>
            </w:r>
            <w:r>
              <w:rPr>
                <w:sz w:val="20"/>
              </w:rPr>
              <w:t>-</w:t>
            </w:r>
            <w:r>
              <w:rPr>
                <w:spacing w:val="-5"/>
                <w:sz w:val="20"/>
              </w:rPr>
              <w:t> </w:t>
            </w:r>
            <w:r>
              <w:rPr>
                <w:spacing w:val="-2"/>
                <w:sz w:val="20"/>
              </w:rPr>
              <w:t>Rp.5,000,000</w:t>
            </w:r>
          </w:p>
        </w:tc>
        <w:tc>
          <w:tcPr>
            <w:tcW w:w="1590" w:type="dxa"/>
          </w:tcPr>
          <w:p>
            <w:pPr>
              <w:pStyle w:val="TableParagraph"/>
              <w:spacing w:before="25"/>
              <w:ind w:left="1"/>
              <w:rPr>
                <w:sz w:val="20"/>
              </w:rPr>
            </w:pPr>
            <w:r>
              <w:rPr>
                <w:sz w:val="20"/>
              </w:rPr>
              <w:t>76</w:t>
            </w:r>
            <w:r>
              <w:rPr>
                <w:spacing w:val="-1"/>
                <w:sz w:val="20"/>
              </w:rPr>
              <w:t> </w:t>
            </w:r>
            <w:r>
              <w:rPr>
                <w:spacing w:val="-2"/>
                <w:sz w:val="20"/>
              </w:rPr>
              <w:t>(32.6%)</w:t>
            </w:r>
          </w:p>
          <w:p>
            <w:pPr>
              <w:pStyle w:val="TableParagraph"/>
              <w:spacing w:before="88"/>
              <w:rPr>
                <w:sz w:val="20"/>
              </w:rPr>
            </w:pPr>
          </w:p>
          <w:p>
            <w:pPr>
              <w:pStyle w:val="TableParagraph"/>
              <w:ind w:left="1"/>
              <w:rPr>
                <w:sz w:val="20"/>
              </w:rPr>
            </w:pPr>
            <w:r>
              <w:rPr>
                <w:sz w:val="20"/>
              </w:rPr>
              <w:t>80</w:t>
            </w:r>
            <w:r>
              <w:rPr>
                <w:spacing w:val="-1"/>
                <w:sz w:val="20"/>
              </w:rPr>
              <w:t> </w:t>
            </w:r>
            <w:r>
              <w:rPr>
                <w:spacing w:val="-2"/>
                <w:sz w:val="20"/>
              </w:rPr>
              <w:t>(34.3%)</w:t>
            </w:r>
          </w:p>
        </w:tc>
      </w:tr>
      <w:tr>
        <w:trPr>
          <w:trHeight w:val="287" w:hRule="atLeast"/>
        </w:trPr>
        <w:tc>
          <w:tcPr>
            <w:tcW w:w="2043" w:type="dxa"/>
          </w:tcPr>
          <w:p>
            <w:pPr>
              <w:pStyle w:val="TableParagraph"/>
              <w:spacing w:before="25"/>
              <w:ind w:left="120"/>
              <w:rPr>
                <w:sz w:val="20"/>
              </w:rPr>
            </w:pPr>
            <w:r>
              <w:rPr>
                <w:w w:val="105"/>
                <w:sz w:val="20"/>
              </w:rPr>
              <w:t>Al</w:t>
            </w:r>
            <w:r>
              <w:rPr>
                <w:spacing w:val="-2"/>
                <w:w w:val="105"/>
                <w:sz w:val="20"/>
              </w:rPr>
              <w:t> </w:t>
            </w:r>
            <w:r>
              <w:rPr>
                <w:w w:val="105"/>
                <w:sz w:val="20"/>
              </w:rPr>
              <w:t>in</w:t>
            </w:r>
            <w:r>
              <w:rPr>
                <w:spacing w:val="-1"/>
                <w:w w:val="105"/>
                <w:sz w:val="20"/>
              </w:rPr>
              <w:t> </w:t>
            </w:r>
            <w:r>
              <w:rPr>
                <w:w w:val="105"/>
                <w:sz w:val="20"/>
              </w:rPr>
              <w:t>a</w:t>
            </w:r>
            <w:r>
              <w:rPr>
                <w:spacing w:val="-2"/>
                <w:w w:val="105"/>
                <w:sz w:val="20"/>
              </w:rPr>
              <w:t> </w:t>
            </w:r>
            <w:r>
              <w:rPr>
                <w:spacing w:val="-5"/>
                <w:w w:val="105"/>
                <w:sz w:val="20"/>
              </w:rPr>
              <w:t>day</w:t>
            </w:r>
          </w:p>
        </w:tc>
        <w:tc>
          <w:tcPr>
            <w:tcW w:w="1776" w:type="dxa"/>
          </w:tcPr>
          <w:p>
            <w:pPr>
              <w:pStyle w:val="TableParagraph"/>
              <w:rPr>
                <w:rFonts w:ascii="Times New Roman"/>
                <w:sz w:val="20"/>
              </w:rPr>
            </w:pPr>
          </w:p>
        </w:tc>
        <w:tc>
          <w:tcPr>
            <w:tcW w:w="3536" w:type="dxa"/>
          </w:tcPr>
          <w:p>
            <w:pPr>
              <w:pStyle w:val="TableParagraph"/>
              <w:spacing w:before="25"/>
              <w:ind w:left="132"/>
              <w:rPr>
                <w:sz w:val="20"/>
              </w:rPr>
            </w:pPr>
            <w:r>
              <w:rPr>
                <w:sz w:val="20"/>
              </w:rPr>
              <w:t>Rp.6,000,000</w:t>
            </w:r>
            <w:r>
              <w:rPr>
                <w:spacing w:val="-5"/>
                <w:sz w:val="20"/>
              </w:rPr>
              <w:t> </w:t>
            </w:r>
            <w:r>
              <w:rPr>
                <w:sz w:val="20"/>
              </w:rPr>
              <w:t>-</w:t>
            </w:r>
            <w:r>
              <w:rPr>
                <w:spacing w:val="-5"/>
                <w:sz w:val="20"/>
              </w:rPr>
              <w:t> </w:t>
            </w:r>
            <w:r>
              <w:rPr>
                <w:spacing w:val="-2"/>
                <w:sz w:val="20"/>
              </w:rPr>
              <w:t>Rp.10,000,000</w:t>
            </w:r>
          </w:p>
        </w:tc>
        <w:tc>
          <w:tcPr>
            <w:tcW w:w="1590" w:type="dxa"/>
          </w:tcPr>
          <w:p>
            <w:pPr>
              <w:pStyle w:val="TableParagraph"/>
              <w:spacing w:before="25"/>
              <w:ind w:left="1"/>
              <w:rPr>
                <w:sz w:val="20"/>
              </w:rPr>
            </w:pPr>
            <w:r>
              <w:rPr>
                <w:sz w:val="20"/>
              </w:rPr>
              <w:t>52</w:t>
            </w:r>
            <w:r>
              <w:rPr>
                <w:spacing w:val="-1"/>
                <w:sz w:val="20"/>
              </w:rPr>
              <w:t> </w:t>
            </w:r>
            <w:r>
              <w:rPr>
                <w:spacing w:val="-2"/>
                <w:sz w:val="20"/>
              </w:rPr>
              <w:t>(22.3%)</w:t>
            </w:r>
          </w:p>
        </w:tc>
      </w:tr>
      <w:tr>
        <w:trPr>
          <w:trHeight w:val="283" w:hRule="atLeast"/>
        </w:trPr>
        <w:tc>
          <w:tcPr>
            <w:tcW w:w="2043" w:type="dxa"/>
          </w:tcPr>
          <w:p>
            <w:pPr>
              <w:pStyle w:val="TableParagraph"/>
              <w:spacing w:before="25"/>
              <w:ind w:left="120"/>
              <w:rPr>
                <w:sz w:val="20"/>
              </w:rPr>
            </w:pPr>
            <w:r>
              <w:rPr>
                <w:sz w:val="20"/>
              </w:rPr>
              <w:t>&lt;</w:t>
            </w:r>
            <w:r>
              <w:rPr>
                <w:spacing w:val="-2"/>
                <w:sz w:val="20"/>
              </w:rPr>
              <w:t> </w:t>
            </w:r>
            <w:r>
              <w:rPr>
                <w:sz w:val="20"/>
              </w:rPr>
              <w:t>1 </w:t>
            </w:r>
            <w:r>
              <w:rPr>
                <w:spacing w:val="-4"/>
                <w:sz w:val="20"/>
              </w:rPr>
              <w:t>Hour</w:t>
            </w:r>
          </w:p>
        </w:tc>
        <w:tc>
          <w:tcPr>
            <w:tcW w:w="1776" w:type="dxa"/>
          </w:tcPr>
          <w:p>
            <w:pPr>
              <w:pStyle w:val="TableParagraph"/>
              <w:spacing w:before="25"/>
              <w:ind w:left="348"/>
              <w:rPr>
                <w:sz w:val="20"/>
              </w:rPr>
            </w:pPr>
            <w:r>
              <w:rPr>
                <w:sz w:val="20"/>
              </w:rPr>
              <w:t>92</w:t>
            </w:r>
            <w:r>
              <w:rPr>
                <w:spacing w:val="-1"/>
                <w:sz w:val="20"/>
              </w:rPr>
              <w:t> </w:t>
            </w:r>
            <w:r>
              <w:rPr>
                <w:spacing w:val="-2"/>
                <w:sz w:val="20"/>
              </w:rPr>
              <w:t>(39.5%)</w:t>
            </w:r>
          </w:p>
        </w:tc>
        <w:tc>
          <w:tcPr>
            <w:tcW w:w="3536" w:type="dxa"/>
          </w:tcPr>
          <w:p>
            <w:pPr>
              <w:pStyle w:val="TableParagraph"/>
              <w:spacing w:before="25"/>
              <w:ind w:left="132"/>
              <w:rPr>
                <w:sz w:val="20"/>
              </w:rPr>
            </w:pPr>
            <w:r>
              <w:rPr>
                <w:spacing w:val="-2"/>
                <w:sz w:val="20"/>
              </w:rPr>
              <w:t>Rp.11,000,000</w:t>
            </w:r>
          </w:p>
        </w:tc>
        <w:tc>
          <w:tcPr>
            <w:tcW w:w="1590" w:type="dxa"/>
          </w:tcPr>
          <w:p>
            <w:pPr>
              <w:pStyle w:val="TableParagraph"/>
              <w:spacing w:before="25"/>
              <w:ind w:left="1"/>
              <w:rPr>
                <w:sz w:val="20"/>
              </w:rPr>
            </w:pPr>
            <w:r>
              <w:rPr>
                <w:sz w:val="20"/>
              </w:rPr>
              <w:t>30</w:t>
            </w:r>
            <w:r>
              <w:rPr>
                <w:spacing w:val="-1"/>
                <w:sz w:val="20"/>
              </w:rPr>
              <w:t> </w:t>
            </w:r>
            <w:r>
              <w:rPr>
                <w:spacing w:val="-2"/>
                <w:sz w:val="20"/>
              </w:rPr>
              <w:t>(12.9%)</w:t>
            </w:r>
          </w:p>
        </w:tc>
      </w:tr>
      <w:tr>
        <w:trPr>
          <w:trHeight w:val="837" w:hRule="atLeast"/>
        </w:trPr>
        <w:tc>
          <w:tcPr>
            <w:tcW w:w="2043" w:type="dxa"/>
          </w:tcPr>
          <w:p>
            <w:pPr>
              <w:pStyle w:val="TableParagraph"/>
              <w:spacing w:before="21"/>
              <w:ind w:left="120"/>
              <w:rPr>
                <w:sz w:val="20"/>
              </w:rPr>
            </w:pPr>
            <w:r>
              <w:rPr>
                <w:sz w:val="20"/>
              </w:rPr>
              <w:t>1&gt; 2 </w:t>
            </w:r>
            <w:r>
              <w:rPr>
                <w:spacing w:val="-2"/>
                <w:sz w:val="20"/>
              </w:rPr>
              <w:t>Hours</w:t>
            </w:r>
          </w:p>
          <w:p>
            <w:pPr>
              <w:pStyle w:val="TableParagraph"/>
              <w:spacing w:before="87"/>
              <w:rPr>
                <w:sz w:val="20"/>
              </w:rPr>
            </w:pPr>
          </w:p>
          <w:p>
            <w:pPr>
              <w:pStyle w:val="TableParagraph"/>
              <w:ind w:left="120"/>
              <w:rPr>
                <w:sz w:val="20"/>
              </w:rPr>
            </w:pPr>
            <w:r>
              <w:rPr>
                <w:sz w:val="20"/>
              </w:rPr>
              <w:t>2&gt; 3 </w:t>
            </w:r>
            <w:r>
              <w:rPr>
                <w:spacing w:val="-2"/>
                <w:sz w:val="20"/>
              </w:rPr>
              <w:t>Hours</w:t>
            </w:r>
          </w:p>
        </w:tc>
        <w:tc>
          <w:tcPr>
            <w:tcW w:w="1776" w:type="dxa"/>
          </w:tcPr>
          <w:p>
            <w:pPr>
              <w:pStyle w:val="TableParagraph"/>
              <w:spacing w:before="21"/>
              <w:ind w:left="348"/>
              <w:rPr>
                <w:sz w:val="20"/>
              </w:rPr>
            </w:pPr>
            <w:r>
              <w:rPr>
                <w:sz w:val="20"/>
              </w:rPr>
              <w:t>100</w:t>
            </w:r>
            <w:r>
              <w:rPr>
                <w:spacing w:val="-4"/>
                <w:sz w:val="20"/>
              </w:rPr>
              <w:t> </w:t>
            </w:r>
            <w:r>
              <w:rPr>
                <w:spacing w:val="-2"/>
                <w:sz w:val="20"/>
              </w:rPr>
              <w:t>(42.9%)</w:t>
            </w:r>
          </w:p>
          <w:p>
            <w:pPr>
              <w:pStyle w:val="TableParagraph"/>
              <w:spacing w:before="87"/>
              <w:rPr>
                <w:sz w:val="20"/>
              </w:rPr>
            </w:pPr>
          </w:p>
          <w:p>
            <w:pPr>
              <w:pStyle w:val="TableParagraph"/>
              <w:ind w:left="348"/>
              <w:rPr>
                <w:sz w:val="20"/>
              </w:rPr>
            </w:pPr>
            <w:r>
              <w:rPr>
                <w:sz w:val="20"/>
              </w:rPr>
              <w:t>31</w:t>
            </w:r>
            <w:r>
              <w:rPr>
                <w:spacing w:val="-1"/>
                <w:sz w:val="20"/>
              </w:rPr>
              <w:t> </w:t>
            </w:r>
            <w:r>
              <w:rPr>
                <w:spacing w:val="-2"/>
                <w:sz w:val="20"/>
              </w:rPr>
              <w:t>(13.3)%</w:t>
            </w:r>
          </w:p>
        </w:tc>
        <w:tc>
          <w:tcPr>
            <w:tcW w:w="3536" w:type="dxa"/>
          </w:tcPr>
          <w:p>
            <w:pPr>
              <w:pStyle w:val="TableParagraph"/>
              <w:spacing w:line="285" w:lineRule="auto" w:before="21"/>
              <w:ind w:left="132" w:right="-14"/>
              <w:rPr>
                <w:sz w:val="20"/>
              </w:rPr>
            </w:pPr>
            <w:r>
              <w:rPr>
                <w:w w:val="105"/>
                <w:sz w:val="20"/>
              </w:rPr>
              <w:t>Time-The</w:t>
            </w:r>
            <w:r>
              <w:rPr>
                <w:spacing w:val="-5"/>
                <w:w w:val="105"/>
                <w:sz w:val="20"/>
              </w:rPr>
              <w:t> </w:t>
            </w:r>
            <w:r>
              <w:rPr>
                <w:w w:val="105"/>
                <w:sz w:val="20"/>
              </w:rPr>
              <w:t>time</w:t>
            </w:r>
            <w:r>
              <w:rPr>
                <w:spacing w:val="-5"/>
                <w:w w:val="105"/>
                <w:sz w:val="20"/>
              </w:rPr>
              <w:t> </w:t>
            </w:r>
            <w:r>
              <w:rPr>
                <w:w w:val="105"/>
                <w:sz w:val="20"/>
              </w:rPr>
              <w:t>you</w:t>
            </w:r>
            <w:r>
              <w:rPr>
                <w:spacing w:val="-5"/>
                <w:w w:val="105"/>
                <w:sz w:val="20"/>
              </w:rPr>
              <w:t> </w:t>
            </w:r>
            <w:r>
              <w:rPr>
                <w:w w:val="105"/>
                <w:sz w:val="20"/>
              </w:rPr>
              <w:t>usually</w:t>
            </w:r>
            <w:r>
              <w:rPr>
                <w:spacing w:val="-5"/>
                <w:w w:val="105"/>
                <w:sz w:val="20"/>
              </w:rPr>
              <w:t> </w:t>
            </w:r>
            <w:r>
              <w:rPr>
                <w:w w:val="105"/>
                <w:sz w:val="20"/>
              </w:rPr>
              <w:t>use</w:t>
            </w:r>
            <w:r>
              <w:rPr>
                <w:spacing w:val="-5"/>
                <w:w w:val="105"/>
                <w:sz w:val="20"/>
              </w:rPr>
              <w:t> </w:t>
            </w:r>
            <w:r>
              <w:rPr>
                <w:w w:val="105"/>
                <w:sz w:val="20"/>
              </w:rPr>
              <w:t>Al</w:t>
            </w:r>
            <w:r>
              <w:rPr>
                <w:spacing w:val="-5"/>
                <w:w w:val="105"/>
                <w:sz w:val="20"/>
              </w:rPr>
              <w:t> </w:t>
            </w:r>
            <w:r>
              <w:rPr>
                <w:w w:val="105"/>
                <w:sz w:val="20"/>
              </w:rPr>
              <w:t>for business activities in one day</w:t>
            </w:r>
          </w:p>
          <w:p>
            <w:pPr>
              <w:pStyle w:val="TableParagraph"/>
              <w:spacing w:line="229" w:lineRule="exact"/>
              <w:ind w:left="132"/>
              <w:rPr>
                <w:sz w:val="20"/>
              </w:rPr>
            </w:pPr>
            <w:r>
              <w:rPr>
                <w:spacing w:val="-5"/>
                <w:w w:val="110"/>
                <w:sz w:val="20"/>
              </w:rPr>
              <w:t>day</w:t>
            </w:r>
          </w:p>
        </w:tc>
        <w:tc>
          <w:tcPr>
            <w:tcW w:w="1590" w:type="dxa"/>
          </w:tcPr>
          <w:p>
            <w:pPr>
              <w:pStyle w:val="TableParagraph"/>
              <w:rPr>
                <w:rFonts w:ascii="Times New Roman"/>
                <w:sz w:val="20"/>
              </w:rPr>
            </w:pPr>
          </w:p>
        </w:tc>
      </w:tr>
      <w:tr>
        <w:trPr>
          <w:trHeight w:val="294" w:hRule="atLeast"/>
        </w:trPr>
        <w:tc>
          <w:tcPr>
            <w:tcW w:w="2043" w:type="dxa"/>
          </w:tcPr>
          <w:p>
            <w:pPr>
              <w:pStyle w:val="TableParagraph"/>
              <w:spacing w:before="32"/>
              <w:ind w:left="120"/>
              <w:rPr>
                <w:sz w:val="20"/>
              </w:rPr>
            </w:pPr>
            <w:r>
              <w:rPr>
                <w:sz w:val="20"/>
              </w:rPr>
              <w:t>4 </w:t>
            </w:r>
            <w:r>
              <w:rPr>
                <w:spacing w:val="-2"/>
                <w:sz w:val="20"/>
              </w:rPr>
              <w:t>Hours</w:t>
            </w:r>
          </w:p>
        </w:tc>
        <w:tc>
          <w:tcPr>
            <w:tcW w:w="1776" w:type="dxa"/>
          </w:tcPr>
          <w:p>
            <w:pPr>
              <w:pStyle w:val="TableParagraph"/>
              <w:spacing w:before="32"/>
              <w:ind w:left="348"/>
              <w:rPr>
                <w:sz w:val="20"/>
              </w:rPr>
            </w:pPr>
            <w:r>
              <w:rPr>
                <w:sz w:val="20"/>
              </w:rPr>
              <w:t>13</w:t>
            </w:r>
            <w:r>
              <w:rPr>
                <w:spacing w:val="-1"/>
                <w:sz w:val="20"/>
              </w:rPr>
              <w:t> </w:t>
            </w:r>
            <w:r>
              <w:rPr>
                <w:spacing w:val="-2"/>
                <w:sz w:val="20"/>
              </w:rPr>
              <w:t>(5.6%)</w:t>
            </w:r>
          </w:p>
        </w:tc>
        <w:tc>
          <w:tcPr>
            <w:tcW w:w="3536" w:type="dxa"/>
          </w:tcPr>
          <w:p>
            <w:pPr>
              <w:pStyle w:val="TableParagraph"/>
              <w:spacing w:before="32"/>
              <w:ind w:left="132"/>
              <w:rPr>
                <w:sz w:val="20"/>
              </w:rPr>
            </w:pPr>
            <w:r>
              <w:rPr>
                <w:sz w:val="20"/>
              </w:rPr>
              <w:t>Morning</w:t>
            </w:r>
            <w:r>
              <w:rPr>
                <w:spacing w:val="-4"/>
                <w:sz w:val="20"/>
              </w:rPr>
              <w:t> </w:t>
            </w:r>
            <w:r>
              <w:rPr>
                <w:sz w:val="20"/>
              </w:rPr>
              <w:t>(06:00</w:t>
            </w:r>
            <w:r>
              <w:rPr>
                <w:spacing w:val="-3"/>
                <w:sz w:val="20"/>
              </w:rPr>
              <w:t> </w:t>
            </w:r>
            <w:r>
              <w:rPr>
                <w:sz w:val="20"/>
              </w:rPr>
              <w:t>-</w:t>
            </w:r>
            <w:r>
              <w:rPr>
                <w:spacing w:val="-3"/>
                <w:sz w:val="20"/>
              </w:rPr>
              <w:t> </w:t>
            </w:r>
            <w:r>
              <w:rPr>
                <w:spacing w:val="-2"/>
                <w:sz w:val="20"/>
              </w:rPr>
              <w:t>10:00)</w:t>
            </w:r>
          </w:p>
        </w:tc>
        <w:tc>
          <w:tcPr>
            <w:tcW w:w="1590" w:type="dxa"/>
          </w:tcPr>
          <w:p>
            <w:pPr>
              <w:pStyle w:val="TableParagraph"/>
              <w:spacing w:before="32"/>
              <w:rPr>
                <w:sz w:val="20"/>
              </w:rPr>
            </w:pPr>
            <w:r>
              <w:rPr>
                <w:sz w:val="20"/>
              </w:rPr>
              <w:t>49</w:t>
            </w:r>
            <w:r>
              <w:rPr>
                <w:spacing w:val="-1"/>
                <w:sz w:val="20"/>
              </w:rPr>
              <w:t> </w:t>
            </w:r>
            <w:r>
              <w:rPr>
                <w:spacing w:val="-2"/>
                <w:sz w:val="20"/>
              </w:rPr>
              <w:t>(21%)</w:t>
            </w:r>
          </w:p>
        </w:tc>
      </w:tr>
      <w:tr>
        <w:trPr>
          <w:trHeight w:val="290" w:hRule="atLeast"/>
        </w:trPr>
        <w:tc>
          <w:tcPr>
            <w:tcW w:w="2043" w:type="dxa"/>
          </w:tcPr>
          <w:p>
            <w:pPr>
              <w:pStyle w:val="TableParagraph"/>
              <w:rPr>
                <w:rFonts w:ascii="Times New Roman"/>
                <w:sz w:val="20"/>
              </w:rPr>
            </w:pPr>
          </w:p>
        </w:tc>
        <w:tc>
          <w:tcPr>
            <w:tcW w:w="1776" w:type="dxa"/>
          </w:tcPr>
          <w:p>
            <w:pPr>
              <w:pStyle w:val="TableParagraph"/>
              <w:rPr>
                <w:rFonts w:ascii="Times New Roman"/>
                <w:sz w:val="20"/>
              </w:rPr>
            </w:pPr>
          </w:p>
        </w:tc>
        <w:tc>
          <w:tcPr>
            <w:tcW w:w="3536" w:type="dxa"/>
          </w:tcPr>
          <w:p>
            <w:pPr>
              <w:pStyle w:val="TableParagraph"/>
              <w:spacing w:before="25"/>
              <w:ind w:left="132"/>
              <w:rPr>
                <w:sz w:val="20"/>
              </w:rPr>
            </w:pPr>
            <w:r>
              <w:rPr>
                <w:sz w:val="20"/>
              </w:rPr>
              <w:t>Daytime</w:t>
            </w:r>
            <w:r>
              <w:rPr>
                <w:spacing w:val="-4"/>
                <w:sz w:val="20"/>
              </w:rPr>
              <w:t> </w:t>
            </w:r>
            <w:r>
              <w:rPr>
                <w:sz w:val="20"/>
              </w:rPr>
              <w:t>(11:00</w:t>
            </w:r>
            <w:r>
              <w:rPr>
                <w:spacing w:val="-3"/>
                <w:sz w:val="20"/>
              </w:rPr>
              <w:t> </w:t>
            </w:r>
            <w:r>
              <w:rPr>
                <w:sz w:val="20"/>
              </w:rPr>
              <w:t>-</w:t>
            </w:r>
            <w:r>
              <w:rPr>
                <w:spacing w:val="-3"/>
                <w:sz w:val="20"/>
              </w:rPr>
              <w:t> </w:t>
            </w:r>
            <w:r>
              <w:rPr>
                <w:spacing w:val="-2"/>
                <w:sz w:val="20"/>
              </w:rPr>
              <w:t>15:00)</w:t>
            </w:r>
          </w:p>
        </w:tc>
        <w:tc>
          <w:tcPr>
            <w:tcW w:w="1590" w:type="dxa"/>
          </w:tcPr>
          <w:p>
            <w:pPr>
              <w:pStyle w:val="TableParagraph"/>
              <w:spacing w:before="25"/>
              <w:rPr>
                <w:sz w:val="20"/>
              </w:rPr>
            </w:pPr>
            <w:r>
              <w:rPr>
                <w:sz w:val="20"/>
              </w:rPr>
              <w:t>76</w:t>
            </w:r>
            <w:r>
              <w:rPr>
                <w:spacing w:val="-1"/>
                <w:sz w:val="20"/>
              </w:rPr>
              <w:t> </w:t>
            </w:r>
            <w:r>
              <w:rPr>
                <w:spacing w:val="-2"/>
                <w:sz w:val="20"/>
              </w:rPr>
              <w:t>(32.6%)</w:t>
            </w:r>
          </w:p>
        </w:tc>
      </w:tr>
      <w:tr>
        <w:trPr>
          <w:trHeight w:val="292" w:hRule="atLeast"/>
        </w:trPr>
        <w:tc>
          <w:tcPr>
            <w:tcW w:w="2043" w:type="dxa"/>
          </w:tcPr>
          <w:p>
            <w:pPr>
              <w:pStyle w:val="TableParagraph"/>
              <w:rPr>
                <w:rFonts w:ascii="Times New Roman"/>
                <w:sz w:val="20"/>
              </w:rPr>
            </w:pPr>
          </w:p>
        </w:tc>
        <w:tc>
          <w:tcPr>
            <w:tcW w:w="1776" w:type="dxa"/>
          </w:tcPr>
          <w:p>
            <w:pPr>
              <w:pStyle w:val="TableParagraph"/>
              <w:rPr>
                <w:rFonts w:ascii="Times New Roman"/>
                <w:sz w:val="20"/>
              </w:rPr>
            </w:pPr>
          </w:p>
        </w:tc>
        <w:tc>
          <w:tcPr>
            <w:tcW w:w="3536" w:type="dxa"/>
          </w:tcPr>
          <w:p>
            <w:pPr>
              <w:pStyle w:val="TableParagraph"/>
              <w:spacing w:before="28"/>
              <w:ind w:left="132"/>
              <w:rPr>
                <w:sz w:val="20"/>
              </w:rPr>
            </w:pPr>
            <w:r>
              <w:rPr>
                <w:sz w:val="20"/>
              </w:rPr>
              <w:t>Afternoon</w:t>
            </w:r>
            <w:r>
              <w:rPr>
                <w:spacing w:val="-4"/>
                <w:sz w:val="20"/>
              </w:rPr>
              <w:t> </w:t>
            </w:r>
            <w:r>
              <w:rPr>
                <w:sz w:val="20"/>
              </w:rPr>
              <w:t>(16:00</w:t>
            </w:r>
            <w:r>
              <w:rPr>
                <w:spacing w:val="-4"/>
                <w:sz w:val="20"/>
              </w:rPr>
              <w:t> </w:t>
            </w:r>
            <w:r>
              <w:rPr>
                <w:sz w:val="20"/>
              </w:rPr>
              <w:t>-</w:t>
            </w:r>
            <w:r>
              <w:rPr>
                <w:spacing w:val="-4"/>
                <w:sz w:val="20"/>
              </w:rPr>
              <w:t> </w:t>
            </w:r>
            <w:r>
              <w:rPr>
                <w:spacing w:val="-2"/>
                <w:sz w:val="20"/>
              </w:rPr>
              <w:t>18:00)</w:t>
            </w:r>
          </w:p>
        </w:tc>
        <w:tc>
          <w:tcPr>
            <w:tcW w:w="1590" w:type="dxa"/>
          </w:tcPr>
          <w:p>
            <w:pPr>
              <w:pStyle w:val="TableParagraph"/>
              <w:spacing w:before="28"/>
              <w:rPr>
                <w:sz w:val="20"/>
              </w:rPr>
            </w:pPr>
            <w:r>
              <w:rPr>
                <w:sz w:val="20"/>
              </w:rPr>
              <w:t>66</w:t>
            </w:r>
            <w:r>
              <w:rPr>
                <w:spacing w:val="-1"/>
                <w:sz w:val="20"/>
              </w:rPr>
              <w:t> </w:t>
            </w:r>
            <w:r>
              <w:rPr>
                <w:spacing w:val="-2"/>
                <w:sz w:val="20"/>
              </w:rPr>
              <w:t>(28.3%)</w:t>
            </w:r>
          </w:p>
        </w:tc>
      </w:tr>
      <w:tr>
        <w:trPr>
          <w:trHeight w:val="282" w:hRule="atLeast"/>
        </w:trPr>
        <w:tc>
          <w:tcPr>
            <w:tcW w:w="2043" w:type="dxa"/>
            <w:tcBorders>
              <w:bottom w:val="single" w:sz="12" w:space="0" w:color="000000"/>
            </w:tcBorders>
          </w:tcPr>
          <w:p>
            <w:pPr>
              <w:pStyle w:val="TableParagraph"/>
              <w:rPr>
                <w:rFonts w:ascii="Times New Roman"/>
                <w:sz w:val="20"/>
              </w:rPr>
            </w:pPr>
          </w:p>
        </w:tc>
        <w:tc>
          <w:tcPr>
            <w:tcW w:w="1776" w:type="dxa"/>
            <w:tcBorders>
              <w:bottom w:val="single" w:sz="12" w:space="0" w:color="000000"/>
            </w:tcBorders>
          </w:tcPr>
          <w:p>
            <w:pPr>
              <w:pStyle w:val="TableParagraph"/>
              <w:rPr>
                <w:rFonts w:ascii="Times New Roman"/>
                <w:sz w:val="20"/>
              </w:rPr>
            </w:pPr>
          </w:p>
        </w:tc>
        <w:tc>
          <w:tcPr>
            <w:tcW w:w="3536" w:type="dxa"/>
            <w:tcBorders>
              <w:bottom w:val="single" w:sz="12" w:space="0" w:color="000000"/>
            </w:tcBorders>
          </w:tcPr>
          <w:p>
            <w:pPr>
              <w:pStyle w:val="TableParagraph"/>
              <w:spacing w:before="28"/>
              <w:ind w:left="132"/>
              <w:rPr>
                <w:sz w:val="20"/>
              </w:rPr>
            </w:pPr>
            <w:r>
              <w:rPr>
                <w:sz w:val="20"/>
              </w:rPr>
              <w:t>Nighttime</w:t>
            </w:r>
            <w:r>
              <w:rPr>
                <w:spacing w:val="-4"/>
                <w:sz w:val="20"/>
              </w:rPr>
              <w:t> </w:t>
            </w:r>
            <w:r>
              <w:rPr>
                <w:sz w:val="20"/>
              </w:rPr>
              <w:t>(18:00</w:t>
            </w:r>
            <w:r>
              <w:rPr>
                <w:spacing w:val="-4"/>
                <w:sz w:val="20"/>
              </w:rPr>
              <w:t> </w:t>
            </w:r>
            <w:r>
              <w:rPr>
                <w:sz w:val="20"/>
              </w:rPr>
              <w:t>-</w:t>
            </w:r>
            <w:r>
              <w:rPr>
                <w:spacing w:val="-4"/>
                <w:sz w:val="20"/>
              </w:rPr>
              <w:t> </w:t>
            </w:r>
            <w:r>
              <w:rPr>
                <w:spacing w:val="-2"/>
                <w:sz w:val="20"/>
              </w:rPr>
              <w:t>00:00)</w:t>
            </w:r>
          </w:p>
        </w:tc>
        <w:tc>
          <w:tcPr>
            <w:tcW w:w="1590" w:type="dxa"/>
            <w:tcBorders>
              <w:bottom w:val="single" w:sz="12" w:space="0" w:color="000000"/>
            </w:tcBorders>
          </w:tcPr>
          <w:p>
            <w:pPr>
              <w:pStyle w:val="TableParagraph"/>
              <w:spacing w:before="28"/>
              <w:rPr>
                <w:sz w:val="20"/>
              </w:rPr>
            </w:pPr>
            <w:r>
              <w:rPr>
                <w:sz w:val="20"/>
              </w:rPr>
              <w:t>58</w:t>
            </w:r>
            <w:r>
              <w:rPr>
                <w:spacing w:val="-1"/>
                <w:sz w:val="20"/>
              </w:rPr>
              <w:t> </w:t>
            </w:r>
            <w:r>
              <w:rPr>
                <w:spacing w:val="-2"/>
                <w:sz w:val="20"/>
              </w:rPr>
              <w:t>(24.9%)</w:t>
            </w:r>
          </w:p>
        </w:tc>
      </w:tr>
    </w:tbl>
    <w:p>
      <w:pPr>
        <w:pStyle w:val="BodyText"/>
        <w:spacing w:before="84"/>
      </w:pPr>
    </w:p>
    <w:p>
      <w:pPr>
        <w:pStyle w:val="ListParagraph"/>
        <w:numPr>
          <w:ilvl w:val="1"/>
          <w:numId w:val="3"/>
        </w:numPr>
        <w:tabs>
          <w:tab w:pos="613" w:val="left" w:leader="none"/>
        </w:tabs>
        <w:spacing w:line="240" w:lineRule="auto" w:before="0" w:after="0"/>
        <w:ind w:left="613" w:right="0" w:hanging="330"/>
        <w:jc w:val="both"/>
        <w:rPr>
          <w:rFonts w:ascii="Arial MT"/>
          <w:sz w:val="20"/>
        </w:rPr>
      </w:pPr>
      <w:r>
        <w:rPr>
          <w:rFonts w:ascii="Arial MT"/>
          <w:w w:val="105"/>
          <w:sz w:val="20"/>
        </w:rPr>
        <w:t>Measurement</w:t>
      </w:r>
      <w:r>
        <w:rPr>
          <w:rFonts w:ascii="Arial MT"/>
          <w:spacing w:val="-4"/>
          <w:w w:val="105"/>
          <w:sz w:val="20"/>
        </w:rPr>
        <w:t> </w:t>
      </w:r>
      <w:r>
        <w:rPr>
          <w:rFonts w:ascii="Arial MT"/>
          <w:w w:val="105"/>
          <w:sz w:val="20"/>
        </w:rPr>
        <w:t>items</w:t>
      </w:r>
      <w:r>
        <w:rPr>
          <w:rFonts w:ascii="Arial MT"/>
          <w:spacing w:val="-3"/>
          <w:w w:val="105"/>
          <w:sz w:val="20"/>
        </w:rPr>
        <w:t> </w:t>
      </w:r>
      <w:r>
        <w:rPr>
          <w:rFonts w:ascii="Arial MT"/>
          <w:w w:val="105"/>
          <w:sz w:val="20"/>
        </w:rPr>
        <w:t>and</w:t>
      </w:r>
      <w:r>
        <w:rPr>
          <w:rFonts w:ascii="Arial MT"/>
          <w:spacing w:val="-4"/>
          <w:w w:val="105"/>
          <w:sz w:val="20"/>
        </w:rPr>
        <w:t> </w:t>
      </w:r>
      <w:r>
        <w:rPr>
          <w:rFonts w:ascii="Arial MT"/>
          <w:spacing w:val="-2"/>
          <w:w w:val="105"/>
          <w:sz w:val="20"/>
        </w:rPr>
        <w:t>scales</w:t>
      </w:r>
    </w:p>
    <w:p>
      <w:pPr>
        <w:pStyle w:val="BodyText"/>
        <w:spacing w:line="283" w:lineRule="auto" w:before="43"/>
        <w:ind w:left="283" w:right="276"/>
        <w:jc w:val="both"/>
      </w:pPr>
      <w:r>
        <w:rPr>
          <w:w w:val="105"/>
        </w:rPr>
        <w:t>Measurement</w:t>
      </w:r>
      <w:r>
        <w:rPr>
          <w:w w:val="105"/>
        </w:rPr>
        <w:t> items</w:t>
      </w:r>
      <w:r>
        <w:rPr>
          <w:w w:val="105"/>
        </w:rPr>
        <w:t> and</w:t>
      </w:r>
      <w:r>
        <w:rPr>
          <w:w w:val="105"/>
        </w:rPr>
        <w:t> scales</w:t>
      </w:r>
      <w:r>
        <w:rPr>
          <w:w w:val="105"/>
        </w:rPr>
        <w:t> are</w:t>
      </w:r>
      <w:r>
        <w:rPr>
          <w:w w:val="105"/>
        </w:rPr>
        <w:t> key</w:t>
      </w:r>
      <w:r>
        <w:rPr>
          <w:w w:val="105"/>
        </w:rPr>
        <w:t> components</w:t>
      </w:r>
      <w:r>
        <w:rPr>
          <w:w w:val="105"/>
        </w:rPr>
        <w:t> of</w:t>
      </w:r>
      <w:r>
        <w:rPr>
          <w:w w:val="105"/>
        </w:rPr>
        <w:t> quantitative</w:t>
      </w:r>
      <w:r>
        <w:rPr>
          <w:w w:val="105"/>
        </w:rPr>
        <w:t> research</w:t>
      </w:r>
      <w:r>
        <w:rPr>
          <w:w w:val="105"/>
        </w:rPr>
        <w:t> that</w:t>
      </w:r>
      <w:r>
        <w:rPr>
          <w:w w:val="105"/>
        </w:rPr>
        <w:t> often</w:t>
      </w:r>
      <w:r>
        <w:rPr>
          <w:w w:val="105"/>
        </w:rPr>
        <w:t> influence research results. The right measurement item must be able to capture the concept of the construct being</w:t>
      </w:r>
      <w:r>
        <w:rPr>
          <w:w w:val="105"/>
        </w:rPr>
        <w:t> measured.</w:t>
      </w:r>
      <w:r>
        <w:rPr>
          <w:w w:val="105"/>
        </w:rPr>
        <w:t> (Thakare</w:t>
      </w:r>
      <w:r>
        <w:rPr>
          <w:w w:val="105"/>
        </w:rPr>
        <w:t> &amp;</w:t>
      </w:r>
      <w:r>
        <w:rPr>
          <w:w w:val="105"/>
        </w:rPr>
        <w:t> Deshpande,</w:t>
      </w:r>
      <w:r>
        <w:rPr>
          <w:w w:val="105"/>
        </w:rPr>
        <w:t> 2018)</w:t>
      </w:r>
      <w:r>
        <w:rPr>
          <w:w w:val="105"/>
        </w:rPr>
        <w:t> The</w:t>
      </w:r>
      <w:r>
        <w:rPr>
          <w:w w:val="105"/>
        </w:rPr>
        <w:t> same</w:t>
      </w:r>
      <w:r>
        <w:rPr>
          <w:w w:val="105"/>
        </w:rPr>
        <w:t> measurement</w:t>
      </w:r>
      <w:r>
        <w:rPr>
          <w:w w:val="105"/>
        </w:rPr>
        <w:t> items</w:t>
      </w:r>
      <w:r>
        <w:rPr>
          <w:w w:val="105"/>
        </w:rPr>
        <w:t> were</w:t>
      </w:r>
      <w:r>
        <w:rPr>
          <w:w w:val="105"/>
        </w:rPr>
        <w:t> used</w:t>
      </w:r>
      <w:r>
        <w:rPr>
          <w:w w:val="105"/>
        </w:rPr>
        <w:t> in previous</w:t>
      </w:r>
      <w:r>
        <w:rPr>
          <w:w w:val="105"/>
        </w:rPr>
        <w:t> empirical</w:t>
      </w:r>
      <w:r>
        <w:rPr>
          <w:w w:val="105"/>
        </w:rPr>
        <w:t> research.</w:t>
      </w:r>
      <w:r>
        <w:rPr>
          <w:w w:val="105"/>
        </w:rPr>
        <w:t> Due</w:t>
      </w:r>
      <w:r>
        <w:rPr>
          <w:w w:val="105"/>
        </w:rPr>
        <w:t> to</w:t>
      </w:r>
      <w:r>
        <w:rPr>
          <w:w w:val="105"/>
        </w:rPr>
        <w:t> the</w:t>
      </w:r>
      <w:r>
        <w:rPr>
          <w:w w:val="105"/>
        </w:rPr>
        <w:t> complexity</w:t>
      </w:r>
      <w:r>
        <w:rPr>
          <w:w w:val="105"/>
        </w:rPr>
        <w:t> of</w:t>
      </w:r>
      <w:r>
        <w:rPr>
          <w:w w:val="105"/>
        </w:rPr>
        <w:t> scale</w:t>
      </w:r>
      <w:r>
        <w:rPr>
          <w:w w:val="105"/>
        </w:rPr>
        <w:t> development,</w:t>
      </w:r>
      <w:r>
        <w:rPr>
          <w:w w:val="105"/>
        </w:rPr>
        <w:t> the</w:t>
      </w:r>
      <w:r>
        <w:rPr>
          <w:w w:val="105"/>
        </w:rPr>
        <w:t> use</w:t>
      </w:r>
      <w:r>
        <w:rPr>
          <w:w w:val="105"/>
        </w:rPr>
        <w:t> of</w:t>
      </w:r>
      <w:r>
        <w:rPr>
          <w:w w:val="105"/>
        </w:rPr>
        <w:t> existing measurement</w:t>
      </w:r>
      <w:r>
        <w:rPr>
          <w:w w:val="105"/>
        </w:rPr>
        <w:t> items</w:t>
      </w:r>
      <w:r>
        <w:rPr>
          <w:w w:val="105"/>
        </w:rPr>
        <w:t> is</w:t>
      </w:r>
      <w:r>
        <w:rPr>
          <w:w w:val="105"/>
        </w:rPr>
        <w:t> usually</w:t>
      </w:r>
      <w:r>
        <w:rPr>
          <w:w w:val="105"/>
        </w:rPr>
        <w:t> considered</w:t>
      </w:r>
      <w:r>
        <w:rPr>
          <w:w w:val="105"/>
        </w:rPr>
        <w:t> more</w:t>
      </w:r>
      <w:r>
        <w:rPr>
          <w:w w:val="105"/>
        </w:rPr>
        <w:t> practical</w:t>
      </w:r>
      <w:r>
        <w:rPr>
          <w:w w:val="105"/>
        </w:rPr>
        <w:t> than</w:t>
      </w:r>
      <w:r>
        <w:rPr>
          <w:w w:val="105"/>
        </w:rPr>
        <w:t> creating</w:t>
      </w:r>
      <w:r>
        <w:rPr>
          <w:w w:val="105"/>
        </w:rPr>
        <w:t> new</w:t>
      </w:r>
      <w:r>
        <w:rPr>
          <w:w w:val="105"/>
        </w:rPr>
        <w:t> measurement</w:t>
      </w:r>
      <w:r>
        <w:rPr>
          <w:w w:val="105"/>
        </w:rPr>
        <w:t> items (Latan</w:t>
      </w:r>
      <w:r>
        <w:rPr>
          <w:spacing w:val="-4"/>
          <w:w w:val="105"/>
        </w:rPr>
        <w:t> </w:t>
      </w:r>
      <w:r>
        <w:rPr>
          <w:w w:val="105"/>
        </w:rPr>
        <w:t>et</w:t>
      </w:r>
      <w:r>
        <w:rPr>
          <w:spacing w:val="-4"/>
          <w:w w:val="105"/>
        </w:rPr>
        <w:t> </w:t>
      </w:r>
      <w:r>
        <w:rPr>
          <w:w w:val="105"/>
        </w:rPr>
        <w:t>al.,</w:t>
      </w:r>
      <w:r>
        <w:rPr>
          <w:spacing w:val="-4"/>
          <w:w w:val="105"/>
        </w:rPr>
        <w:t> </w:t>
      </w:r>
      <w:r>
        <w:rPr>
          <w:w w:val="105"/>
        </w:rPr>
        <w:t>2021).</w:t>
      </w:r>
      <w:r>
        <w:rPr>
          <w:spacing w:val="-4"/>
          <w:w w:val="105"/>
        </w:rPr>
        <w:t> </w:t>
      </w:r>
      <w:r>
        <w:rPr>
          <w:w w:val="105"/>
        </w:rPr>
        <w:t>Product</w:t>
      </w:r>
      <w:r>
        <w:rPr>
          <w:spacing w:val="-4"/>
          <w:w w:val="105"/>
        </w:rPr>
        <w:t> </w:t>
      </w:r>
      <w:r>
        <w:rPr>
          <w:w w:val="105"/>
        </w:rPr>
        <w:t>Differentiation</w:t>
      </w:r>
      <w:r>
        <w:rPr>
          <w:spacing w:val="-4"/>
          <w:w w:val="105"/>
        </w:rPr>
        <w:t> </w:t>
      </w:r>
      <w:r>
        <w:rPr>
          <w:w w:val="105"/>
        </w:rPr>
        <w:t>(DP);</w:t>
      </w:r>
      <w:r>
        <w:rPr>
          <w:spacing w:val="-4"/>
          <w:w w:val="105"/>
        </w:rPr>
        <w:t> </w:t>
      </w:r>
      <w:r>
        <w:rPr>
          <w:w w:val="105"/>
        </w:rPr>
        <w:t>Culture</w:t>
      </w:r>
      <w:r>
        <w:rPr>
          <w:spacing w:val="-4"/>
          <w:w w:val="105"/>
        </w:rPr>
        <w:t> </w:t>
      </w:r>
      <w:r>
        <w:rPr>
          <w:w w:val="105"/>
        </w:rPr>
        <w:t>(B);</w:t>
      </w:r>
      <w:r>
        <w:rPr>
          <w:spacing w:val="-4"/>
          <w:w w:val="105"/>
        </w:rPr>
        <w:t> </w:t>
      </w:r>
      <w:r>
        <w:rPr>
          <w:rFonts w:ascii="Calibri"/>
          <w:i/>
          <w:w w:val="105"/>
        </w:rPr>
        <w:t>E-Commerce</w:t>
      </w:r>
      <w:r>
        <w:rPr>
          <w:rFonts w:ascii="Calibri"/>
          <w:i/>
          <w:spacing w:val="-4"/>
          <w:w w:val="105"/>
        </w:rPr>
        <w:t> </w:t>
      </w:r>
      <w:r>
        <w:rPr>
          <w:rFonts w:ascii="Calibri"/>
          <w:i/>
          <w:w w:val="105"/>
        </w:rPr>
        <w:t>Knowledge</w:t>
      </w:r>
      <w:r>
        <w:rPr>
          <w:rFonts w:ascii="Calibri"/>
          <w:i/>
          <w:spacing w:val="-4"/>
          <w:w w:val="105"/>
        </w:rPr>
        <w:t> </w:t>
      </w:r>
      <w:r>
        <w:rPr>
          <w:w w:val="105"/>
        </w:rPr>
        <w:t>(ECK);</w:t>
      </w:r>
      <w:r>
        <w:rPr>
          <w:spacing w:val="-4"/>
          <w:w w:val="105"/>
        </w:rPr>
        <w:t> </w:t>
      </w:r>
      <w:r>
        <w:rPr>
          <w:w w:val="105"/>
        </w:rPr>
        <w:t>Trust</w:t>
      </w:r>
    </w:p>
    <w:p>
      <w:pPr>
        <w:pStyle w:val="BodyText"/>
        <w:spacing w:after="0" w:line="283" w:lineRule="auto"/>
        <w:jc w:val="both"/>
        <w:sectPr>
          <w:pgSz w:w="11910" w:h="16840"/>
          <w:pgMar w:header="0" w:footer="914" w:top="1180" w:bottom="1100" w:left="1133" w:right="850"/>
        </w:sectPr>
      </w:pPr>
    </w:p>
    <w:p>
      <w:pPr>
        <w:pStyle w:val="BodyText"/>
        <w:spacing w:before="68"/>
      </w:pPr>
    </w:p>
    <w:p>
      <w:pPr>
        <w:pStyle w:val="BodyText"/>
        <w:spacing w:line="271" w:lineRule="auto"/>
        <w:ind w:left="283" w:right="169"/>
      </w:pPr>
      <w:r>
        <w:rPr>
          <w:w w:val="105"/>
        </w:rPr>
        <w:t>(K);</w:t>
      </w:r>
      <w:r>
        <w:rPr>
          <w:spacing w:val="-3"/>
          <w:w w:val="105"/>
        </w:rPr>
        <w:t> </w:t>
      </w:r>
      <w:r>
        <w:rPr>
          <w:w w:val="105"/>
        </w:rPr>
        <w:t>Intention</w:t>
      </w:r>
      <w:r>
        <w:rPr>
          <w:spacing w:val="-2"/>
          <w:w w:val="105"/>
        </w:rPr>
        <w:t> </w:t>
      </w:r>
      <w:r>
        <w:rPr>
          <w:w w:val="105"/>
        </w:rPr>
        <w:t>to</w:t>
      </w:r>
      <w:r>
        <w:rPr>
          <w:spacing w:val="-3"/>
          <w:w w:val="105"/>
        </w:rPr>
        <w:t> </w:t>
      </w:r>
      <w:r>
        <w:rPr>
          <w:w w:val="105"/>
        </w:rPr>
        <w:t>Use</w:t>
      </w:r>
      <w:r>
        <w:rPr>
          <w:spacing w:val="-3"/>
          <w:w w:val="105"/>
        </w:rPr>
        <w:t> </w:t>
      </w:r>
      <w:r>
        <w:rPr>
          <w:rFonts w:ascii="Calibri"/>
          <w:i/>
          <w:w w:val="105"/>
        </w:rPr>
        <w:t>E-Commerce</w:t>
      </w:r>
      <w:r>
        <w:rPr>
          <w:rFonts w:ascii="Calibri"/>
          <w:i/>
          <w:spacing w:val="-2"/>
          <w:w w:val="105"/>
        </w:rPr>
        <w:t> </w:t>
      </w:r>
      <w:r>
        <w:rPr>
          <w:w w:val="105"/>
        </w:rPr>
        <w:t>(NMEC)</w:t>
      </w:r>
      <w:r>
        <w:rPr>
          <w:spacing w:val="-3"/>
          <w:w w:val="105"/>
        </w:rPr>
        <w:t> </w:t>
      </w:r>
      <w:r>
        <w:rPr>
          <w:w w:val="105"/>
        </w:rPr>
        <w:t>was</w:t>
      </w:r>
      <w:r>
        <w:rPr>
          <w:spacing w:val="-3"/>
          <w:w w:val="105"/>
        </w:rPr>
        <w:t> </w:t>
      </w:r>
      <w:r>
        <w:rPr>
          <w:w w:val="105"/>
        </w:rPr>
        <w:t>measured</w:t>
      </w:r>
      <w:r>
        <w:rPr>
          <w:spacing w:val="-3"/>
          <w:w w:val="105"/>
        </w:rPr>
        <w:t> </w:t>
      </w:r>
      <w:r>
        <w:rPr>
          <w:w w:val="105"/>
        </w:rPr>
        <w:t>using</w:t>
      </w:r>
      <w:r>
        <w:rPr>
          <w:spacing w:val="-3"/>
          <w:w w:val="105"/>
        </w:rPr>
        <w:t> </w:t>
      </w:r>
      <w:r>
        <w:rPr>
          <w:w w:val="105"/>
        </w:rPr>
        <w:t>a</w:t>
      </w:r>
      <w:r>
        <w:rPr>
          <w:spacing w:val="-3"/>
          <w:w w:val="105"/>
        </w:rPr>
        <w:t> </w:t>
      </w:r>
      <w:r>
        <w:rPr>
          <w:w w:val="105"/>
        </w:rPr>
        <w:t>seven-point</w:t>
      </w:r>
      <w:r>
        <w:rPr>
          <w:spacing w:val="-3"/>
          <w:w w:val="105"/>
        </w:rPr>
        <w:t> </w:t>
      </w:r>
      <w:r>
        <w:rPr>
          <w:w w:val="105"/>
        </w:rPr>
        <w:t>Likert</w:t>
      </w:r>
      <w:r>
        <w:rPr>
          <w:spacing w:val="-3"/>
          <w:w w:val="105"/>
        </w:rPr>
        <w:t> </w:t>
      </w:r>
      <w:r>
        <w:rPr>
          <w:w w:val="105"/>
        </w:rPr>
        <w:t>scale</w:t>
      </w:r>
      <w:r>
        <w:rPr>
          <w:spacing w:val="-3"/>
          <w:w w:val="105"/>
        </w:rPr>
        <w:t> </w:t>
      </w:r>
      <w:r>
        <w:rPr>
          <w:w w:val="105"/>
        </w:rPr>
        <w:t>ranging</w:t>
      </w:r>
      <w:r>
        <w:rPr>
          <w:spacing w:val="-3"/>
          <w:w w:val="105"/>
        </w:rPr>
        <w:t> </w:t>
      </w:r>
      <w:r>
        <w:rPr>
          <w:w w:val="105"/>
        </w:rPr>
        <w:t>from 1 (strongly disagree) to 7 (strongly ). (Ayob, 2021)</w:t>
      </w:r>
    </w:p>
    <w:p>
      <w:pPr>
        <w:pStyle w:val="BodyText"/>
        <w:tabs>
          <w:tab w:pos="7264" w:val="left" w:leader="none"/>
          <w:tab w:pos="9074" w:val="left" w:leader="none"/>
        </w:tabs>
        <w:spacing w:line="331" w:lineRule="auto" w:before="13"/>
        <w:ind w:left="739" w:right="850" w:hanging="457"/>
      </w:pPr>
      <w:r>
        <w:rPr/>
        <mc:AlternateContent>
          <mc:Choice Requires="wps">
            <w:drawing>
              <wp:anchor distT="0" distB="0" distL="0" distR="0" allowOverlap="1" layoutInCell="1" locked="0" behindDoc="0" simplePos="0" relativeHeight="15731712">
                <wp:simplePos x="0" y="0"/>
                <wp:positionH relativeFrom="page">
                  <wp:posOffset>1170724</wp:posOffset>
                </wp:positionH>
                <wp:positionV relativeFrom="paragraph">
                  <wp:posOffset>390448</wp:posOffset>
                </wp:positionV>
                <wp:extent cx="5311775" cy="27940"/>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5311775" cy="27940"/>
                        </a:xfrm>
                        <a:custGeom>
                          <a:avLst/>
                          <a:gdLst/>
                          <a:ahLst/>
                          <a:cxnLst/>
                          <a:rect l="l" t="t" r="r" b="b"/>
                          <a:pathLst>
                            <a:path w="5311775" h="27940">
                              <a:moveTo>
                                <a:pt x="4140962" y="0"/>
                              </a:moveTo>
                              <a:lnTo>
                                <a:pt x="0" y="0"/>
                              </a:lnTo>
                              <a:lnTo>
                                <a:pt x="0" y="27432"/>
                              </a:lnTo>
                              <a:lnTo>
                                <a:pt x="4140962" y="27432"/>
                              </a:lnTo>
                              <a:lnTo>
                                <a:pt x="4140962" y="0"/>
                              </a:lnTo>
                              <a:close/>
                            </a:path>
                            <a:path w="5311775" h="27940">
                              <a:moveTo>
                                <a:pt x="5311775" y="0"/>
                              </a:moveTo>
                              <a:lnTo>
                                <a:pt x="4141038" y="0"/>
                              </a:lnTo>
                              <a:lnTo>
                                <a:pt x="4141038" y="27432"/>
                              </a:lnTo>
                              <a:lnTo>
                                <a:pt x="5311775" y="27432"/>
                              </a:lnTo>
                              <a:lnTo>
                                <a:pt x="53117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92.183006pt;margin-top:30.743959pt;width:418.25pt;height:2.2pt;mso-position-horizontal-relative:page;mso-position-vertical-relative:paragraph;z-index:15731712" id="docshape17" coordorigin="1844,615" coordsize="8365,44" path="m8365,615l1844,615,1844,658,8365,658,8365,615xm10209,615l8365,615,8365,658,10209,658,10209,615xe" filled="true" fillcolor="#000000" stroked="false">
                <v:path arrowok="t"/>
                <v:fill type="solid"/>
                <w10:wrap type="none"/>
              </v:shape>
            </w:pict>
          </mc:Fallback>
        </mc:AlternateContent>
      </w:r>
      <w:r>
        <w:rPr>
          <w:w w:val="105"/>
          <w:u w:val="single"/>
        </w:rPr>
        <w:t>Measurement items</w:t>
      </w:r>
      <w:r>
        <w:rPr>
          <w:u w:val="single"/>
        </w:rPr>
        <w:tab/>
        <w:tab/>
      </w:r>
      <w:r>
        <w:rPr/>
        <w:t> </w:t>
      </w:r>
      <w:r>
        <w:rPr>
          <w:spacing w:val="-2"/>
          <w:w w:val="105"/>
        </w:rPr>
        <w:t>Building</w:t>
      </w:r>
      <w:r>
        <w:rPr/>
        <w:tab/>
      </w:r>
      <w:r>
        <w:rPr>
          <w:spacing w:val="-2"/>
          <w:w w:val="105"/>
        </w:rPr>
        <w:t>Loading</w:t>
      </w:r>
    </w:p>
    <w:p>
      <w:pPr>
        <w:pStyle w:val="BodyText"/>
        <w:spacing w:line="276" w:lineRule="auto" w:before="38" w:after="19"/>
        <w:ind w:left="739" w:right="1633"/>
      </w:pPr>
      <w:r>
        <w:rPr>
          <w:w w:val="110"/>
        </w:rPr>
        <w:t>Product</w:t>
      </w:r>
      <w:r>
        <w:rPr>
          <w:spacing w:val="-8"/>
          <w:w w:val="110"/>
        </w:rPr>
        <w:t> </w:t>
      </w:r>
      <w:r>
        <w:rPr>
          <w:w w:val="110"/>
        </w:rPr>
        <w:t>Differentiation</w:t>
      </w:r>
      <w:r>
        <w:rPr>
          <w:spacing w:val="-8"/>
          <w:w w:val="110"/>
        </w:rPr>
        <w:t> </w:t>
      </w:r>
      <w:r>
        <w:rPr>
          <w:w w:val="110"/>
        </w:rPr>
        <w:t>(DP)</w:t>
      </w:r>
      <w:r>
        <w:rPr>
          <w:spacing w:val="-8"/>
          <w:w w:val="110"/>
        </w:rPr>
        <w:t> </w:t>
      </w:r>
      <w:r>
        <w:rPr>
          <w:w w:val="110"/>
        </w:rPr>
        <w:t>Adapted</w:t>
      </w:r>
      <w:r>
        <w:rPr>
          <w:spacing w:val="-8"/>
          <w:w w:val="110"/>
        </w:rPr>
        <w:t> </w:t>
      </w:r>
      <w:r>
        <w:rPr>
          <w:w w:val="110"/>
        </w:rPr>
        <w:t>from</w:t>
      </w:r>
      <w:r>
        <w:rPr>
          <w:spacing w:val="-8"/>
          <w:w w:val="110"/>
        </w:rPr>
        <w:t> </w:t>
      </w:r>
      <w:r>
        <w:rPr>
          <w:w w:val="110"/>
        </w:rPr>
        <w:t>Firdausi,</w:t>
      </w:r>
      <w:r>
        <w:rPr>
          <w:spacing w:val="-8"/>
          <w:w w:val="110"/>
        </w:rPr>
        <w:t> </w:t>
      </w:r>
      <w:r>
        <w:rPr>
          <w:w w:val="110"/>
        </w:rPr>
        <w:t>Novandina</w:t>
      </w:r>
      <w:r>
        <w:rPr>
          <w:spacing w:val="-8"/>
          <w:w w:val="110"/>
        </w:rPr>
        <w:t> </w:t>
      </w:r>
      <w:r>
        <w:rPr>
          <w:w w:val="110"/>
        </w:rPr>
        <w:t>Izzatillah </w:t>
      </w:r>
      <w:r>
        <w:rPr>
          <w:spacing w:val="-2"/>
          <w:w w:val="110"/>
        </w:rPr>
        <w:t>(2020)</w:t>
      </w:r>
    </w:p>
    <w:tbl>
      <w:tblPr>
        <w:tblW w:w="0" w:type="auto"/>
        <w:jc w:val="left"/>
        <w:tblInd w:w="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84"/>
        <w:gridCol w:w="3058"/>
      </w:tblGrid>
      <w:tr>
        <w:trPr>
          <w:trHeight w:val="255" w:hRule="atLeast"/>
        </w:trPr>
        <w:tc>
          <w:tcPr>
            <w:tcW w:w="4084" w:type="dxa"/>
          </w:tcPr>
          <w:p>
            <w:pPr>
              <w:pStyle w:val="TableParagraph"/>
              <w:spacing w:line="223" w:lineRule="exact"/>
              <w:ind w:left="50"/>
              <w:rPr>
                <w:sz w:val="20"/>
              </w:rPr>
            </w:pPr>
            <w:r>
              <w:rPr>
                <w:spacing w:val="-2"/>
                <w:sz w:val="20"/>
              </w:rPr>
              <w:t>Innovation</w:t>
            </w:r>
          </w:p>
        </w:tc>
        <w:tc>
          <w:tcPr>
            <w:tcW w:w="3058" w:type="dxa"/>
          </w:tcPr>
          <w:p>
            <w:pPr>
              <w:pStyle w:val="TableParagraph"/>
              <w:spacing w:line="223" w:lineRule="exact"/>
              <w:ind w:right="47"/>
              <w:jc w:val="right"/>
              <w:rPr>
                <w:sz w:val="20"/>
              </w:rPr>
            </w:pPr>
            <w:r>
              <w:rPr>
                <w:spacing w:val="-2"/>
                <w:sz w:val="20"/>
              </w:rPr>
              <w:t>0.724</w:t>
            </w:r>
          </w:p>
        </w:tc>
      </w:tr>
      <w:tr>
        <w:trPr>
          <w:trHeight w:val="290" w:hRule="atLeast"/>
        </w:trPr>
        <w:tc>
          <w:tcPr>
            <w:tcW w:w="4084" w:type="dxa"/>
          </w:tcPr>
          <w:p>
            <w:pPr>
              <w:pStyle w:val="TableParagraph"/>
              <w:spacing w:before="25"/>
              <w:ind w:left="50"/>
              <w:rPr>
                <w:sz w:val="20"/>
              </w:rPr>
            </w:pPr>
            <w:r>
              <w:rPr>
                <w:w w:val="105"/>
                <w:sz w:val="20"/>
              </w:rPr>
              <w:t>Down</w:t>
            </w:r>
            <w:r>
              <w:rPr>
                <w:spacing w:val="-4"/>
                <w:w w:val="105"/>
                <w:sz w:val="20"/>
              </w:rPr>
              <w:t> </w:t>
            </w:r>
            <w:r>
              <w:rPr>
                <w:spacing w:val="-2"/>
                <w:w w:val="110"/>
                <w:sz w:val="20"/>
              </w:rPr>
              <w:t>pyment</w:t>
            </w:r>
          </w:p>
        </w:tc>
        <w:tc>
          <w:tcPr>
            <w:tcW w:w="3058" w:type="dxa"/>
          </w:tcPr>
          <w:p>
            <w:pPr>
              <w:pStyle w:val="TableParagraph"/>
              <w:spacing w:before="25"/>
              <w:ind w:right="47"/>
              <w:jc w:val="right"/>
              <w:rPr>
                <w:sz w:val="20"/>
              </w:rPr>
            </w:pPr>
            <w:r>
              <w:rPr>
                <w:spacing w:val="-2"/>
                <w:w w:val="110"/>
                <w:sz w:val="20"/>
              </w:rPr>
              <w:t>0.725</w:t>
            </w:r>
          </w:p>
        </w:tc>
      </w:tr>
      <w:tr>
        <w:trPr>
          <w:trHeight w:val="290" w:hRule="atLeast"/>
        </w:trPr>
        <w:tc>
          <w:tcPr>
            <w:tcW w:w="4084" w:type="dxa"/>
          </w:tcPr>
          <w:p>
            <w:pPr>
              <w:pStyle w:val="TableParagraph"/>
              <w:spacing w:before="28"/>
              <w:ind w:left="50"/>
              <w:rPr>
                <w:sz w:val="20"/>
              </w:rPr>
            </w:pPr>
            <w:r>
              <w:rPr>
                <w:spacing w:val="-2"/>
                <w:sz w:val="20"/>
              </w:rPr>
              <w:t>Social</w:t>
            </w:r>
            <w:r>
              <w:rPr>
                <w:spacing w:val="-5"/>
                <w:sz w:val="20"/>
              </w:rPr>
              <w:t> </w:t>
            </w:r>
            <w:r>
              <w:rPr>
                <w:spacing w:val="-2"/>
                <w:sz w:val="20"/>
              </w:rPr>
              <w:t>Networking</w:t>
            </w:r>
          </w:p>
        </w:tc>
        <w:tc>
          <w:tcPr>
            <w:tcW w:w="3058" w:type="dxa"/>
          </w:tcPr>
          <w:p>
            <w:pPr>
              <w:pStyle w:val="TableParagraph"/>
              <w:spacing w:before="28"/>
              <w:ind w:right="47"/>
              <w:jc w:val="right"/>
              <w:rPr>
                <w:sz w:val="20"/>
              </w:rPr>
            </w:pPr>
            <w:r>
              <w:rPr>
                <w:spacing w:val="-2"/>
                <w:sz w:val="20"/>
              </w:rPr>
              <w:t>0.731</w:t>
            </w:r>
          </w:p>
        </w:tc>
      </w:tr>
      <w:tr>
        <w:trPr>
          <w:trHeight w:val="255" w:hRule="atLeast"/>
        </w:trPr>
        <w:tc>
          <w:tcPr>
            <w:tcW w:w="4084" w:type="dxa"/>
          </w:tcPr>
          <w:p>
            <w:pPr>
              <w:pStyle w:val="TableParagraph"/>
              <w:spacing w:line="210" w:lineRule="exact" w:before="25"/>
              <w:ind w:left="50"/>
              <w:rPr>
                <w:sz w:val="20"/>
              </w:rPr>
            </w:pPr>
            <w:r>
              <w:rPr>
                <w:sz w:val="20"/>
              </w:rPr>
              <w:t>Levers Of </w:t>
            </w:r>
            <w:r>
              <w:rPr>
                <w:spacing w:val="-2"/>
                <w:sz w:val="20"/>
              </w:rPr>
              <w:t>Control</w:t>
            </w:r>
          </w:p>
        </w:tc>
        <w:tc>
          <w:tcPr>
            <w:tcW w:w="3058" w:type="dxa"/>
          </w:tcPr>
          <w:p>
            <w:pPr>
              <w:pStyle w:val="TableParagraph"/>
              <w:spacing w:line="210" w:lineRule="exact" w:before="25"/>
              <w:ind w:right="47"/>
              <w:jc w:val="right"/>
              <w:rPr>
                <w:sz w:val="20"/>
              </w:rPr>
            </w:pPr>
            <w:r>
              <w:rPr>
                <w:spacing w:val="-2"/>
                <w:w w:val="110"/>
                <w:sz w:val="20"/>
              </w:rPr>
              <w:t>0.736</w:t>
            </w:r>
          </w:p>
        </w:tc>
      </w:tr>
    </w:tbl>
    <w:p>
      <w:pPr>
        <w:pStyle w:val="BodyText"/>
        <w:spacing w:line="280" w:lineRule="auto" w:before="65" w:after="10"/>
        <w:ind w:left="739" w:right="1863"/>
      </w:pPr>
      <w:r>
        <w:rPr>
          <w:w w:val="105"/>
        </w:rPr>
        <w:t>Culture</w:t>
      </w:r>
      <w:r>
        <w:rPr>
          <w:spacing w:val="-4"/>
          <w:w w:val="105"/>
        </w:rPr>
        <w:t> </w:t>
      </w:r>
      <w:r>
        <w:rPr>
          <w:w w:val="105"/>
        </w:rPr>
        <w:t>(B)</w:t>
      </w:r>
      <w:r>
        <w:rPr>
          <w:spacing w:val="-4"/>
          <w:w w:val="105"/>
        </w:rPr>
        <w:t> </w:t>
      </w:r>
      <w:r>
        <w:rPr>
          <w:w w:val="105"/>
        </w:rPr>
        <w:t>Adapted</w:t>
      </w:r>
      <w:r>
        <w:rPr>
          <w:spacing w:val="-4"/>
          <w:w w:val="105"/>
        </w:rPr>
        <w:t> </w:t>
      </w:r>
      <w:r>
        <w:rPr>
          <w:w w:val="105"/>
        </w:rPr>
        <w:t>from</w:t>
      </w:r>
      <w:r>
        <w:rPr>
          <w:spacing w:val="-4"/>
          <w:w w:val="105"/>
        </w:rPr>
        <w:t> </w:t>
      </w:r>
      <w:r>
        <w:rPr>
          <w:w w:val="105"/>
        </w:rPr>
        <w:t>Sherratt,</w:t>
      </w:r>
      <w:r>
        <w:rPr>
          <w:spacing w:val="-4"/>
          <w:w w:val="105"/>
        </w:rPr>
        <w:t> </w:t>
      </w:r>
      <w:r>
        <w:rPr>
          <w:w w:val="105"/>
        </w:rPr>
        <w:t>Fred</w:t>
      </w:r>
      <w:r>
        <w:rPr>
          <w:spacing w:val="-4"/>
          <w:w w:val="105"/>
        </w:rPr>
        <w:t> </w:t>
      </w:r>
      <w:r>
        <w:rPr>
          <w:w w:val="105"/>
        </w:rPr>
        <w:t>Szabo,</w:t>
      </w:r>
      <w:r>
        <w:rPr>
          <w:spacing w:val="-4"/>
          <w:w w:val="105"/>
        </w:rPr>
        <w:t> </w:t>
      </w:r>
      <w:r>
        <w:rPr>
          <w:w w:val="105"/>
        </w:rPr>
        <w:t>Emi</w:t>
      </w:r>
      <w:r>
        <w:rPr>
          <w:spacing w:val="-4"/>
          <w:w w:val="105"/>
        </w:rPr>
        <w:t> </w:t>
      </w:r>
      <w:r>
        <w:rPr>
          <w:w w:val="105"/>
        </w:rPr>
        <w:t>Hallowell,</w:t>
      </w:r>
      <w:r>
        <w:rPr>
          <w:spacing w:val="-4"/>
          <w:w w:val="105"/>
        </w:rPr>
        <w:t> </w:t>
      </w:r>
      <w:r>
        <w:rPr>
          <w:w w:val="105"/>
        </w:rPr>
        <w:t>Matthew</w:t>
      </w:r>
      <w:r>
        <w:rPr>
          <w:spacing w:val="-4"/>
          <w:w w:val="105"/>
        </w:rPr>
        <w:t> </w:t>
      </w:r>
      <w:r>
        <w:rPr>
          <w:w w:val="105"/>
        </w:rPr>
        <w:t>R. </w:t>
      </w:r>
      <w:r>
        <w:rPr>
          <w:spacing w:val="-2"/>
          <w:w w:val="105"/>
        </w:rPr>
        <w:t>(2024)</w:t>
      </w:r>
    </w:p>
    <w:tbl>
      <w:tblPr>
        <w:tblW w:w="0" w:type="auto"/>
        <w:jc w:val="left"/>
        <w:tblInd w:w="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198"/>
        <w:gridCol w:w="2943"/>
      </w:tblGrid>
      <w:tr>
        <w:trPr>
          <w:trHeight w:val="258" w:hRule="atLeast"/>
        </w:trPr>
        <w:tc>
          <w:tcPr>
            <w:tcW w:w="4198" w:type="dxa"/>
          </w:tcPr>
          <w:p>
            <w:pPr>
              <w:pStyle w:val="TableParagraph"/>
              <w:spacing w:line="223" w:lineRule="exact"/>
              <w:ind w:left="50"/>
              <w:rPr>
                <w:sz w:val="20"/>
              </w:rPr>
            </w:pPr>
            <w:r>
              <w:rPr>
                <w:sz w:val="20"/>
              </w:rPr>
              <w:t>Safety </w:t>
            </w:r>
            <w:r>
              <w:rPr>
                <w:spacing w:val="-2"/>
                <w:sz w:val="20"/>
              </w:rPr>
              <w:t>Performance</w:t>
            </w:r>
          </w:p>
        </w:tc>
        <w:tc>
          <w:tcPr>
            <w:tcW w:w="2943" w:type="dxa"/>
          </w:tcPr>
          <w:p>
            <w:pPr>
              <w:pStyle w:val="TableParagraph"/>
              <w:spacing w:line="223" w:lineRule="exact"/>
              <w:ind w:right="159"/>
              <w:jc w:val="right"/>
              <w:rPr>
                <w:sz w:val="20"/>
              </w:rPr>
            </w:pPr>
            <w:r>
              <w:rPr>
                <w:spacing w:val="-4"/>
                <w:sz w:val="20"/>
              </w:rPr>
              <w:t>0.96</w:t>
            </w:r>
          </w:p>
        </w:tc>
      </w:tr>
      <w:tr>
        <w:trPr>
          <w:trHeight w:val="290" w:hRule="atLeast"/>
        </w:trPr>
        <w:tc>
          <w:tcPr>
            <w:tcW w:w="4198" w:type="dxa"/>
          </w:tcPr>
          <w:p>
            <w:pPr>
              <w:pStyle w:val="TableParagraph"/>
              <w:spacing w:before="28"/>
              <w:ind w:left="50"/>
              <w:rPr>
                <w:sz w:val="20"/>
              </w:rPr>
            </w:pPr>
            <w:r>
              <w:rPr>
                <w:spacing w:val="-2"/>
                <w:sz w:val="20"/>
              </w:rPr>
              <w:t>Belief</w:t>
            </w:r>
          </w:p>
        </w:tc>
        <w:tc>
          <w:tcPr>
            <w:tcW w:w="2943" w:type="dxa"/>
          </w:tcPr>
          <w:p>
            <w:pPr>
              <w:pStyle w:val="TableParagraph"/>
              <w:spacing w:before="28"/>
              <w:ind w:right="47"/>
              <w:jc w:val="right"/>
              <w:rPr>
                <w:sz w:val="20"/>
              </w:rPr>
            </w:pPr>
            <w:r>
              <w:rPr>
                <w:spacing w:val="-2"/>
                <w:sz w:val="20"/>
              </w:rPr>
              <w:t>0.978</w:t>
            </w:r>
          </w:p>
        </w:tc>
      </w:tr>
      <w:tr>
        <w:trPr>
          <w:trHeight w:val="287" w:hRule="atLeast"/>
        </w:trPr>
        <w:tc>
          <w:tcPr>
            <w:tcW w:w="4198" w:type="dxa"/>
          </w:tcPr>
          <w:p>
            <w:pPr>
              <w:pStyle w:val="TableParagraph"/>
              <w:spacing w:before="25"/>
              <w:ind w:left="50"/>
              <w:rPr>
                <w:sz w:val="20"/>
              </w:rPr>
            </w:pPr>
            <w:r>
              <w:rPr>
                <w:spacing w:val="-2"/>
                <w:sz w:val="20"/>
              </w:rPr>
              <w:t>Pragmatic</w:t>
            </w:r>
          </w:p>
        </w:tc>
        <w:tc>
          <w:tcPr>
            <w:tcW w:w="2943" w:type="dxa"/>
          </w:tcPr>
          <w:p>
            <w:pPr>
              <w:pStyle w:val="TableParagraph"/>
              <w:spacing w:before="25"/>
              <w:ind w:right="46"/>
              <w:jc w:val="right"/>
              <w:rPr>
                <w:sz w:val="20"/>
              </w:rPr>
            </w:pPr>
            <w:r>
              <w:rPr>
                <w:spacing w:val="-2"/>
                <w:sz w:val="20"/>
              </w:rPr>
              <w:t>0.978</w:t>
            </w:r>
          </w:p>
        </w:tc>
      </w:tr>
      <w:tr>
        <w:trPr>
          <w:trHeight w:val="255" w:hRule="atLeast"/>
        </w:trPr>
        <w:tc>
          <w:tcPr>
            <w:tcW w:w="4198" w:type="dxa"/>
          </w:tcPr>
          <w:p>
            <w:pPr>
              <w:pStyle w:val="TableParagraph"/>
              <w:spacing w:line="210" w:lineRule="exact" w:before="25"/>
              <w:ind w:left="50"/>
              <w:rPr>
                <w:sz w:val="20"/>
              </w:rPr>
            </w:pPr>
            <w:r>
              <w:rPr>
                <w:spacing w:val="-2"/>
                <w:sz w:val="20"/>
              </w:rPr>
              <w:t>Anthropological</w:t>
            </w:r>
          </w:p>
        </w:tc>
        <w:tc>
          <w:tcPr>
            <w:tcW w:w="2943" w:type="dxa"/>
          </w:tcPr>
          <w:p>
            <w:pPr>
              <w:pStyle w:val="TableParagraph"/>
              <w:spacing w:line="210" w:lineRule="exact" w:before="25"/>
              <w:ind w:right="46"/>
              <w:jc w:val="right"/>
              <w:rPr>
                <w:sz w:val="20"/>
              </w:rPr>
            </w:pPr>
            <w:r>
              <w:rPr>
                <w:spacing w:val="-2"/>
                <w:sz w:val="20"/>
              </w:rPr>
              <w:t>0.956</w:t>
            </w:r>
          </w:p>
        </w:tc>
      </w:tr>
    </w:tbl>
    <w:p>
      <w:pPr>
        <w:pStyle w:val="BodyText"/>
        <w:spacing w:line="285" w:lineRule="auto" w:before="65"/>
        <w:ind w:left="739" w:right="1863"/>
      </w:pPr>
      <w:r>
        <w:rPr>
          <w:spacing w:val="-2"/>
          <w:w w:val="105"/>
        </w:rPr>
        <w:t>E-Commerce</w:t>
      </w:r>
      <w:r>
        <w:rPr>
          <w:spacing w:val="-7"/>
          <w:w w:val="105"/>
        </w:rPr>
        <w:t> </w:t>
      </w:r>
      <w:r>
        <w:rPr>
          <w:spacing w:val="-2"/>
          <w:w w:val="105"/>
        </w:rPr>
        <w:t>Knowledge</w:t>
      </w:r>
      <w:r>
        <w:rPr>
          <w:spacing w:val="-7"/>
          <w:w w:val="105"/>
        </w:rPr>
        <w:t> </w:t>
      </w:r>
      <w:r>
        <w:rPr>
          <w:spacing w:val="-2"/>
          <w:w w:val="105"/>
        </w:rPr>
        <w:t>(ECK)</w:t>
      </w:r>
      <w:r>
        <w:rPr>
          <w:spacing w:val="-7"/>
          <w:w w:val="105"/>
        </w:rPr>
        <w:t> </w:t>
      </w:r>
      <w:r>
        <w:rPr>
          <w:spacing w:val="-2"/>
          <w:w w:val="105"/>
        </w:rPr>
        <w:t>Adapted</w:t>
      </w:r>
      <w:r>
        <w:rPr>
          <w:spacing w:val="-7"/>
          <w:w w:val="105"/>
        </w:rPr>
        <w:t> </w:t>
      </w:r>
      <w:r>
        <w:rPr>
          <w:spacing w:val="-2"/>
          <w:w w:val="105"/>
        </w:rPr>
        <w:t>from</w:t>
      </w:r>
      <w:r>
        <w:rPr>
          <w:spacing w:val="-7"/>
          <w:w w:val="105"/>
        </w:rPr>
        <w:t> </w:t>
      </w:r>
      <w:r>
        <w:rPr>
          <w:spacing w:val="-2"/>
          <w:w w:val="105"/>
        </w:rPr>
        <w:t>Mohd</w:t>
      </w:r>
      <w:r>
        <w:rPr>
          <w:spacing w:val="-7"/>
          <w:w w:val="105"/>
        </w:rPr>
        <w:t> </w:t>
      </w:r>
      <w:r>
        <w:rPr>
          <w:spacing w:val="-2"/>
          <w:w w:val="105"/>
        </w:rPr>
        <w:t>Noor,</w:t>
      </w:r>
      <w:r>
        <w:rPr>
          <w:spacing w:val="-7"/>
          <w:w w:val="105"/>
        </w:rPr>
        <w:t> </w:t>
      </w:r>
      <w:r>
        <w:rPr>
          <w:spacing w:val="-2"/>
          <w:w w:val="105"/>
        </w:rPr>
        <w:t>Nurul</w:t>
      </w:r>
      <w:r>
        <w:rPr>
          <w:spacing w:val="-7"/>
          <w:w w:val="105"/>
        </w:rPr>
        <w:t> </w:t>
      </w:r>
      <w:r>
        <w:rPr>
          <w:spacing w:val="-2"/>
          <w:w w:val="105"/>
        </w:rPr>
        <w:t>Hidayana </w:t>
      </w:r>
      <w:r>
        <w:rPr>
          <w:w w:val="105"/>
        </w:rPr>
        <w:t>Yaacob, Mahazril Aini Omar, Noralina (2024)</w:t>
      </w:r>
    </w:p>
    <w:p>
      <w:pPr>
        <w:pStyle w:val="BodyText"/>
        <w:tabs>
          <w:tab w:pos="7780" w:val="right" w:leader="none"/>
        </w:tabs>
        <w:spacing w:before="268"/>
        <w:ind w:left="739"/>
      </w:pPr>
      <w:r>
        <w:rPr>
          <w:spacing w:val="-2"/>
        </w:rPr>
        <w:t>Entrepreneurship</w:t>
      </w:r>
      <w:r>
        <w:rPr/>
        <w:tab/>
      </w:r>
      <w:r>
        <w:rPr>
          <w:spacing w:val="-2"/>
        </w:rPr>
        <w:t>0.875</w:t>
      </w:r>
    </w:p>
    <w:p>
      <w:pPr>
        <w:pStyle w:val="BodyText"/>
        <w:tabs>
          <w:tab w:pos="7667" w:val="right" w:leader="none"/>
        </w:tabs>
        <w:spacing w:before="63"/>
        <w:ind w:left="739"/>
      </w:pPr>
      <w:r>
        <w:rPr>
          <w:spacing w:val="-2"/>
        </w:rPr>
        <w:t>Skills</w:t>
      </w:r>
      <w:r>
        <w:rPr/>
        <w:tab/>
      </w:r>
      <w:r>
        <w:rPr>
          <w:spacing w:val="-4"/>
        </w:rPr>
        <w:t>0.73</w:t>
      </w:r>
    </w:p>
    <w:p>
      <w:pPr>
        <w:pStyle w:val="BodyText"/>
        <w:tabs>
          <w:tab w:pos="7780" w:val="right" w:leader="none"/>
        </w:tabs>
        <w:spacing w:before="58"/>
        <w:ind w:left="739"/>
      </w:pPr>
      <w:r>
        <w:rPr/>
        <w:t>Women</w:t>
      </w:r>
      <w:r>
        <w:rPr>
          <w:spacing w:val="-6"/>
        </w:rPr>
        <w:t> </w:t>
      </w:r>
      <w:r>
        <w:rPr>
          <w:spacing w:val="-2"/>
        </w:rPr>
        <w:t>Entrepreneurship</w:t>
      </w:r>
      <w:r>
        <w:rPr/>
        <w:tab/>
      </w:r>
      <w:r>
        <w:rPr>
          <w:spacing w:val="-2"/>
        </w:rPr>
        <w:t>0.869</w:t>
      </w:r>
    </w:p>
    <w:p>
      <w:pPr>
        <w:pStyle w:val="BodyText"/>
        <w:tabs>
          <w:tab w:pos="7780" w:val="right" w:leader="none"/>
        </w:tabs>
        <w:spacing w:before="58"/>
        <w:ind w:left="739"/>
      </w:pPr>
      <w:r>
        <w:rPr>
          <w:spacing w:val="-2"/>
        </w:rPr>
        <w:t>Businesswoman</w:t>
      </w:r>
      <w:r>
        <w:rPr/>
        <w:tab/>
      </w:r>
      <w:r>
        <w:rPr>
          <w:spacing w:val="-2"/>
        </w:rPr>
        <w:t>0.773</w:t>
      </w:r>
    </w:p>
    <w:p>
      <w:pPr>
        <w:pStyle w:val="BodyText"/>
        <w:spacing w:before="63"/>
        <w:ind w:left="739"/>
      </w:pPr>
      <w:r>
        <w:rPr>
          <w:w w:val="105"/>
        </w:rPr>
        <w:t>Trust</w:t>
      </w:r>
      <w:r>
        <w:rPr>
          <w:spacing w:val="-3"/>
          <w:w w:val="105"/>
        </w:rPr>
        <w:t> </w:t>
      </w:r>
      <w:r>
        <w:rPr>
          <w:w w:val="105"/>
        </w:rPr>
        <w:t>(K)</w:t>
      </w:r>
      <w:r>
        <w:rPr>
          <w:spacing w:val="-2"/>
          <w:w w:val="105"/>
        </w:rPr>
        <w:t> </w:t>
      </w:r>
      <w:r>
        <w:rPr>
          <w:w w:val="105"/>
        </w:rPr>
        <w:t>Adapted</w:t>
      </w:r>
      <w:r>
        <w:rPr>
          <w:spacing w:val="-3"/>
          <w:w w:val="105"/>
        </w:rPr>
        <w:t> </w:t>
      </w:r>
      <w:r>
        <w:rPr>
          <w:w w:val="105"/>
        </w:rPr>
        <w:t>from</w:t>
      </w:r>
      <w:r>
        <w:rPr>
          <w:spacing w:val="-2"/>
          <w:w w:val="105"/>
        </w:rPr>
        <w:t> </w:t>
      </w:r>
      <w:r>
        <w:rPr>
          <w:w w:val="105"/>
        </w:rPr>
        <w:t>Su,</w:t>
      </w:r>
      <w:r>
        <w:rPr>
          <w:spacing w:val="-3"/>
          <w:w w:val="105"/>
        </w:rPr>
        <w:t> </w:t>
      </w:r>
      <w:r>
        <w:rPr>
          <w:w w:val="105"/>
        </w:rPr>
        <w:t>Linlin</w:t>
      </w:r>
      <w:r>
        <w:rPr>
          <w:spacing w:val="-2"/>
          <w:w w:val="105"/>
        </w:rPr>
        <w:t> </w:t>
      </w:r>
      <w:r>
        <w:rPr>
          <w:w w:val="105"/>
        </w:rPr>
        <w:t>Cheng,</w:t>
      </w:r>
      <w:r>
        <w:rPr>
          <w:spacing w:val="-3"/>
          <w:w w:val="105"/>
        </w:rPr>
        <w:t> </w:t>
      </w:r>
      <w:r>
        <w:rPr>
          <w:w w:val="105"/>
        </w:rPr>
        <w:t>Xusen</w:t>
      </w:r>
      <w:r>
        <w:rPr>
          <w:spacing w:val="-2"/>
          <w:w w:val="105"/>
        </w:rPr>
        <w:t> </w:t>
      </w:r>
      <w:r>
        <w:rPr>
          <w:w w:val="105"/>
        </w:rPr>
        <w:t>Zarifis,</w:t>
      </w:r>
      <w:r>
        <w:rPr>
          <w:spacing w:val="-3"/>
          <w:w w:val="105"/>
        </w:rPr>
        <w:t> </w:t>
      </w:r>
      <w:r>
        <w:rPr>
          <w:w w:val="105"/>
        </w:rPr>
        <w:t>Alex</w:t>
      </w:r>
      <w:r>
        <w:rPr>
          <w:spacing w:val="-2"/>
          <w:w w:val="105"/>
        </w:rPr>
        <w:t> (2024)</w:t>
      </w:r>
    </w:p>
    <w:p>
      <w:pPr>
        <w:pStyle w:val="BodyText"/>
        <w:tabs>
          <w:tab w:pos="7780" w:val="right" w:leader="none"/>
        </w:tabs>
        <w:spacing w:before="35"/>
        <w:ind w:left="739"/>
      </w:pPr>
      <w:r>
        <w:rPr/>
        <w:t>Trust</w:t>
      </w:r>
      <w:r>
        <w:rPr>
          <w:spacing w:val="17"/>
        </w:rPr>
        <w:t> </w:t>
      </w:r>
      <w:r>
        <w:rPr/>
        <w:t>In</w:t>
      </w:r>
      <w:r>
        <w:rPr>
          <w:spacing w:val="17"/>
        </w:rPr>
        <w:t> </w:t>
      </w:r>
      <w:r>
        <w:rPr>
          <w:spacing w:val="-2"/>
        </w:rPr>
        <w:t>Platform</w:t>
      </w:r>
      <w:r>
        <w:rPr/>
        <w:tab/>
      </w:r>
      <w:r>
        <w:rPr>
          <w:spacing w:val="-2"/>
        </w:rPr>
        <w:t>0.796</w:t>
      </w:r>
    </w:p>
    <w:p>
      <w:pPr>
        <w:pStyle w:val="BodyText"/>
        <w:tabs>
          <w:tab w:pos="7780" w:val="right" w:leader="none"/>
        </w:tabs>
        <w:spacing w:before="66"/>
        <w:ind w:left="739"/>
      </w:pPr>
      <w:r>
        <w:rPr/>
        <w:t>Customer</w:t>
      </w:r>
      <w:r>
        <w:rPr>
          <w:spacing w:val="36"/>
        </w:rPr>
        <w:t> </w:t>
      </w:r>
      <w:r>
        <w:rPr/>
        <w:t>Identification</w:t>
      </w:r>
      <w:r>
        <w:rPr>
          <w:spacing w:val="37"/>
        </w:rPr>
        <w:t> </w:t>
      </w:r>
      <w:r>
        <w:rPr/>
        <w:t>With</w:t>
      </w:r>
      <w:r>
        <w:rPr>
          <w:spacing w:val="37"/>
        </w:rPr>
        <w:t> </w:t>
      </w:r>
      <w:r>
        <w:rPr>
          <w:spacing w:val="-2"/>
        </w:rPr>
        <w:t>Company</w:t>
      </w:r>
      <w:r>
        <w:rPr/>
        <w:tab/>
      </w:r>
      <w:r>
        <w:rPr>
          <w:spacing w:val="-2"/>
        </w:rPr>
        <w:t>0.764</w:t>
      </w:r>
    </w:p>
    <w:p>
      <w:pPr>
        <w:pStyle w:val="BodyText"/>
        <w:tabs>
          <w:tab w:pos="7780" w:val="right" w:leader="none"/>
        </w:tabs>
        <w:spacing w:before="58"/>
        <w:ind w:left="739"/>
      </w:pPr>
      <w:r>
        <w:rPr/>
        <w:t>Customer</w:t>
      </w:r>
      <w:r>
        <w:rPr>
          <w:spacing w:val="-4"/>
        </w:rPr>
        <w:t> </w:t>
      </w:r>
      <w:r>
        <w:rPr/>
        <w:t>Citizenship</w:t>
      </w:r>
      <w:r>
        <w:rPr>
          <w:spacing w:val="-4"/>
        </w:rPr>
        <w:t> </w:t>
      </w:r>
      <w:r>
        <w:rPr>
          <w:spacing w:val="-2"/>
        </w:rPr>
        <w:t>Behavior</w:t>
      </w:r>
      <w:r>
        <w:rPr/>
        <w:tab/>
      </w:r>
      <w:r>
        <w:rPr>
          <w:spacing w:val="-2"/>
        </w:rPr>
        <w:t>0.911</w:t>
      </w:r>
    </w:p>
    <w:p>
      <w:pPr>
        <w:pStyle w:val="BodyText"/>
        <w:tabs>
          <w:tab w:pos="7781" w:val="right" w:leader="none"/>
        </w:tabs>
        <w:spacing w:before="63"/>
        <w:ind w:left="739"/>
      </w:pPr>
      <w:r>
        <w:rPr/>
        <w:t>Signals</w:t>
      </w:r>
      <w:r>
        <w:rPr>
          <w:spacing w:val="-2"/>
        </w:rPr>
        <w:t> </w:t>
      </w:r>
      <w:r>
        <w:rPr/>
        <w:t>Sent</w:t>
      </w:r>
      <w:r>
        <w:rPr>
          <w:spacing w:val="-2"/>
        </w:rPr>
        <w:t> </w:t>
      </w:r>
      <w:r>
        <w:rPr/>
        <w:t>By</w:t>
      </w:r>
      <w:r>
        <w:rPr>
          <w:spacing w:val="-2"/>
        </w:rPr>
        <w:t> </w:t>
      </w:r>
      <w:r>
        <w:rPr/>
        <w:t>The</w:t>
      </w:r>
      <w:r>
        <w:rPr>
          <w:spacing w:val="-1"/>
        </w:rPr>
        <w:t> </w:t>
      </w:r>
      <w:r>
        <w:rPr>
          <w:spacing w:val="-2"/>
        </w:rPr>
        <w:t>Platform</w:t>
      </w:r>
      <w:r>
        <w:rPr/>
        <w:tab/>
      </w:r>
      <w:r>
        <w:rPr>
          <w:spacing w:val="-2"/>
        </w:rPr>
        <w:t>0.921</w:t>
      </w:r>
    </w:p>
    <w:p>
      <w:pPr>
        <w:pStyle w:val="BodyText"/>
        <w:spacing w:line="285" w:lineRule="auto" w:before="58"/>
        <w:ind w:left="739" w:right="1863"/>
      </w:pPr>
      <w:r>
        <w:rPr>
          <w:w w:val="105"/>
        </w:rPr>
        <w:t>Intention</w:t>
      </w:r>
      <w:r>
        <w:rPr>
          <w:spacing w:val="-4"/>
          <w:w w:val="105"/>
        </w:rPr>
        <w:t> </w:t>
      </w:r>
      <w:r>
        <w:rPr>
          <w:w w:val="105"/>
        </w:rPr>
        <w:t>to</w:t>
      </w:r>
      <w:r>
        <w:rPr>
          <w:spacing w:val="-5"/>
          <w:w w:val="105"/>
        </w:rPr>
        <w:t> </w:t>
      </w:r>
      <w:r>
        <w:rPr>
          <w:w w:val="105"/>
        </w:rPr>
        <w:t>Use</w:t>
      </w:r>
      <w:r>
        <w:rPr>
          <w:spacing w:val="-5"/>
          <w:w w:val="105"/>
        </w:rPr>
        <w:t> </w:t>
      </w:r>
      <w:r>
        <w:rPr>
          <w:w w:val="105"/>
        </w:rPr>
        <w:t>E-Commerce</w:t>
      </w:r>
      <w:r>
        <w:rPr>
          <w:spacing w:val="-4"/>
          <w:w w:val="105"/>
        </w:rPr>
        <w:t> </w:t>
      </w:r>
      <w:r>
        <w:rPr>
          <w:w w:val="105"/>
        </w:rPr>
        <w:t>(NMEC)</w:t>
      </w:r>
      <w:r>
        <w:rPr>
          <w:spacing w:val="-5"/>
          <w:w w:val="105"/>
        </w:rPr>
        <w:t> </w:t>
      </w:r>
      <w:r>
        <w:rPr>
          <w:w w:val="105"/>
        </w:rPr>
        <w:t>Adapted</w:t>
      </w:r>
      <w:r>
        <w:rPr>
          <w:spacing w:val="-5"/>
          <w:w w:val="105"/>
        </w:rPr>
        <w:t> </w:t>
      </w:r>
      <w:r>
        <w:rPr>
          <w:w w:val="105"/>
        </w:rPr>
        <w:t>Hong,</w:t>
      </w:r>
      <w:r>
        <w:rPr>
          <w:spacing w:val="-5"/>
          <w:w w:val="105"/>
        </w:rPr>
        <w:t> </w:t>
      </w:r>
      <w:r>
        <w:rPr>
          <w:w w:val="105"/>
        </w:rPr>
        <w:t>Weiyin</w:t>
      </w:r>
      <w:r>
        <w:rPr>
          <w:spacing w:val="-5"/>
          <w:w w:val="105"/>
        </w:rPr>
        <w:t> </w:t>
      </w:r>
      <w:r>
        <w:rPr>
          <w:w w:val="105"/>
        </w:rPr>
        <w:t>Zhu,</w:t>
      </w:r>
      <w:r>
        <w:rPr>
          <w:spacing w:val="-5"/>
          <w:w w:val="105"/>
        </w:rPr>
        <w:t> </w:t>
      </w:r>
      <w:r>
        <w:rPr>
          <w:w w:val="105"/>
        </w:rPr>
        <w:t>Kevin </w:t>
      </w:r>
      <w:r>
        <w:rPr>
          <w:spacing w:val="-2"/>
          <w:w w:val="105"/>
        </w:rPr>
        <w:t>(2006)</w:t>
      </w:r>
    </w:p>
    <w:tbl>
      <w:tblPr>
        <w:tblW w:w="0" w:type="auto"/>
        <w:jc w:val="left"/>
        <w:tblInd w:w="7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00"/>
        <w:gridCol w:w="4080"/>
      </w:tblGrid>
      <w:tr>
        <w:trPr>
          <w:trHeight w:val="259" w:hRule="atLeast"/>
        </w:trPr>
        <w:tc>
          <w:tcPr>
            <w:tcW w:w="4300" w:type="dxa"/>
          </w:tcPr>
          <w:p>
            <w:pPr>
              <w:pStyle w:val="TableParagraph"/>
              <w:spacing w:line="223" w:lineRule="exact"/>
              <w:ind w:left="42"/>
              <w:rPr>
                <w:sz w:val="20"/>
              </w:rPr>
            </w:pPr>
            <w:r>
              <w:rPr>
                <w:spacing w:val="-2"/>
                <w:w w:val="110"/>
                <w:sz w:val="20"/>
              </w:rPr>
              <w:t>Partner</w:t>
            </w:r>
          </w:p>
        </w:tc>
        <w:tc>
          <w:tcPr>
            <w:tcW w:w="4080" w:type="dxa"/>
          </w:tcPr>
          <w:p>
            <w:pPr>
              <w:pStyle w:val="TableParagraph"/>
              <w:spacing w:line="223" w:lineRule="exact"/>
              <w:ind w:right="1293"/>
              <w:jc w:val="right"/>
              <w:rPr>
                <w:sz w:val="20"/>
              </w:rPr>
            </w:pPr>
            <w:r>
              <w:rPr>
                <w:spacing w:val="-2"/>
                <w:w w:val="110"/>
                <w:sz w:val="20"/>
              </w:rPr>
              <w:t>0.849</w:t>
            </w:r>
          </w:p>
        </w:tc>
      </w:tr>
      <w:tr>
        <w:trPr>
          <w:trHeight w:val="291" w:hRule="atLeast"/>
        </w:trPr>
        <w:tc>
          <w:tcPr>
            <w:tcW w:w="4300" w:type="dxa"/>
          </w:tcPr>
          <w:p>
            <w:pPr>
              <w:pStyle w:val="TableParagraph"/>
              <w:spacing w:before="29"/>
              <w:ind w:left="42"/>
              <w:rPr>
                <w:sz w:val="20"/>
              </w:rPr>
            </w:pPr>
            <w:r>
              <w:rPr>
                <w:sz w:val="20"/>
              </w:rPr>
              <w:t>Technology</w:t>
            </w:r>
            <w:r>
              <w:rPr>
                <w:spacing w:val="-6"/>
                <w:sz w:val="20"/>
              </w:rPr>
              <w:t> </w:t>
            </w:r>
            <w:r>
              <w:rPr>
                <w:spacing w:val="-2"/>
                <w:sz w:val="20"/>
              </w:rPr>
              <w:t>Integration</w:t>
            </w:r>
          </w:p>
        </w:tc>
        <w:tc>
          <w:tcPr>
            <w:tcW w:w="4080" w:type="dxa"/>
          </w:tcPr>
          <w:p>
            <w:pPr>
              <w:pStyle w:val="TableParagraph"/>
              <w:spacing w:before="29"/>
              <w:ind w:right="1293"/>
              <w:jc w:val="right"/>
              <w:rPr>
                <w:sz w:val="20"/>
              </w:rPr>
            </w:pPr>
            <w:r>
              <w:rPr>
                <w:spacing w:val="-2"/>
                <w:sz w:val="20"/>
              </w:rPr>
              <w:t>0.905</w:t>
            </w:r>
          </w:p>
        </w:tc>
      </w:tr>
      <w:tr>
        <w:trPr>
          <w:trHeight w:val="290" w:hRule="atLeast"/>
        </w:trPr>
        <w:tc>
          <w:tcPr>
            <w:tcW w:w="4300" w:type="dxa"/>
          </w:tcPr>
          <w:p>
            <w:pPr>
              <w:pStyle w:val="TableParagraph"/>
              <w:spacing w:before="25"/>
              <w:ind w:left="42"/>
              <w:rPr>
                <w:sz w:val="20"/>
              </w:rPr>
            </w:pPr>
            <w:r>
              <w:rPr>
                <w:sz w:val="20"/>
              </w:rPr>
              <w:t>Use</w:t>
            </w:r>
            <w:r>
              <w:rPr>
                <w:spacing w:val="-1"/>
                <w:sz w:val="20"/>
              </w:rPr>
              <w:t> </w:t>
            </w:r>
            <w:r>
              <w:rPr>
                <w:sz w:val="20"/>
              </w:rPr>
              <w:t>Of</w:t>
            </w:r>
            <w:r>
              <w:rPr>
                <w:spacing w:val="-1"/>
                <w:sz w:val="20"/>
              </w:rPr>
              <w:t> </w:t>
            </w:r>
            <w:r>
              <w:rPr>
                <w:spacing w:val="-5"/>
                <w:sz w:val="20"/>
              </w:rPr>
              <w:t>EDI</w:t>
            </w:r>
          </w:p>
        </w:tc>
        <w:tc>
          <w:tcPr>
            <w:tcW w:w="4080" w:type="dxa"/>
          </w:tcPr>
          <w:p>
            <w:pPr>
              <w:pStyle w:val="TableParagraph"/>
              <w:spacing w:before="25"/>
              <w:ind w:right="1293"/>
              <w:jc w:val="right"/>
              <w:rPr>
                <w:sz w:val="20"/>
              </w:rPr>
            </w:pPr>
            <w:r>
              <w:rPr>
                <w:spacing w:val="-2"/>
                <w:sz w:val="20"/>
              </w:rPr>
              <w:t>0.715</w:t>
            </w:r>
          </w:p>
        </w:tc>
      </w:tr>
      <w:tr>
        <w:trPr>
          <w:trHeight w:val="301" w:hRule="atLeast"/>
        </w:trPr>
        <w:tc>
          <w:tcPr>
            <w:tcW w:w="4300" w:type="dxa"/>
            <w:tcBorders>
              <w:bottom w:val="single" w:sz="18" w:space="0" w:color="000000"/>
            </w:tcBorders>
          </w:tcPr>
          <w:p>
            <w:pPr>
              <w:pStyle w:val="TableParagraph"/>
              <w:spacing w:before="28"/>
              <w:ind w:left="42"/>
              <w:rPr>
                <w:sz w:val="20"/>
              </w:rPr>
            </w:pPr>
            <w:r>
              <w:rPr>
                <w:sz w:val="20"/>
              </w:rPr>
              <w:t>Web</w:t>
            </w:r>
            <w:r>
              <w:rPr>
                <w:spacing w:val="-2"/>
                <w:sz w:val="20"/>
              </w:rPr>
              <w:t> Expenditure</w:t>
            </w:r>
          </w:p>
        </w:tc>
        <w:tc>
          <w:tcPr>
            <w:tcW w:w="4080" w:type="dxa"/>
            <w:tcBorders>
              <w:bottom w:val="single" w:sz="18" w:space="0" w:color="000000"/>
            </w:tcBorders>
          </w:tcPr>
          <w:p>
            <w:pPr>
              <w:pStyle w:val="TableParagraph"/>
              <w:spacing w:before="28"/>
              <w:ind w:right="1293"/>
              <w:jc w:val="right"/>
              <w:rPr>
                <w:sz w:val="20"/>
              </w:rPr>
            </w:pPr>
            <w:r>
              <w:rPr>
                <w:spacing w:val="-2"/>
                <w:sz w:val="20"/>
              </w:rPr>
              <w:t>0.773</w:t>
            </w:r>
          </w:p>
        </w:tc>
      </w:tr>
    </w:tbl>
    <w:p>
      <w:pPr>
        <w:pStyle w:val="BodyText"/>
        <w:spacing w:before="25"/>
        <w:ind w:left="283"/>
      </w:pPr>
      <w:r>
        <w:rPr/>
        <w:t>Notes:</w:t>
      </w:r>
      <w:r>
        <w:rPr>
          <w:spacing w:val="8"/>
        </w:rPr>
        <w:t> </w:t>
      </w:r>
      <w:r>
        <w:rPr/>
        <w:t>Product</w:t>
      </w:r>
      <w:r>
        <w:rPr>
          <w:spacing w:val="9"/>
        </w:rPr>
        <w:t> </w:t>
      </w:r>
      <w:r>
        <w:rPr/>
        <w:t>Differentiation</w:t>
      </w:r>
      <w:r>
        <w:rPr>
          <w:spacing w:val="9"/>
        </w:rPr>
        <w:t> </w:t>
      </w:r>
      <w:r>
        <w:rPr/>
        <w:t>(DP);</w:t>
      </w:r>
      <w:r>
        <w:rPr>
          <w:spacing w:val="8"/>
        </w:rPr>
        <w:t> </w:t>
      </w:r>
      <w:r>
        <w:rPr/>
        <w:t>Culture</w:t>
      </w:r>
      <w:r>
        <w:rPr>
          <w:spacing w:val="9"/>
        </w:rPr>
        <w:t> </w:t>
      </w:r>
      <w:r>
        <w:rPr/>
        <w:t>(B);</w:t>
      </w:r>
      <w:r>
        <w:rPr>
          <w:spacing w:val="9"/>
        </w:rPr>
        <w:t> </w:t>
      </w:r>
      <w:r>
        <w:rPr>
          <w:rFonts w:ascii="Calibri"/>
          <w:i/>
        </w:rPr>
        <w:t>E-Commerce</w:t>
      </w:r>
      <w:r>
        <w:rPr>
          <w:rFonts w:ascii="Calibri"/>
          <w:i/>
          <w:spacing w:val="9"/>
        </w:rPr>
        <w:t> </w:t>
      </w:r>
      <w:r>
        <w:rPr>
          <w:rFonts w:ascii="Calibri"/>
          <w:i/>
        </w:rPr>
        <w:t>Knowledge</w:t>
      </w:r>
      <w:r>
        <w:rPr>
          <w:rFonts w:ascii="Calibri"/>
          <w:i/>
          <w:spacing w:val="9"/>
        </w:rPr>
        <w:t> </w:t>
      </w:r>
      <w:r>
        <w:rPr/>
        <w:t>(ECK);</w:t>
      </w:r>
      <w:r>
        <w:rPr>
          <w:spacing w:val="9"/>
        </w:rPr>
        <w:t> </w:t>
      </w:r>
      <w:r>
        <w:rPr/>
        <w:t>Trust</w:t>
      </w:r>
      <w:r>
        <w:rPr>
          <w:spacing w:val="8"/>
        </w:rPr>
        <w:t> </w:t>
      </w:r>
      <w:r>
        <w:rPr/>
        <w:t>(K);</w:t>
      </w:r>
      <w:r>
        <w:rPr>
          <w:spacing w:val="9"/>
        </w:rPr>
        <w:t> </w:t>
      </w:r>
      <w:r>
        <w:rPr/>
        <w:t>Intention</w:t>
      </w:r>
      <w:r>
        <w:rPr>
          <w:spacing w:val="9"/>
        </w:rPr>
        <w:t> </w:t>
      </w:r>
      <w:r>
        <w:rPr/>
        <w:t>to</w:t>
      </w:r>
      <w:r>
        <w:rPr>
          <w:spacing w:val="9"/>
        </w:rPr>
        <w:t> </w:t>
      </w:r>
      <w:r>
        <w:rPr>
          <w:spacing w:val="-5"/>
        </w:rPr>
        <w:t>Use</w:t>
      </w:r>
    </w:p>
    <w:p>
      <w:pPr>
        <w:spacing w:before="24"/>
        <w:ind w:left="283" w:right="0" w:firstLine="0"/>
        <w:jc w:val="left"/>
        <w:rPr>
          <w:sz w:val="20"/>
        </w:rPr>
      </w:pPr>
      <w:r>
        <w:rPr>
          <w:rFonts w:ascii="Calibri"/>
          <w:i/>
          <w:sz w:val="20"/>
        </w:rPr>
        <w:t>E-Commerce</w:t>
      </w:r>
      <w:r>
        <w:rPr>
          <w:rFonts w:ascii="Calibri"/>
          <w:i/>
          <w:spacing w:val="-3"/>
          <w:sz w:val="20"/>
        </w:rPr>
        <w:t> </w:t>
      </w:r>
      <w:r>
        <w:rPr>
          <w:spacing w:val="-2"/>
          <w:sz w:val="20"/>
        </w:rPr>
        <w:t>(NMEC).</w:t>
      </w:r>
    </w:p>
    <w:p>
      <w:pPr>
        <w:pStyle w:val="ListParagraph"/>
        <w:numPr>
          <w:ilvl w:val="1"/>
          <w:numId w:val="3"/>
        </w:numPr>
        <w:tabs>
          <w:tab w:pos="613" w:val="left" w:leader="none"/>
        </w:tabs>
        <w:spacing w:line="240" w:lineRule="auto" w:before="33" w:after="0"/>
        <w:ind w:left="613" w:right="0" w:hanging="330"/>
        <w:jc w:val="both"/>
        <w:rPr>
          <w:rFonts w:ascii="Arial MT"/>
          <w:sz w:val="20"/>
        </w:rPr>
      </w:pPr>
      <w:r>
        <w:rPr>
          <w:rFonts w:ascii="Arial MT"/>
          <w:sz w:val="20"/>
        </w:rPr>
        <w:t>Data</w:t>
      </w:r>
      <w:r>
        <w:rPr>
          <w:rFonts w:ascii="Arial MT"/>
          <w:spacing w:val="-9"/>
          <w:sz w:val="20"/>
        </w:rPr>
        <w:t> </w:t>
      </w:r>
      <w:r>
        <w:rPr>
          <w:rFonts w:ascii="Arial MT"/>
          <w:sz w:val="20"/>
        </w:rPr>
        <w:t>collection</w:t>
      </w:r>
      <w:r>
        <w:rPr>
          <w:rFonts w:ascii="Arial MT"/>
          <w:spacing w:val="4"/>
          <w:sz w:val="20"/>
        </w:rPr>
        <w:t> </w:t>
      </w:r>
      <w:r>
        <w:rPr>
          <w:rFonts w:ascii="Arial MT"/>
          <w:spacing w:val="-2"/>
          <w:sz w:val="20"/>
        </w:rPr>
        <w:t>procedure</w:t>
      </w:r>
    </w:p>
    <w:p>
      <w:pPr>
        <w:pStyle w:val="BodyText"/>
        <w:spacing w:line="285" w:lineRule="auto" w:before="44"/>
        <w:ind w:left="283" w:right="276" w:firstLine="316"/>
        <w:jc w:val="both"/>
      </w:pPr>
      <w:r>
        <w:rPr>
          <w:w w:val="105"/>
        </w:rPr>
        <w:t>This</w:t>
      </w:r>
      <w:r>
        <w:rPr>
          <w:w w:val="105"/>
        </w:rPr>
        <w:t> study</w:t>
      </w:r>
      <w:r>
        <w:rPr>
          <w:w w:val="105"/>
        </w:rPr>
        <w:t> used</w:t>
      </w:r>
      <w:r>
        <w:rPr>
          <w:w w:val="105"/>
        </w:rPr>
        <w:t> several</w:t>
      </w:r>
      <w:r>
        <w:rPr>
          <w:w w:val="105"/>
        </w:rPr>
        <w:t> steps</w:t>
      </w:r>
      <w:r>
        <w:rPr>
          <w:w w:val="105"/>
        </w:rPr>
        <w:t> in</w:t>
      </w:r>
      <w:r>
        <w:rPr>
          <w:w w:val="105"/>
        </w:rPr>
        <w:t> the</w:t>
      </w:r>
      <w:r>
        <w:rPr>
          <w:w w:val="105"/>
        </w:rPr>
        <w:t> data</w:t>
      </w:r>
      <w:r>
        <w:rPr>
          <w:w w:val="105"/>
        </w:rPr>
        <w:t> collection</w:t>
      </w:r>
      <w:r>
        <w:rPr>
          <w:w w:val="105"/>
        </w:rPr>
        <w:t> procedure.</w:t>
      </w:r>
      <w:r>
        <w:rPr>
          <w:w w:val="105"/>
        </w:rPr>
        <w:t> First,</w:t>
      </w:r>
      <w:r>
        <w:rPr>
          <w:w w:val="105"/>
        </w:rPr>
        <w:t> in</w:t>
      </w:r>
      <w:r>
        <w:rPr>
          <w:w w:val="105"/>
        </w:rPr>
        <w:t> developing</w:t>
      </w:r>
      <w:r>
        <w:rPr>
          <w:w w:val="105"/>
        </w:rPr>
        <w:t> the questionnaire,</w:t>
      </w:r>
      <w:r>
        <w:rPr>
          <w:spacing w:val="-2"/>
          <w:w w:val="105"/>
        </w:rPr>
        <w:t> </w:t>
      </w:r>
      <w:r>
        <w:rPr>
          <w:w w:val="105"/>
        </w:rPr>
        <w:t>this</w:t>
      </w:r>
      <w:r>
        <w:rPr>
          <w:spacing w:val="-2"/>
          <w:w w:val="105"/>
        </w:rPr>
        <w:t> </w:t>
      </w:r>
      <w:r>
        <w:rPr>
          <w:w w:val="105"/>
        </w:rPr>
        <w:t>study</w:t>
      </w:r>
      <w:r>
        <w:rPr>
          <w:spacing w:val="-2"/>
          <w:w w:val="105"/>
        </w:rPr>
        <w:t> </w:t>
      </w:r>
      <w:r>
        <w:rPr>
          <w:w w:val="105"/>
        </w:rPr>
        <w:t>applied</w:t>
      </w:r>
      <w:r>
        <w:rPr>
          <w:spacing w:val="-2"/>
          <w:w w:val="105"/>
        </w:rPr>
        <w:t> </w:t>
      </w:r>
      <w:r>
        <w:rPr>
          <w:w w:val="105"/>
        </w:rPr>
        <w:t>the</w:t>
      </w:r>
      <w:r>
        <w:rPr>
          <w:spacing w:val="-1"/>
          <w:w w:val="105"/>
        </w:rPr>
        <w:t> </w:t>
      </w:r>
      <w:r>
        <w:rPr>
          <w:w w:val="105"/>
        </w:rPr>
        <w:t>reverse</w:t>
      </w:r>
      <w:r>
        <w:rPr>
          <w:spacing w:val="-1"/>
          <w:w w:val="105"/>
        </w:rPr>
        <w:t> </w:t>
      </w:r>
      <w:r>
        <w:rPr>
          <w:w w:val="105"/>
        </w:rPr>
        <w:t>translation</w:t>
      </w:r>
      <w:r>
        <w:rPr>
          <w:spacing w:val="-1"/>
          <w:w w:val="105"/>
        </w:rPr>
        <w:t> </w:t>
      </w:r>
      <w:r>
        <w:rPr>
          <w:w w:val="105"/>
        </w:rPr>
        <w:t>procedure</w:t>
      </w:r>
      <w:r>
        <w:rPr>
          <w:spacing w:val="-2"/>
          <w:w w:val="105"/>
        </w:rPr>
        <w:t> </w:t>
      </w:r>
      <w:r>
        <w:rPr>
          <w:w w:val="105"/>
        </w:rPr>
        <w:t>from</w:t>
      </w:r>
      <w:r>
        <w:rPr>
          <w:spacing w:val="-2"/>
          <w:w w:val="105"/>
        </w:rPr>
        <w:t> </w:t>
      </w:r>
      <w:r>
        <w:rPr>
          <w:w w:val="105"/>
        </w:rPr>
        <w:t>English</w:t>
      </w:r>
      <w:r>
        <w:rPr>
          <w:spacing w:val="-2"/>
          <w:w w:val="105"/>
        </w:rPr>
        <w:t> </w:t>
      </w:r>
      <w:r>
        <w:rPr>
          <w:w w:val="105"/>
        </w:rPr>
        <w:t>to</w:t>
      </w:r>
      <w:r>
        <w:rPr>
          <w:spacing w:val="-2"/>
          <w:w w:val="105"/>
        </w:rPr>
        <w:t> </w:t>
      </w:r>
      <w:r>
        <w:rPr>
          <w:w w:val="105"/>
        </w:rPr>
        <w:t>Bahasa</w:t>
      </w:r>
      <w:r>
        <w:rPr>
          <w:spacing w:val="-1"/>
          <w:w w:val="105"/>
        </w:rPr>
        <w:t> </w:t>
      </w:r>
      <w:r>
        <w:rPr>
          <w:w w:val="105"/>
        </w:rPr>
        <w:t>Indonesia and</w:t>
      </w:r>
      <w:r>
        <w:rPr>
          <w:w w:val="105"/>
        </w:rPr>
        <w:t> back</w:t>
      </w:r>
      <w:r>
        <w:rPr>
          <w:w w:val="105"/>
        </w:rPr>
        <w:t> to</w:t>
      </w:r>
      <w:r>
        <w:rPr>
          <w:w w:val="105"/>
        </w:rPr>
        <w:t> English.</w:t>
      </w:r>
      <w:r>
        <w:rPr>
          <w:w w:val="105"/>
        </w:rPr>
        <w:t> This</w:t>
      </w:r>
      <w:r>
        <w:rPr>
          <w:w w:val="105"/>
        </w:rPr>
        <w:t> aims</w:t>
      </w:r>
      <w:r>
        <w:rPr>
          <w:w w:val="105"/>
        </w:rPr>
        <w:t> to</w:t>
      </w:r>
      <w:r>
        <w:rPr>
          <w:w w:val="105"/>
        </w:rPr>
        <w:t> ensure</w:t>
      </w:r>
      <w:r>
        <w:rPr>
          <w:w w:val="105"/>
        </w:rPr>
        <w:t> the</w:t>
      </w:r>
      <w:r>
        <w:rPr>
          <w:w w:val="105"/>
        </w:rPr>
        <w:t> clarity</w:t>
      </w:r>
      <w:r>
        <w:rPr>
          <w:w w:val="105"/>
        </w:rPr>
        <w:t> of</w:t>
      </w:r>
      <w:r>
        <w:rPr>
          <w:w w:val="105"/>
        </w:rPr>
        <w:t> the</w:t>
      </w:r>
      <w:r>
        <w:rPr>
          <w:w w:val="105"/>
        </w:rPr>
        <w:t> questionnaire</w:t>
      </w:r>
      <w:r>
        <w:rPr>
          <w:w w:val="105"/>
        </w:rPr>
        <w:t> content</w:t>
      </w:r>
      <w:r>
        <w:rPr>
          <w:w w:val="105"/>
        </w:rPr>
        <w:t> (Sekaran</w:t>
      </w:r>
      <w:r>
        <w:rPr>
          <w:w w:val="105"/>
        </w:rPr>
        <w:t> and Bougie, 2016). Second, after obtaining the final version of the questionnaire, an initial pilot test was conducted</w:t>
      </w:r>
      <w:r>
        <w:rPr>
          <w:w w:val="105"/>
        </w:rPr>
        <w:t> by</w:t>
      </w:r>
      <w:r>
        <w:rPr>
          <w:w w:val="105"/>
        </w:rPr>
        <w:t> sending</w:t>
      </w:r>
      <w:r>
        <w:rPr>
          <w:w w:val="105"/>
        </w:rPr>
        <w:t> the</w:t>
      </w:r>
      <w:r>
        <w:rPr>
          <w:w w:val="105"/>
        </w:rPr>
        <w:t> questionnaire</w:t>
      </w:r>
      <w:r>
        <w:rPr>
          <w:w w:val="105"/>
        </w:rPr>
        <w:t> to</w:t>
      </w:r>
      <w:r>
        <w:rPr>
          <w:w w:val="105"/>
        </w:rPr>
        <w:t> 50</w:t>
      </w:r>
      <w:r>
        <w:rPr>
          <w:w w:val="105"/>
        </w:rPr>
        <w:t> respondents</w:t>
      </w:r>
      <w:r>
        <w:rPr>
          <w:w w:val="105"/>
        </w:rPr>
        <w:t> for</w:t>
      </w:r>
      <w:r>
        <w:rPr>
          <w:w w:val="105"/>
        </w:rPr>
        <w:t> preliminary</w:t>
      </w:r>
      <w:r>
        <w:rPr>
          <w:w w:val="105"/>
        </w:rPr>
        <w:t> data</w:t>
      </w:r>
      <w:r>
        <w:rPr>
          <w:w w:val="105"/>
        </w:rPr>
        <w:t> analysis.</w:t>
      </w:r>
      <w:r>
        <w:rPr>
          <w:w w:val="105"/>
        </w:rPr>
        <w:t> This procedure</w:t>
      </w:r>
      <w:r>
        <w:rPr>
          <w:w w:val="105"/>
        </w:rPr>
        <w:t> minimizes</w:t>
      </w:r>
      <w:r>
        <w:rPr>
          <w:w w:val="105"/>
        </w:rPr>
        <w:t> potential</w:t>
      </w:r>
      <w:r>
        <w:rPr>
          <w:w w:val="105"/>
        </w:rPr>
        <w:t> bias</w:t>
      </w:r>
      <w:r>
        <w:rPr>
          <w:w w:val="105"/>
        </w:rPr>
        <w:t> that</w:t>
      </w:r>
      <w:r>
        <w:rPr>
          <w:w w:val="105"/>
        </w:rPr>
        <w:t> may</w:t>
      </w:r>
      <w:r>
        <w:rPr>
          <w:w w:val="105"/>
        </w:rPr>
        <w:t> affect</w:t>
      </w:r>
      <w:r>
        <w:rPr>
          <w:w w:val="105"/>
        </w:rPr>
        <w:t> the</w:t>
      </w:r>
      <w:r>
        <w:rPr>
          <w:w w:val="105"/>
        </w:rPr>
        <w:t> validity</w:t>
      </w:r>
      <w:r>
        <w:rPr>
          <w:w w:val="105"/>
        </w:rPr>
        <w:t> of</w:t>
      </w:r>
      <w:r>
        <w:rPr>
          <w:w w:val="105"/>
        </w:rPr>
        <w:t> the</w:t>
      </w:r>
      <w:r>
        <w:rPr>
          <w:w w:val="105"/>
        </w:rPr>
        <w:t> research</w:t>
      </w:r>
      <w:r>
        <w:rPr>
          <w:w w:val="105"/>
        </w:rPr>
        <w:t> results.</w:t>
      </w:r>
      <w:r>
        <w:rPr>
          <w:w w:val="105"/>
        </w:rPr>
        <w:t> This</w:t>
      </w:r>
      <w:r>
        <w:rPr>
          <w:w w:val="105"/>
        </w:rPr>
        <w:t> stage includes</w:t>
      </w:r>
      <w:r>
        <w:rPr>
          <w:w w:val="105"/>
        </w:rPr>
        <w:t> calculating</w:t>
      </w:r>
      <w:r>
        <w:rPr>
          <w:w w:val="105"/>
        </w:rPr>
        <w:t> possible</w:t>
      </w:r>
      <w:r>
        <w:rPr>
          <w:w w:val="105"/>
        </w:rPr>
        <w:t> measurement</w:t>
      </w:r>
      <w:r>
        <w:rPr>
          <w:w w:val="105"/>
        </w:rPr>
        <w:t> errors</w:t>
      </w:r>
      <w:r>
        <w:rPr>
          <w:w w:val="105"/>
        </w:rPr>
        <w:t> in</w:t>
      </w:r>
      <w:r>
        <w:rPr>
          <w:w w:val="105"/>
        </w:rPr>
        <w:t> the</w:t>
      </w:r>
      <w:r>
        <w:rPr>
          <w:w w:val="105"/>
        </w:rPr>
        <w:t> survey</w:t>
      </w:r>
      <w:r>
        <w:rPr>
          <w:w w:val="105"/>
        </w:rPr>
        <w:t> method,</w:t>
      </w:r>
      <w:r>
        <w:rPr>
          <w:w w:val="105"/>
        </w:rPr>
        <w:t> such</w:t>
      </w:r>
      <w:r>
        <w:rPr>
          <w:w w:val="105"/>
        </w:rPr>
        <w:t> as</w:t>
      </w:r>
      <w:r>
        <w:rPr>
          <w:w w:val="105"/>
        </w:rPr>
        <w:t> method</w:t>
      </w:r>
      <w:r>
        <w:rPr>
          <w:w w:val="105"/>
        </w:rPr>
        <w:t> bias, response bias, and social desirability bias, to improve survey quality (Latan et al., 2020) as well as ensuring the questionnaire is understood by respondents (Fowler, 2013; Latan et al., 2020). Third, the main research was conducted by distributing questionnaires through</w:t>
      </w:r>
    </w:p>
    <w:p>
      <w:pPr>
        <w:pStyle w:val="BodyText"/>
        <w:spacing w:after="0" w:line="285" w:lineRule="auto"/>
        <w:jc w:val="both"/>
        <w:sectPr>
          <w:pgSz w:w="11910" w:h="16840"/>
          <w:pgMar w:header="0" w:footer="954" w:top="1180" w:bottom="1140" w:left="1133" w:right="850"/>
        </w:sectPr>
      </w:pPr>
    </w:p>
    <w:p>
      <w:pPr>
        <w:pStyle w:val="BodyText"/>
        <w:spacing w:before="70"/>
      </w:pPr>
    </w:p>
    <w:p>
      <w:pPr>
        <w:pStyle w:val="BodyText"/>
        <w:spacing w:line="283" w:lineRule="auto"/>
        <w:ind w:left="283" w:right="272"/>
        <w:jc w:val="both"/>
      </w:pPr>
      <w:r>
        <w:rPr>
          <w:w w:val="105"/>
        </w:rPr>
        <w:t>social</w:t>
      </w:r>
      <w:r>
        <w:rPr>
          <w:spacing w:val="31"/>
          <w:w w:val="105"/>
        </w:rPr>
        <w:t> </w:t>
      </w:r>
      <w:r>
        <w:rPr>
          <w:w w:val="105"/>
        </w:rPr>
        <w:t>media</w:t>
      </w:r>
      <w:r>
        <w:rPr>
          <w:spacing w:val="31"/>
          <w:w w:val="105"/>
        </w:rPr>
        <w:t> </w:t>
      </w:r>
      <w:r>
        <w:rPr>
          <w:w w:val="105"/>
        </w:rPr>
        <w:t>and</w:t>
      </w:r>
      <w:r>
        <w:rPr>
          <w:spacing w:val="31"/>
          <w:w w:val="105"/>
        </w:rPr>
        <w:t> </w:t>
      </w:r>
      <w:r>
        <w:rPr>
          <w:w w:val="105"/>
        </w:rPr>
        <w:t>email.</w:t>
      </w:r>
      <w:r>
        <w:rPr>
          <w:spacing w:val="31"/>
          <w:w w:val="105"/>
        </w:rPr>
        <w:t> </w:t>
      </w:r>
      <w:r>
        <w:rPr>
          <w:w w:val="105"/>
        </w:rPr>
        <w:t>This</w:t>
      </w:r>
      <w:r>
        <w:rPr>
          <w:spacing w:val="31"/>
          <w:w w:val="105"/>
        </w:rPr>
        <w:t> </w:t>
      </w:r>
      <w:r>
        <w:rPr>
          <w:w w:val="105"/>
        </w:rPr>
        <w:t>distribution</w:t>
      </w:r>
      <w:r>
        <w:rPr>
          <w:spacing w:val="31"/>
          <w:w w:val="105"/>
        </w:rPr>
        <w:t> </w:t>
      </w:r>
      <w:r>
        <w:rPr>
          <w:w w:val="105"/>
        </w:rPr>
        <w:t>was</w:t>
      </w:r>
      <w:r>
        <w:rPr>
          <w:spacing w:val="31"/>
          <w:w w:val="105"/>
        </w:rPr>
        <w:t> </w:t>
      </w:r>
      <w:r>
        <w:rPr>
          <w:w w:val="105"/>
        </w:rPr>
        <w:t>followed</w:t>
      </w:r>
      <w:r>
        <w:rPr>
          <w:spacing w:val="31"/>
          <w:w w:val="105"/>
        </w:rPr>
        <w:t> </w:t>
      </w:r>
      <w:r>
        <w:rPr>
          <w:w w:val="105"/>
        </w:rPr>
        <w:t>by</w:t>
      </w:r>
      <w:r>
        <w:rPr>
          <w:spacing w:val="31"/>
          <w:w w:val="105"/>
        </w:rPr>
        <w:t> </w:t>
      </w:r>
      <w:r>
        <w:rPr>
          <w:w w:val="105"/>
        </w:rPr>
        <w:t>notification</w:t>
      </w:r>
      <w:r>
        <w:rPr>
          <w:spacing w:val="31"/>
          <w:w w:val="105"/>
        </w:rPr>
        <w:t> </w:t>
      </w:r>
      <w:r>
        <w:rPr>
          <w:w w:val="105"/>
        </w:rPr>
        <w:t>via</w:t>
      </w:r>
      <w:r>
        <w:rPr>
          <w:spacing w:val="31"/>
          <w:w w:val="105"/>
        </w:rPr>
        <w:t> </w:t>
      </w:r>
      <w:r>
        <w:rPr>
          <w:w w:val="105"/>
        </w:rPr>
        <w:t>text</w:t>
      </w:r>
      <w:r>
        <w:rPr>
          <w:spacing w:val="31"/>
          <w:w w:val="105"/>
        </w:rPr>
        <w:t> </w:t>
      </w:r>
      <w:r>
        <w:rPr>
          <w:w w:val="105"/>
        </w:rPr>
        <w:t>message</w:t>
      </w:r>
      <w:r>
        <w:rPr>
          <w:spacing w:val="31"/>
          <w:w w:val="105"/>
        </w:rPr>
        <w:t> </w:t>
      </w:r>
      <w:r>
        <w:rPr>
          <w:w w:val="105"/>
        </w:rPr>
        <w:t>to</w:t>
      </w:r>
      <w:r>
        <w:rPr>
          <w:spacing w:val="31"/>
          <w:w w:val="105"/>
        </w:rPr>
        <w:t> </w:t>
      </w:r>
      <w:r>
        <w:rPr>
          <w:w w:val="105"/>
        </w:rPr>
        <w:t>ensure that</w:t>
      </w:r>
      <w:r>
        <w:rPr>
          <w:spacing w:val="40"/>
          <w:w w:val="105"/>
        </w:rPr>
        <w:t> </w:t>
      </w:r>
      <w:r>
        <w:rPr>
          <w:w w:val="105"/>
        </w:rPr>
        <w:t>the</w:t>
      </w:r>
      <w:r>
        <w:rPr>
          <w:spacing w:val="40"/>
          <w:w w:val="105"/>
        </w:rPr>
        <w:t> </w:t>
      </w:r>
      <w:r>
        <w:rPr>
          <w:w w:val="105"/>
        </w:rPr>
        <w:t>questionnaires</w:t>
      </w:r>
      <w:r>
        <w:rPr>
          <w:spacing w:val="40"/>
          <w:w w:val="105"/>
        </w:rPr>
        <w:t> </w:t>
      </w:r>
      <w:r>
        <w:rPr>
          <w:w w:val="105"/>
        </w:rPr>
        <w:t>sent</w:t>
      </w:r>
      <w:r>
        <w:rPr>
          <w:spacing w:val="40"/>
          <w:w w:val="105"/>
        </w:rPr>
        <w:t> </w:t>
      </w:r>
      <w:r>
        <w:rPr>
          <w:w w:val="105"/>
        </w:rPr>
        <w:t>had</w:t>
      </w:r>
      <w:r>
        <w:rPr>
          <w:spacing w:val="40"/>
          <w:w w:val="105"/>
        </w:rPr>
        <w:t> </w:t>
      </w:r>
      <w:r>
        <w:rPr>
          <w:w w:val="105"/>
        </w:rPr>
        <w:t>been</w:t>
      </w:r>
      <w:r>
        <w:rPr>
          <w:spacing w:val="40"/>
          <w:w w:val="105"/>
        </w:rPr>
        <w:t> </w:t>
      </w:r>
      <w:r>
        <w:rPr>
          <w:w w:val="105"/>
        </w:rPr>
        <w:t>received</w:t>
      </w:r>
      <w:r>
        <w:rPr>
          <w:spacing w:val="40"/>
          <w:w w:val="105"/>
        </w:rPr>
        <w:t> </w:t>
      </w:r>
      <w:r>
        <w:rPr>
          <w:w w:val="105"/>
        </w:rPr>
        <w:t>by</w:t>
      </w:r>
      <w:r>
        <w:rPr>
          <w:spacing w:val="40"/>
          <w:w w:val="105"/>
        </w:rPr>
        <w:t> </w:t>
      </w:r>
      <w:r>
        <w:rPr>
          <w:w w:val="105"/>
        </w:rPr>
        <w:t>the</w:t>
      </w:r>
      <w:r>
        <w:rPr>
          <w:spacing w:val="40"/>
          <w:w w:val="105"/>
        </w:rPr>
        <w:t> </w:t>
      </w:r>
      <w:r>
        <w:rPr>
          <w:w w:val="105"/>
        </w:rPr>
        <w:t>respondents.</w:t>
      </w:r>
      <w:r>
        <w:rPr>
          <w:spacing w:val="40"/>
          <w:w w:val="105"/>
        </w:rPr>
        <w:t> </w:t>
      </w:r>
      <w:r>
        <w:rPr>
          <w:w w:val="105"/>
        </w:rPr>
        <w:t>This</w:t>
      </w:r>
      <w:r>
        <w:rPr>
          <w:spacing w:val="40"/>
          <w:w w:val="105"/>
        </w:rPr>
        <w:t> </w:t>
      </w:r>
      <w:r>
        <w:rPr>
          <w:w w:val="105"/>
        </w:rPr>
        <w:t>method</w:t>
      </w:r>
      <w:r>
        <w:rPr>
          <w:spacing w:val="40"/>
          <w:w w:val="105"/>
        </w:rPr>
        <w:t> </w:t>
      </w:r>
      <w:r>
        <w:rPr>
          <w:w w:val="105"/>
        </w:rPr>
        <w:t>is</w:t>
      </w:r>
      <w:r>
        <w:rPr>
          <w:spacing w:val="40"/>
          <w:w w:val="105"/>
        </w:rPr>
        <w:t> </w:t>
      </w:r>
      <w:r>
        <w:rPr>
          <w:w w:val="105"/>
        </w:rPr>
        <w:t>considered one</w:t>
      </w:r>
      <w:r>
        <w:rPr>
          <w:spacing w:val="-9"/>
          <w:w w:val="105"/>
        </w:rPr>
        <w:t> </w:t>
      </w:r>
      <w:r>
        <w:rPr>
          <w:w w:val="105"/>
        </w:rPr>
        <w:t>of</w:t>
      </w:r>
      <w:r>
        <w:rPr>
          <w:spacing w:val="-9"/>
          <w:w w:val="105"/>
        </w:rPr>
        <w:t> </w:t>
      </w:r>
      <w:r>
        <w:rPr>
          <w:w w:val="105"/>
        </w:rPr>
        <w:t>the</w:t>
      </w:r>
      <w:r>
        <w:rPr>
          <w:spacing w:val="-9"/>
          <w:w w:val="105"/>
        </w:rPr>
        <w:t> </w:t>
      </w:r>
      <w:r>
        <w:rPr>
          <w:w w:val="105"/>
        </w:rPr>
        <w:t>best</w:t>
      </w:r>
      <w:r>
        <w:rPr>
          <w:spacing w:val="-9"/>
          <w:w w:val="105"/>
        </w:rPr>
        <w:t> </w:t>
      </w:r>
      <w:r>
        <w:rPr>
          <w:w w:val="105"/>
        </w:rPr>
        <w:t>methods</w:t>
      </w:r>
      <w:r>
        <w:rPr>
          <w:spacing w:val="-9"/>
          <w:w w:val="105"/>
        </w:rPr>
        <w:t> </w:t>
      </w:r>
      <w:r>
        <w:rPr>
          <w:w w:val="105"/>
        </w:rPr>
        <w:t>to</w:t>
      </w:r>
      <w:r>
        <w:rPr>
          <w:spacing w:val="-9"/>
          <w:w w:val="105"/>
        </w:rPr>
        <w:t> </w:t>
      </w:r>
      <w:r>
        <w:rPr>
          <w:w w:val="105"/>
        </w:rPr>
        <w:t>reach</w:t>
      </w:r>
      <w:r>
        <w:rPr>
          <w:spacing w:val="-9"/>
          <w:w w:val="105"/>
        </w:rPr>
        <w:t> </w:t>
      </w:r>
      <w:r>
        <w:rPr>
          <w:w w:val="105"/>
        </w:rPr>
        <w:t>a</w:t>
      </w:r>
      <w:r>
        <w:rPr>
          <w:spacing w:val="-9"/>
          <w:w w:val="105"/>
        </w:rPr>
        <w:t> </w:t>
      </w:r>
      <w:r>
        <w:rPr>
          <w:w w:val="105"/>
        </w:rPr>
        <w:t>wide</w:t>
      </w:r>
      <w:r>
        <w:rPr>
          <w:spacing w:val="-9"/>
          <w:w w:val="105"/>
        </w:rPr>
        <w:t> </w:t>
      </w:r>
      <w:r>
        <w:rPr>
          <w:w w:val="105"/>
        </w:rPr>
        <w:t>range</w:t>
      </w:r>
      <w:r>
        <w:rPr>
          <w:spacing w:val="-9"/>
          <w:w w:val="105"/>
        </w:rPr>
        <w:t> </w:t>
      </w:r>
      <w:r>
        <w:rPr>
          <w:w w:val="105"/>
        </w:rPr>
        <w:t>of</w:t>
      </w:r>
      <w:r>
        <w:rPr>
          <w:spacing w:val="-9"/>
          <w:w w:val="105"/>
        </w:rPr>
        <w:t> </w:t>
      </w:r>
      <w:r>
        <w:rPr>
          <w:w w:val="105"/>
        </w:rPr>
        <w:t>respondents</w:t>
      </w:r>
      <w:r>
        <w:rPr>
          <w:spacing w:val="-9"/>
          <w:w w:val="105"/>
        </w:rPr>
        <w:t> </w:t>
      </w:r>
      <w:r>
        <w:rPr>
          <w:w w:val="105"/>
        </w:rPr>
        <w:t>at</w:t>
      </w:r>
      <w:r>
        <w:rPr>
          <w:spacing w:val="-9"/>
          <w:w w:val="105"/>
        </w:rPr>
        <w:t> </w:t>
      </w:r>
      <w:r>
        <w:rPr>
          <w:w w:val="105"/>
        </w:rPr>
        <w:t>low</w:t>
      </w:r>
      <w:r>
        <w:rPr>
          <w:spacing w:val="-9"/>
          <w:w w:val="105"/>
        </w:rPr>
        <w:t> </w:t>
      </w:r>
      <w:r>
        <w:rPr>
          <w:w w:val="105"/>
        </w:rPr>
        <w:t>cost</w:t>
      </w:r>
      <w:r>
        <w:rPr>
          <w:spacing w:val="-9"/>
          <w:w w:val="105"/>
        </w:rPr>
        <w:t> </w:t>
      </w:r>
      <w:r>
        <w:rPr>
          <w:w w:val="105"/>
        </w:rPr>
        <w:t>and</w:t>
      </w:r>
      <w:r>
        <w:rPr>
          <w:spacing w:val="-9"/>
          <w:w w:val="105"/>
        </w:rPr>
        <w:t> </w:t>
      </w:r>
      <w:r>
        <w:rPr>
          <w:w w:val="105"/>
        </w:rPr>
        <w:t>in</w:t>
      </w:r>
      <w:r>
        <w:rPr>
          <w:spacing w:val="-9"/>
          <w:w w:val="105"/>
        </w:rPr>
        <w:t> </w:t>
      </w:r>
      <w:r>
        <w:rPr>
          <w:w w:val="105"/>
        </w:rPr>
        <w:t>a</w:t>
      </w:r>
      <w:r>
        <w:rPr>
          <w:spacing w:val="-9"/>
          <w:w w:val="105"/>
        </w:rPr>
        <w:t> </w:t>
      </w:r>
      <w:r>
        <w:rPr>
          <w:w w:val="105"/>
        </w:rPr>
        <w:t>short</w:t>
      </w:r>
      <w:r>
        <w:rPr>
          <w:spacing w:val="-5"/>
          <w:w w:val="105"/>
        </w:rPr>
        <w:t> </w:t>
      </w:r>
      <w:r>
        <w:rPr>
          <w:w w:val="105"/>
        </w:rPr>
        <w:t>period</w:t>
      </w:r>
      <w:r>
        <w:rPr>
          <w:spacing w:val="-4"/>
          <w:w w:val="105"/>
        </w:rPr>
        <w:t> </w:t>
      </w:r>
      <w:r>
        <w:rPr>
          <w:w w:val="105"/>
        </w:rPr>
        <w:t>of</w:t>
      </w:r>
      <w:r>
        <w:rPr>
          <w:spacing w:val="-4"/>
          <w:w w:val="105"/>
        </w:rPr>
        <w:t> </w:t>
      </w:r>
      <w:r>
        <w:rPr>
          <w:w w:val="105"/>
        </w:rPr>
        <w:t>time (Dillman</w:t>
      </w:r>
      <w:r>
        <w:rPr>
          <w:spacing w:val="40"/>
          <w:w w:val="105"/>
        </w:rPr>
        <w:t> </w:t>
      </w:r>
      <w:r>
        <w:rPr>
          <w:w w:val="105"/>
        </w:rPr>
        <w:t>et</w:t>
      </w:r>
      <w:r>
        <w:rPr>
          <w:spacing w:val="40"/>
          <w:w w:val="105"/>
        </w:rPr>
        <w:t> </w:t>
      </w:r>
      <w:r>
        <w:rPr>
          <w:w w:val="105"/>
        </w:rPr>
        <w:t>al.,</w:t>
      </w:r>
      <w:r>
        <w:rPr>
          <w:spacing w:val="40"/>
          <w:w w:val="105"/>
        </w:rPr>
        <w:t> </w:t>
      </w:r>
      <w:r>
        <w:rPr>
          <w:w w:val="105"/>
        </w:rPr>
        <w:t>2014;</w:t>
      </w:r>
      <w:r>
        <w:rPr>
          <w:spacing w:val="40"/>
          <w:w w:val="105"/>
        </w:rPr>
        <w:t> </w:t>
      </w:r>
      <w:r>
        <w:rPr>
          <w:w w:val="105"/>
        </w:rPr>
        <w:t>Latan</w:t>
      </w:r>
      <w:r>
        <w:rPr>
          <w:spacing w:val="40"/>
          <w:w w:val="105"/>
        </w:rPr>
        <w:t> </w:t>
      </w:r>
      <w:r>
        <w:rPr>
          <w:w w:val="105"/>
        </w:rPr>
        <w:t>et</w:t>
      </w:r>
      <w:r>
        <w:rPr>
          <w:spacing w:val="40"/>
          <w:w w:val="105"/>
        </w:rPr>
        <w:t> </w:t>
      </w:r>
      <w:r>
        <w:rPr>
          <w:w w:val="105"/>
        </w:rPr>
        <w:t>al.,</w:t>
      </w:r>
      <w:r>
        <w:rPr>
          <w:spacing w:val="40"/>
          <w:w w:val="105"/>
        </w:rPr>
        <w:t> </w:t>
      </w:r>
      <w:r>
        <w:rPr>
          <w:w w:val="105"/>
        </w:rPr>
        <w:t>2020).</w:t>
      </w:r>
      <w:r>
        <w:rPr>
          <w:spacing w:val="40"/>
          <w:w w:val="105"/>
        </w:rPr>
        <w:t> </w:t>
      </w:r>
      <w:r>
        <w:rPr>
          <w:w w:val="105"/>
        </w:rPr>
        <w:t>To</w:t>
      </w:r>
      <w:r>
        <w:rPr>
          <w:spacing w:val="40"/>
          <w:w w:val="105"/>
        </w:rPr>
        <w:t> </w:t>
      </w:r>
      <w:r>
        <w:rPr>
          <w:w w:val="105"/>
        </w:rPr>
        <w:t>increase</w:t>
      </w:r>
      <w:r>
        <w:rPr>
          <w:spacing w:val="40"/>
          <w:w w:val="105"/>
        </w:rPr>
        <w:t> </w:t>
      </w:r>
      <w:r>
        <w:rPr>
          <w:w w:val="105"/>
        </w:rPr>
        <w:t>the</w:t>
      </w:r>
      <w:r>
        <w:rPr>
          <w:spacing w:val="40"/>
          <w:w w:val="105"/>
        </w:rPr>
        <w:t> </w:t>
      </w:r>
      <w:r>
        <w:rPr>
          <w:w w:val="105"/>
        </w:rPr>
        <w:t>response</w:t>
      </w:r>
      <w:r>
        <w:rPr>
          <w:spacing w:val="40"/>
          <w:w w:val="105"/>
        </w:rPr>
        <w:t> </w:t>
      </w:r>
      <w:r>
        <w:rPr>
          <w:w w:val="105"/>
        </w:rPr>
        <w:t>rate,</w:t>
      </w:r>
      <w:r>
        <w:rPr>
          <w:spacing w:val="40"/>
          <w:w w:val="105"/>
        </w:rPr>
        <w:t> </w:t>
      </w:r>
      <w:r>
        <w:rPr>
          <w:w w:val="105"/>
        </w:rPr>
        <w:t>at</w:t>
      </w:r>
      <w:r>
        <w:rPr>
          <w:spacing w:val="40"/>
          <w:w w:val="105"/>
        </w:rPr>
        <w:t> </w:t>
      </w:r>
      <w:r>
        <w:rPr>
          <w:w w:val="105"/>
        </w:rPr>
        <w:t>the</w:t>
      </w:r>
      <w:r>
        <w:rPr>
          <w:spacing w:val="40"/>
          <w:w w:val="105"/>
        </w:rPr>
        <w:t> </w:t>
      </w:r>
      <w:r>
        <w:rPr>
          <w:w w:val="105"/>
        </w:rPr>
        <w:t>end</w:t>
      </w:r>
      <w:r>
        <w:rPr>
          <w:spacing w:val="40"/>
          <w:w w:val="105"/>
        </w:rPr>
        <w:t> </w:t>
      </w:r>
      <w:r>
        <w:rPr>
          <w:w w:val="105"/>
        </w:rPr>
        <w:t>of</w:t>
      </w:r>
      <w:r>
        <w:rPr>
          <w:spacing w:val="40"/>
          <w:w w:val="105"/>
        </w:rPr>
        <w:t> </w:t>
      </w:r>
      <w:r>
        <w:rPr>
          <w:w w:val="105"/>
        </w:rPr>
        <w:t>each month</w:t>
      </w:r>
      <w:r>
        <w:rPr>
          <w:w w:val="105"/>
        </w:rPr>
        <w:t> during</w:t>
      </w:r>
      <w:r>
        <w:rPr>
          <w:w w:val="105"/>
        </w:rPr>
        <w:t> the</w:t>
      </w:r>
      <w:r>
        <w:rPr>
          <w:w w:val="105"/>
        </w:rPr>
        <w:t> study</w:t>
      </w:r>
      <w:r>
        <w:rPr>
          <w:w w:val="105"/>
        </w:rPr>
        <w:t> period,</w:t>
      </w:r>
      <w:r>
        <w:rPr>
          <w:w w:val="105"/>
        </w:rPr>
        <w:t> we</w:t>
      </w:r>
      <w:r>
        <w:rPr>
          <w:w w:val="105"/>
        </w:rPr>
        <w:t> sent</w:t>
      </w:r>
      <w:r>
        <w:rPr>
          <w:w w:val="105"/>
        </w:rPr>
        <w:t> an</w:t>
      </w:r>
      <w:r>
        <w:rPr>
          <w:w w:val="105"/>
        </w:rPr>
        <w:t> email</w:t>
      </w:r>
      <w:r>
        <w:rPr>
          <w:w w:val="105"/>
        </w:rPr>
        <w:t> to</w:t>
      </w:r>
      <w:r>
        <w:rPr>
          <w:w w:val="105"/>
        </w:rPr>
        <w:t> respondents</w:t>
      </w:r>
      <w:r>
        <w:rPr>
          <w:w w:val="105"/>
        </w:rPr>
        <w:t> as</w:t>
      </w:r>
      <w:r>
        <w:rPr>
          <w:w w:val="105"/>
        </w:rPr>
        <w:t> a</w:t>
      </w:r>
      <w:r>
        <w:rPr>
          <w:w w:val="105"/>
        </w:rPr>
        <w:t> reminder.</w:t>
      </w:r>
      <w:r>
        <w:rPr>
          <w:w w:val="105"/>
        </w:rPr>
        <w:t> To</w:t>
      </w:r>
      <w:r>
        <w:rPr>
          <w:w w:val="105"/>
        </w:rPr>
        <w:t> keep</w:t>
      </w:r>
      <w:r>
        <w:rPr>
          <w:w w:val="105"/>
        </w:rPr>
        <w:t> the respondents'</w:t>
      </w:r>
      <w:r>
        <w:rPr>
          <w:w w:val="105"/>
        </w:rPr>
        <w:t> personal</w:t>
      </w:r>
      <w:r>
        <w:rPr>
          <w:w w:val="105"/>
        </w:rPr>
        <w:t> data</w:t>
      </w:r>
      <w:r>
        <w:rPr>
          <w:w w:val="105"/>
        </w:rPr>
        <w:t> confidential,</w:t>
      </w:r>
      <w:r>
        <w:rPr>
          <w:w w:val="105"/>
        </w:rPr>
        <w:t> we</w:t>
      </w:r>
      <w:r>
        <w:rPr>
          <w:w w:val="105"/>
        </w:rPr>
        <w:t> ensured</w:t>
      </w:r>
      <w:r>
        <w:rPr>
          <w:w w:val="105"/>
        </w:rPr>
        <w:t> that</w:t>
      </w:r>
      <w:r>
        <w:rPr>
          <w:w w:val="105"/>
        </w:rPr>
        <w:t> their</w:t>
      </w:r>
      <w:r>
        <w:rPr>
          <w:w w:val="105"/>
        </w:rPr>
        <w:t> names</w:t>
      </w:r>
      <w:r>
        <w:rPr>
          <w:w w:val="105"/>
        </w:rPr>
        <w:t> and</w:t>
      </w:r>
      <w:r>
        <w:rPr>
          <w:w w:val="105"/>
        </w:rPr>
        <w:t> identities</w:t>
      </w:r>
      <w:r>
        <w:rPr>
          <w:w w:val="105"/>
        </w:rPr>
        <w:t> would</w:t>
      </w:r>
      <w:r>
        <w:rPr>
          <w:w w:val="105"/>
        </w:rPr>
        <w:t> not</w:t>
      </w:r>
      <w:r>
        <w:rPr>
          <w:w w:val="105"/>
        </w:rPr>
        <w:t> be disclosed</w:t>
      </w:r>
      <w:r>
        <w:rPr>
          <w:spacing w:val="-13"/>
          <w:w w:val="105"/>
        </w:rPr>
        <w:t> </w:t>
      </w:r>
      <w:r>
        <w:rPr>
          <w:w w:val="105"/>
        </w:rPr>
        <w:t>in</w:t>
      </w:r>
      <w:r>
        <w:rPr>
          <w:spacing w:val="-13"/>
          <w:w w:val="105"/>
        </w:rPr>
        <w:t> </w:t>
      </w:r>
      <w:r>
        <w:rPr>
          <w:w w:val="105"/>
        </w:rPr>
        <w:t>this</w:t>
      </w:r>
      <w:r>
        <w:rPr>
          <w:spacing w:val="-13"/>
          <w:w w:val="105"/>
        </w:rPr>
        <w:t> </w:t>
      </w:r>
      <w:r>
        <w:rPr>
          <w:w w:val="105"/>
        </w:rPr>
        <w:t>study.</w:t>
      </w:r>
      <w:r>
        <w:rPr>
          <w:spacing w:val="-13"/>
          <w:w w:val="105"/>
        </w:rPr>
        <w:t> </w:t>
      </w:r>
      <w:r>
        <w:rPr>
          <w:w w:val="105"/>
        </w:rPr>
        <w:t>Data</w:t>
      </w:r>
      <w:r>
        <w:rPr>
          <w:spacing w:val="-13"/>
          <w:w w:val="105"/>
        </w:rPr>
        <w:t> </w:t>
      </w:r>
      <w:r>
        <w:rPr>
          <w:w w:val="105"/>
        </w:rPr>
        <w:t>collection</w:t>
      </w:r>
      <w:r>
        <w:rPr>
          <w:spacing w:val="-13"/>
          <w:w w:val="105"/>
        </w:rPr>
        <w:t> </w:t>
      </w:r>
      <w:r>
        <w:rPr>
          <w:w w:val="105"/>
        </w:rPr>
        <w:t>was</w:t>
      </w:r>
      <w:r>
        <w:rPr>
          <w:spacing w:val="-13"/>
          <w:w w:val="105"/>
        </w:rPr>
        <w:t> </w:t>
      </w:r>
      <w:r>
        <w:rPr>
          <w:w w:val="105"/>
        </w:rPr>
        <w:t>conducted</w:t>
      </w:r>
      <w:r>
        <w:rPr>
          <w:spacing w:val="-13"/>
          <w:w w:val="105"/>
        </w:rPr>
        <w:t> </w:t>
      </w:r>
      <w:r>
        <w:rPr>
          <w:w w:val="105"/>
        </w:rPr>
        <w:t>during</w:t>
      </w:r>
      <w:r>
        <w:rPr>
          <w:spacing w:val="-12"/>
          <w:w w:val="105"/>
        </w:rPr>
        <w:t> </w:t>
      </w:r>
      <w:r>
        <w:rPr>
          <w:w w:val="105"/>
        </w:rPr>
        <w:t>the</w:t>
      </w:r>
      <w:r>
        <w:rPr>
          <w:spacing w:val="-12"/>
          <w:w w:val="105"/>
        </w:rPr>
        <w:t> </w:t>
      </w:r>
      <w:r>
        <w:rPr>
          <w:w w:val="105"/>
        </w:rPr>
        <w:t>period</w:t>
      </w:r>
      <w:r>
        <w:rPr>
          <w:spacing w:val="-13"/>
          <w:w w:val="105"/>
        </w:rPr>
        <w:t> </w:t>
      </w:r>
      <w:r>
        <w:rPr>
          <w:w w:val="105"/>
        </w:rPr>
        <w:t>September</w:t>
      </w:r>
      <w:r>
        <w:rPr>
          <w:spacing w:val="-13"/>
          <w:w w:val="105"/>
        </w:rPr>
        <w:t> </w:t>
      </w:r>
      <w:r>
        <w:rPr>
          <w:w w:val="105"/>
        </w:rPr>
        <w:t>2024</w:t>
      </w:r>
      <w:r>
        <w:rPr>
          <w:spacing w:val="-13"/>
          <w:w w:val="105"/>
        </w:rPr>
        <w:t> </w:t>
      </w:r>
      <w:r>
        <w:rPr>
          <w:w w:val="105"/>
        </w:rPr>
        <w:t>to</w:t>
      </w:r>
      <w:r>
        <w:rPr>
          <w:spacing w:val="-13"/>
          <w:w w:val="105"/>
        </w:rPr>
        <w:t> </w:t>
      </w:r>
      <w:r>
        <w:rPr>
          <w:w w:val="105"/>
        </w:rPr>
        <w:t>November 2024. (Henseler et al., 2015)</w:t>
      </w:r>
    </w:p>
    <w:p>
      <w:pPr>
        <w:pStyle w:val="BodyText"/>
        <w:spacing w:before="241"/>
        <w:rPr>
          <w:sz w:val="24"/>
        </w:rPr>
      </w:pPr>
    </w:p>
    <w:p>
      <w:pPr>
        <w:spacing w:before="0"/>
        <w:ind w:left="369" w:right="366" w:firstLine="0"/>
        <w:jc w:val="center"/>
        <w:rPr>
          <w:rFonts w:ascii="Arial Black"/>
          <w:sz w:val="24"/>
        </w:rPr>
      </w:pPr>
      <w:r>
        <w:rPr>
          <w:rFonts w:ascii="Arial Black"/>
          <w:w w:val="85"/>
          <w:sz w:val="24"/>
        </w:rPr>
        <w:t>RESULTS</w:t>
      </w:r>
      <w:r>
        <w:rPr>
          <w:rFonts w:ascii="Arial Black"/>
          <w:spacing w:val="-4"/>
          <w:w w:val="85"/>
          <w:sz w:val="24"/>
        </w:rPr>
        <w:t> </w:t>
      </w:r>
      <w:r>
        <w:rPr>
          <w:rFonts w:ascii="Arial Black"/>
          <w:w w:val="85"/>
          <w:sz w:val="24"/>
        </w:rPr>
        <w:t>AND</w:t>
      </w:r>
      <w:r>
        <w:rPr>
          <w:rFonts w:ascii="Arial Black"/>
          <w:spacing w:val="-3"/>
          <w:w w:val="85"/>
          <w:sz w:val="24"/>
        </w:rPr>
        <w:t> </w:t>
      </w:r>
      <w:r>
        <w:rPr>
          <w:rFonts w:ascii="Arial Black"/>
          <w:spacing w:val="-2"/>
          <w:w w:val="85"/>
          <w:sz w:val="24"/>
        </w:rPr>
        <w:t>DISCUSSION</w:t>
      </w:r>
    </w:p>
    <w:p>
      <w:pPr>
        <w:spacing w:before="228"/>
        <w:ind w:left="283" w:right="0" w:firstLine="0"/>
        <w:jc w:val="left"/>
        <w:rPr>
          <w:rFonts w:ascii="Arial Black"/>
          <w:sz w:val="24"/>
        </w:rPr>
      </w:pPr>
      <w:r>
        <w:rPr>
          <w:rFonts w:ascii="Arial Black"/>
          <w:spacing w:val="-2"/>
          <w:sz w:val="24"/>
        </w:rPr>
        <w:t>RESULTS</w:t>
      </w:r>
    </w:p>
    <w:p>
      <w:pPr>
        <w:spacing w:before="109"/>
        <w:ind w:left="283" w:right="271" w:firstLine="0"/>
        <w:jc w:val="both"/>
        <w:rPr>
          <w:rFonts w:ascii="Times New Roman"/>
          <w:sz w:val="24"/>
        </w:rPr>
      </w:pPr>
      <w:r>
        <w:rPr>
          <w:rFonts w:ascii="Times New Roman"/>
          <w:sz w:val="24"/>
        </w:rPr>
        <w:t>This study uses structural equation modeling (SEM) with the Partial Least Squares (PLS-SEM) version 4 approach to test the hypothesis (see Figure 1). The PLS method can model the relationship</w:t>
      </w:r>
      <w:r>
        <w:rPr>
          <w:rFonts w:ascii="Times New Roman"/>
          <w:spacing w:val="-2"/>
          <w:sz w:val="24"/>
        </w:rPr>
        <w:t> </w:t>
      </w:r>
      <w:r>
        <w:rPr>
          <w:rFonts w:ascii="Times New Roman"/>
          <w:sz w:val="24"/>
        </w:rPr>
        <w:t>between</w:t>
      </w:r>
      <w:r>
        <w:rPr>
          <w:rFonts w:ascii="Times New Roman"/>
          <w:spacing w:val="-2"/>
          <w:sz w:val="24"/>
        </w:rPr>
        <w:t> </w:t>
      </w:r>
      <w:r>
        <w:rPr>
          <w:rFonts w:ascii="Times New Roman"/>
          <w:sz w:val="24"/>
        </w:rPr>
        <w:t>all</w:t>
      </w:r>
      <w:r>
        <w:rPr>
          <w:rFonts w:ascii="Times New Roman"/>
          <w:spacing w:val="-2"/>
          <w:sz w:val="24"/>
        </w:rPr>
        <w:t> </w:t>
      </w:r>
      <w:r>
        <w:rPr>
          <w:rFonts w:ascii="Times New Roman"/>
          <w:sz w:val="24"/>
        </w:rPr>
        <w:t>latent</w:t>
      </w:r>
      <w:r>
        <w:rPr>
          <w:rFonts w:ascii="Times New Roman"/>
          <w:spacing w:val="-2"/>
          <w:sz w:val="24"/>
        </w:rPr>
        <w:t> </w:t>
      </w:r>
      <w:r>
        <w:rPr>
          <w:rFonts w:ascii="Times New Roman"/>
          <w:sz w:val="24"/>
        </w:rPr>
        <w:t>constructs</w:t>
      </w:r>
      <w:r>
        <w:rPr>
          <w:rFonts w:ascii="Times New Roman"/>
          <w:spacing w:val="-2"/>
          <w:sz w:val="24"/>
        </w:rPr>
        <w:t> </w:t>
      </w:r>
      <w:r>
        <w:rPr>
          <w:rFonts w:ascii="Times New Roman"/>
          <w:sz w:val="24"/>
        </w:rPr>
        <w:t>simultaneously,</w:t>
      </w:r>
      <w:r>
        <w:rPr>
          <w:rFonts w:ascii="Times New Roman"/>
          <w:spacing w:val="-2"/>
          <w:sz w:val="24"/>
        </w:rPr>
        <w:t> </w:t>
      </w:r>
      <w:r>
        <w:rPr>
          <w:rFonts w:ascii="Times New Roman"/>
          <w:sz w:val="24"/>
        </w:rPr>
        <w:t>by</w:t>
      </w:r>
      <w:r>
        <w:rPr>
          <w:rFonts w:ascii="Times New Roman"/>
          <w:spacing w:val="-2"/>
          <w:sz w:val="24"/>
        </w:rPr>
        <w:t> </w:t>
      </w:r>
      <w:r>
        <w:rPr>
          <w:rFonts w:ascii="Times New Roman"/>
          <w:sz w:val="24"/>
        </w:rPr>
        <w:t>addressing</w:t>
      </w:r>
      <w:r>
        <w:rPr>
          <w:rFonts w:ascii="Times New Roman"/>
          <w:spacing w:val="-2"/>
          <w:sz w:val="24"/>
        </w:rPr>
        <w:t> </w:t>
      </w:r>
      <w:r>
        <w:rPr>
          <w:rFonts w:ascii="Times New Roman"/>
          <w:sz w:val="24"/>
        </w:rPr>
        <w:t>measurement</w:t>
      </w:r>
      <w:r>
        <w:rPr>
          <w:rFonts w:ascii="Times New Roman"/>
          <w:spacing w:val="-2"/>
          <w:sz w:val="24"/>
        </w:rPr>
        <w:t> </w:t>
      </w:r>
      <w:r>
        <w:rPr>
          <w:rFonts w:ascii="Times New Roman"/>
          <w:sz w:val="24"/>
        </w:rPr>
        <w:t>error</w:t>
      </w:r>
      <w:r>
        <w:rPr>
          <w:rFonts w:ascii="Times New Roman"/>
          <w:spacing w:val="-2"/>
          <w:sz w:val="24"/>
        </w:rPr>
        <w:t> </w:t>
      </w:r>
      <w:r>
        <w:rPr>
          <w:rFonts w:ascii="Times New Roman"/>
          <w:sz w:val="24"/>
        </w:rPr>
        <w:t>in</w:t>
      </w:r>
      <w:r>
        <w:rPr>
          <w:rFonts w:ascii="Times New Roman"/>
          <w:spacing w:val="-2"/>
          <w:sz w:val="24"/>
        </w:rPr>
        <w:t> </w:t>
      </w:r>
      <w:r>
        <w:rPr>
          <w:rFonts w:ascii="Times New Roman"/>
          <w:sz w:val="24"/>
        </w:rPr>
        <w:t>the structural model. We chose this method because of its predictive accuracy, especially in complex cases. In addition, PLS proves valuable in situations with limited available theory or when model specification is difficult (James et al., 2024). The following are the criteria for evaluating the structural model (outer model) using SEM-PLS:</w:t>
      </w:r>
    </w:p>
    <w:p>
      <w:pPr>
        <w:pStyle w:val="ListParagraph"/>
        <w:numPr>
          <w:ilvl w:val="0"/>
          <w:numId w:val="4"/>
        </w:numPr>
        <w:tabs>
          <w:tab w:pos="825" w:val="left" w:leader="none"/>
        </w:tabs>
        <w:spacing w:line="240" w:lineRule="auto" w:before="241" w:after="0"/>
        <w:ind w:left="825" w:right="0" w:hanging="542"/>
        <w:jc w:val="left"/>
        <w:rPr>
          <w:sz w:val="24"/>
        </w:rPr>
      </w:pPr>
      <w:r>
        <w:rPr>
          <w:sz w:val="24"/>
        </w:rPr>
        <w:t>Conducting</w:t>
      </w:r>
      <w:r>
        <w:rPr>
          <w:spacing w:val="-6"/>
          <w:sz w:val="24"/>
        </w:rPr>
        <w:t> </w:t>
      </w:r>
      <w:r>
        <w:rPr>
          <w:sz w:val="24"/>
        </w:rPr>
        <w:t>reliability</w:t>
      </w:r>
      <w:r>
        <w:rPr>
          <w:spacing w:val="-3"/>
          <w:sz w:val="24"/>
        </w:rPr>
        <w:t> </w:t>
      </w:r>
      <w:r>
        <w:rPr>
          <w:sz w:val="24"/>
        </w:rPr>
        <w:t>testing</w:t>
      </w:r>
      <w:r>
        <w:rPr>
          <w:spacing w:val="-4"/>
          <w:sz w:val="24"/>
        </w:rPr>
        <w:t> </w:t>
      </w:r>
      <w:r>
        <w:rPr>
          <w:sz w:val="24"/>
        </w:rPr>
        <w:t>using</w:t>
      </w:r>
      <w:r>
        <w:rPr>
          <w:spacing w:val="-3"/>
          <w:sz w:val="24"/>
        </w:rPr>
        <w:t> </w:t>
      </w:r>
      <w:r>
        <w:rPr>
          <w:sz w:val="24"/>
        </w:rPr>
        <w:t>composite</w:t>
      </w:r>
      <w:r>
        <w:rPr>
          <w:spacing w:val="-4"/>
          <w:sz w:val="24"/>
        </w:rPr>
        <w:t> </w:t>
      </w:r>
      <w:r>
        <w:rPr>
          <w:sz w:val="24"/>
        </w:rPr>
        <w:t>reliability</w:t>
      </w:r>
      <w:r>
        <w:rPr>
          <w:spacing w:val="-3"/>
          <w:sz w:val="24"/>
        </w:rPr>
        <w:t> </w:t>
      </w:r>
      <w:r>
        <w:rPr>
          <w:sz w:val="24"/>
        </w:rPr>
        <w:t>values</w:t>
      </w:r>
      <w:r>
        <w:rPr>
          <w:spacing w:val="-5"/>
          <w:sz w:val="24"/>
        </w:rPr>
        <w:t> </w:t>
      </w:r>
      <w:r>
        <w:rPr>
          <w:sz w:val="24"/>
        </w:rPr>
        <w:t>and</w:t>
      </w:r>
      <w:r>
        <w:rPr>
          <w:spacing w:val="-3"/>
          <w:sz w:val="24"/>
        </w:rPr>
        <w:t> </w:t>
      </w:r>
      <w:r>
        <w:rPr>
          <w:sz w:val="24"/>
        </w:rPr>
        <w:t>Cronbach's</w:t>
      </w:r>
      <w:r>
        <w:rPr>
          <w:spacing w:val="-4"/>
          <w:sz w:val="24"/>
        </w:rPr>
        <w:t> </w:t>
      </w:r>
      <w:r>
        <w:rPr>
          <w:spacing w:val="-2"/>
          <w:sz w:val="24"/>
        </w:rPr>
        <w:t>alpha</w:t>
      </w:r>
    </w:p>
    <w:p>
      <w:pPr>
        <w:pStyle w:val="ListParagraph"/>
        <w:numPr>
          <w:ilvl w:val="0"/>
          <w:numId w:val="4"/>
        </w:numPr>
        <w:tabs>
          <w:tab w:pos="825" w:val="left" w:leader="none"/>
        </w:tabs>
        <w:spacing w:line="240" w:lineRule="auto" w:before="22" w:after="0"/>
        <w:ind w:left="825" w:right="0" w:hanging="542"/>
        <w:jc w:val="left"/>
        <w:rPr>
          <w:sz w:val="24"/>
        </w:rPr>
      </w:pPr>
      <w:r>
        <w:rPr>
          <w:sz w:val="24"/>
        </w:rPr>
        <w:t>Factor</w:t>
      </w:r>
      <w:r>
        <w:rPr>
          <w:spacing w:val="-6"/>
          <w:sz w:val="24"/>
        </w:rPr>
        <w:t> </w:t>
      </w:r>
      <w:r>
        <w:rPr>
          <w:sz w:val="24"/>
        </w:rPr>
        <w:t>loadings</w:t>
      </w:r>
      <w:r>
        <w:rPr>
          <w:spacing w:val="-5"/>
          <w:sz w:val="24"/>
        </w:rPr>
        <w:t> </w:t>
      </w:r>
      <w:r>
        <w:rPr>
          <w:sz w:val="24"/>
        </w:rPr>
        <w:t>and</w:t>
      </w:r>
      <w:r>
        <w:rPr>
          <w:spacing w:val="-4"/>
          <w:sz w:val="24"/>
        </w:rPr>
        <w:t> </w:t>
      </w:r>
      <w:r>
        <w:rPr>
          <w:sz w:val="24"/>
        </w:rPr>
        <w:t>average</w:t>
      </w:r>
      <w:r>
        <w:rPr>
          <w:spacing w:val="-4"/>
          <w:sz w:val="24"/>
        </w:rPr>
        <w:t> </w:t>
      </w:r>
      <w:r>
        <w:rPr>
          <w:sz w:val="24"/>
        </w:rPr>
        <w:t>variance</w:t>
      </w:r>
      <w:r>
        <w:rPr>
          <w:spacing w:val="-4"/>
          <w:sz w:val="24"/>
        </w:rPr>
        <w:t> </w:t>
      </w:r>
      <w:r>
        <w:rPr>
          <w:sz w:val="24"/>
        </w:rPr>
        <w:t>extracted</w:t>
      </w:r>
      <w:r>
        <w:rPr>
          <w:spacing w:val="-3"/>
          <w:sz w:val="24"/>
        </w:rPr>
        <w:t> </w:t>
      </w:r>
      <w:r>
        <w:rPr>
          <w:sz w:val="24"/>
        </w:rPr>
        <w:t>(AVE)</w:t>
      </w:r>
      <w:r>
        <w:rPr>
          <w:spacing w:val="-4"/>
          <w:sz w:val="24"/>
        </w:rPr>
        <w:t> </w:t>
      </w:r>
      <w:r>
        <w:rPr>
          <w:sz w:val="24"/>
        </w:rPr>
        <w:t>values</w:t>
      </w:r>
      <w:r>
        <w:rPr>
          <w:spacing w:val="-5"/>
          <w:sz w:val="24"/>
        </w:rPr>
        <w:t> </w:t>
      </w:r>
      <w:r>
        <w:rPr>
          <w:sz w:val="24"/>
        </w:rPr>
        <w:t>indicate</w:t>
      </w:r>
      <w:r>
        <w:rPr>
          <w:spacing w:val="-4"/>
          <w:sz w:val="24"/>
        </w:rPr>
        <w:t> </w:t>
      </w:r>
      <w:r>
        <w:rPr>
          <w:sz w:val="24"/>
        </w:rPr>
        <w:t>convergent</w:t>
      </w:r>
      <w:r>
        <w:rPr>
          <w:spacing w:val="-8"/>
          <w:sz w:val="24"/>
        </w:rPr>
        <w:t> </w:t>
      </w:r>
      <w:r>
        <w:rPr>
          <w:spacing w:val="-2"/>
          <w:sz w:val="24"/>
        </w:rPr>
        <w:t>validity;</w:t>
      </w:r>
    </w:p>
    <w:p>
      <w:pPr>
        <w:pStyle w:val="ListParagraph"/>
        <w:numPr>
          <w:ilvl w:val="0"/>
          <w:numId w:val="4"/>
        </w:numPr>
        <w:tabs>
          <w:tab w:pos="825" w:val="left" w:leader="none"/>
        </w:tabs>
        <w:spacing w:line="259" w:lineRule="auto" w:before="22" w:after="0"/>
        <w:ind w:left="283" w:right="942" w:firstLine="0"/>
        <w:jc w:val="left"/>
        <w:rPr>
          <w:sz w:val="24"/>
        </w:rPr>
      </w:pPr>
      <w:r>
        <w:rPr>
          <w:sz w:val="24"/>
        </w:rPr>
        <w:t>The</w:t>
      </w:r>
      <w:r>
        <w:rPr>
          <w:spacing w:val="-3"/>
          <w:sz w:val="24"/>
        </w:rPr>
        <w:t> </w:t>
      </w:r>
      <w:r>
        <w:rPr>
          <w:sz w:val="24"/>
        </w:rPr>
        <w:t>correlation</w:t>
      </w:r>
      <w:r>
        <w:rPr>
          <w:spacing w:val="-3"/>
          <w:sz w:val="24"/>
        </w:rPr>
        <w:t> </w:t>
      </w:r>
      <w:r>
        <w:rPr>
          <w:sz w:val="24"/>
        </w:rPr>
        <w:t>between</w:t>
      </w:r>
      <w:r>
        <w:rPr>
          <w:spacing w:val="-3"/>
          <w:sz w:val="24"/>
        </w:rPr>
        <w:t> </w:t>
      </w:r>
      <w:r>
        <w:rPr>
          <w:sz w:val="24"/>
        </w:rPr>
        <w:t>latent</w:t>
      </w:r>
      <w:r>
        <w:rPr>
          <w:spacing w:val="-3"/>
          <w:sz w:val="24"/>
        </w:rPr>
        <w:t> </w:t>
      </w:r>
      <w:r>
        <w:rPr>
          <w:sz w:val="24"/>
        </w:rPr>
        <w:t>constructs</w:t>
      </w:r>
      <w:r>
        <w:rPr>
          <w:spacing w:val="-4"/>
          <w:sz w:val="24"/>
        </w:rPr>
        <w:t> </w:t>
      </w:r>
      <w:r>
        <w:rPr>
          <w:sz w:val="24"/>
        </w:rPr>
        <w:t>and</w:t>
      </w:r>
      <w:r>
        <w:rPr>
          <w:spacing w:val="-4"/>
          <w:sz w:val="24"/>
        </w:rPr>
        <w:t> </w:t>
      </w:r>
      <w:r>
        <w:rPr>
          <w:sz w:val="24"/>
        </w:rPr>
        <w:t>the</w:t>
      </w:r>
      <w:r>
        <w:rPr>
          <w:spacing w:val="-3"/>
          <w:sz w:val="24"/>
        </w:rPr>
        <w:t> </w:t>
      </w:r>
      <w:r>
        <w:rPr>
          <w:sz w:val="24"/>
        </w:rPr>
        <w:t>square</w:t>
      </w:r>
      <w:r>
        <w:rPr>
          <w:spacing w:val="-3"/>
          <w:sz w:val="24"/>
        </w:rPr>
        <w:t> </w:t>
      </w:r>
      <w:r>
        <w:rPr>
          <w:sz w:val="24"/>
        </w:rPr>
        <w:t>root</w:t>
      </w:r>
      <w:r>
        <w:rPr>
          <w:spacing w:val="-3"/>
          <w:sz w:val="24"/>
        </w:rPr>
        <w:t> </w:t>
      </w:r>
      <w:r>
        <w:rPr>
          <w:sz w:val="24"/>
        </w:rPr>
        <w:t>value</w:t>
      </w:r>
      <w:r>
        <w:rPr>
          <w:spacing w:val="-4"/>
          <w:sz w:val="24"/>
        </w:rPr>
        <w:t> </w:t>
      </w:r>
      <w:r>
        <w:rPr>
          <w:sz w:val="24"/>
        </w:rPr>
        <w:t>of</w:t>
      </w:r>
      <w:r>
        <w:rPr>
          <w:spacing w:val="-3"/>
          <w:sz w:val="24"/>
        </w:rPr>
        <w:t> </w:t>
      </w:r>
      <w:r>
        <w:rPr>
          <w:sz w:val="24"/>
        </w:rPr>
        <w:t>AVE</w:t>
      </w:r>
      <w:r>
        <w:rPr>
          <w:spacing w:val="-4"/>
          <w:sz w:val="24"/>
        </w:rPr>
        <w:t> </w:t>
      </w:r>
      <w:r>
        <w:rPr>
          <w:sz w:val="24"/>
        </w:rPr>
        <w:t>indicates discriminant validity.</w:t>
      </w:r>
    </w:p>
    <w:p>
      <w:pPr>
        <w:spacing w:before="161"/>
        <w:ind w:left="283" w:right="274" w:firstLine="0"/>
        <w:jc w:val="both"/>
        <w:rPr>
          <w:rFonts w:ascii="Times New Roman"/>
          <w:sz w:val="24"/>
        </w:rPr>
      </w:pPr>
      <w:r>
        <w:rPr>
          <w:rFonts w:ascii="Times New Roman"/>
          <w:sz w:val="24"/>
        </w:rPr>
        <w:t>Next, we conducted reliability testing on the external model to verify the accuracy, consistency, and precision of the instruments in measuring the constructs. We measured reliability using composite reliability, Cronbach alpha, and rho-c, and found that each statistic exceeded the recommended value (&gt;0.70) (James et al., 2024). Therefore, Table 3 concludes that the information is reliable. We tested convergent validity by ensuring that the indicators, or real variables, of the construct had a high correlation, in accordance with the principle of convergent validity. We compared the factor loading values with the rule of thumb limit (&gt;0.6) (Hamid et</w:t>
      </w:r>
      <w:r>
        <w:rPr>
          <w:rFonts w:ascii="Times New Roman"/>
          <w:spacing w:val="40"/>
          <w:sz w:val="24"/>
        </w:rPr>
        <w:t> </w:t>
      </w:r>
      <w:r>
        <w:rPr>
          <w:rFonts w:ascii="Times New Roman"/>
          <w:sz w:val="24"/>
        </w:rPr>
        <w:t>al., 2022). Since the AVE is greater than (&gt;0.50), convergent validity is acceptable. (James et al., 2024) assess discriminant validity by comparing the correlation between latent variables and the square root of the AVE. The convergent validity test results show that the factor loading for each construct has a value that exceeds the rule of thumb (&gt;0.60), and the AVE (Average Variation Extracted) value for each construct also exceeds the rule of thumb (&gt;0.50). Table 3 shows the results of the convergent validity test. We used two criteria to evaluate discriminant validity. First,</w:t>
      </w:r>
      <w:r>
        <w:rPr>
          <w:rFonts w:ascii="Times New Roman"/>
          <w:spacing w:val="-1"/>
          <w:sz w:val="24"/>
        </w:rPr>
        <w:t> </w:t>
      </w:r>
      <w:r>
        <w:rPr>
          <w:rFonts w:ascii="Times New Roman"/>
          <w:sz w:val="24"/>
        </w:rPr>
        <w:t>we used</w:t>
      </w:r>
      <w:r>
        <w:rPr>
          <w:rFonts w:ascii="Times New Roman"/>
          <w:spacing w:val="-1"/>
          <w:sz w:val="24"/>
        </w:rPr>
        <w:t> </w:t>
      </w:r>
      <w:r>
        <w:rPr>
          <w:rFonts w:ascii="Times New Roman"/>
          <w:sz w:val="24"/>
        </w:rPr>
        <w:t>the</w:t>
      </w:r>
      <w:r>
        <w:rPr>
          <w:rFonts w:ascii="Times New Roman"/>
          <w:spacing w:val="-1"/>
          <w:sz w:val="24"/>
        </w:rPr>
        <w:t> </w:t>
      </w:r>
      <w:r>
        <w:rPr>
          <w:rFonts w:ascii="Times New Roman"/>
          <w:sz w:val="24"/>
        </w:rPr>
        <w:t>(Fornell</w:t>
      </w:r>
      <w:r>
        <w:rPr>
          <w:rFonts w:ascii="Times New Roman"/>
          <w:spacing w:val="-1"/>
          <w:sz w:val="24"/>
        </w:rPr>
        <w:t> </w:t>
      </w:r>
      <w:r>
        <w:rPr>
          <w:rFonts w:ascii="Times New Roman"/>
          <w:sz w:val="24"/>
        </w:rPr>
        <w:t>&amp;</w:t>
      </w:r>
      <w:r>
        <w:rPr>
          <w:rFonts w:ascii="Times New Roman"/>
          <w:spacing w:val="-1"/>
          <w:sz w:val="24"/>
        </w:rPr>
        <w:t> </w:t>
      </w:r>
      <w:r>
        <w:rPr>
          <w:rFonts w:ascii="Times New Roman"/>
          <w:sz w:val="24"/>
        </w:rPr>
        <w:t>Larcker,</w:t>
      </w:r>
      <w:r>
        <w:rPr>
          <w:rFonts w:ascii="Times New Roman"/>
          <w:spacing w:val="-1"/>
          <w:sz w:val="24"/>
        </w:rPr>
        <w:t> </w:t>
      </w:r>
      <w:r>
        <w:rPr>
          <w:rFonts w:ascii="Times New Roman"/>
          <w:sz w:val="24"/>
        </w:rPr>
        <w:t>David,</w:t>
      </w:r>
      <w:r>
        <w:rPr>
          <w:rFonts w:ascii="Times New Roman"/>
          <w:spacing w:val="-1"/>
          <w:sz w:val="24"/>
        </w:rPr>
        <w:t> </w:t>
      </w:r>
      <w:r>
        <w:rPr>
          <w:rFonts w:ascii="Times New Roman"/>
          <w:sz w:val="24"/>
        </w:rPr>
        <w:t>1981) technique</w:t>
      </w:r>
      <w:r>
        <w:rPr>
          <w:rFonts w:ascii="Times New Roman"/>
          <w:spacing w:val="-1"/>
          <w:sz w:val="24"/>
        </w:rPr>
        <w:t> </w:t>
      </w:r>
      <w:r>
        <w:rPr>
          <w:rFonts w:ascii="Times New Roman"/>
          <w:sz w:val="24"/>
        </w:rPr>
        <w:t>For</w:t>
      </w:r>
      <w:r>
        <w:rPr>
          <w:rFonts w:ascii="Times New Roman"/>
          <w:spacing w:val="-1"/>
          <w:sz w:val="24"/>
        </w:rPr>
        <w:t> </w:t>
      </w:r>
      <w:r>
        <w:rPr>
          <w:rFonts w:ascii="Times New Roman"/>
          <w:sz w:val="24"/>
        </w:rPr>
        <w:t>each</w:t>
      </w:r>
      <w:r>
        <w:rPr>
          <w:rFonts w:ascii="Times New Roman"/>
          <w:spacing w:val="-1"/>
          <w:sz w:val="24"/>
        </w:rPr>
        <w:t> </w:t>
      </w:r>
      <w:r>
        <w:rPr>
          <w:rFonts w:ascii="Times New Roman"/>
          <w:sz w:val="24"/>
        </w:rPr>
        <w:t>construct,</w:t>
      </w:r>
      <w:r>
        <w:rPr>
          <w:rFonts w:ascii="Times New Roman"/>
          <w:spacing w:val="-1"/>
          <w:sz w:val="24"/>
        </w:rPr>
        <w:t> </w:t>
      </w:r>
      <w:r>
        <w:rPr>
          <w:rFonts w:ascii="Times New Roman"/>
          <w:sz w:val="24"/>
        </w:rPr>
        <w:t>the</w:t>
      </w:r>
      <w:r>
        <w:rPr>
          <w:rFonts w:ascii="Times New Roman"/>
          <w:spacing w:val="-1"/>
          <w:sz w:val="24"/>
        </w:rPr>
        <w:t> </w:t>
      </w:r>
      <w:r>
        <w:rPr>
          <w:rFonts w:ascii="Times New Roman"/>
          <w:sz w:val="24"/>
        </w:rPr>
        <w:t>square</w:t>
      </w:r>
      <w:r>
        <w:rPr>
          <w:rFonts w:ascii="Times New Roman"/>
          <w:spacing w:val="-1"/>
          <w:sz w:val="24"/>
        </w:rPr>
        <w:t> </w:t>
      </w:r>
      <w:r>
        <w:rPr>
          <w:rFonts w:ascii="Times New Roman"/>
          <w:sz w:val="24"/>
        </w:rPr>
        <w:t>root of the AVE value should be greater than the correlation between other constructs. The</w:t>
      </w:r>
      <w:r>
        <w:rPr>
          <w:rFonts w:ascii="Times New Roman"/>
          <w:spacing w:val="40"/>
          <w:sz w:val="24"/>
        </w:rPr>
        <w:t> </w:t>
      </w:r>
      <w:r>
        <w:rPr>
          <w:rFonts w:ascii="Times New Roman"/>
          <w:sz w:val="24"/>
        </w:rPr>
        <w:t>heterotrait-monotrait correlation ratio (HTMT) is another novel way we recommend you use to check discriminant validity in variance-based SEM. The purpose of this method is to solve an important problem in discriminant validity testing (Henseler et al., 2015). HTMT is more sensitive to finding discriminant validity problems compared to other criteria. The HTMT value between two constructs should be less than 0.90</w:t>
      </w:r>
    </w:p>
    <w:p>
      <w:pPr>
        <w:spacing w:after="0"/>
        <w:jc w:val="both"/>
        <w:rPr>
          <w:rFonts w:ascii="Times New Roman"/>
          <w:sz w:val="24"/>
        </w:rPr>
        <w:sectPr>
          <w:pgSz w:w="11910" w:h="16840"/>
          <w:pgMar w:header="0" w:footer="914" w:top="1180" w:bottom="1100" w:left="1133" w:right="850"/>
        </w:sectPr>
      </w:pPr>
    </w:p>
    <w:p>
      <w:pPr>
        <w:spacing w:line="242" w:lineRule="auto" w:before="264"/>
        <w:ind w:left="283" w:right="290" w:firstLine="0"/>
        <w:jc w:val="both"/>
        <w:rPr>
          <w:rFonts w:ascii="Times New Roman"/>
          <w:sz w:val="24"/>
        </w:rPr>
      </w:pPr>
      <w:r>
        <w:rPr>
          <w:rFonts w:ascii="Times New Roman"/>
          <w:sz w:val="24"/>
        </w:rPr>
        <w:t>to ensure discriminant validity, and these two criteria supported the validity of all variables in</w:t>
      </w:r>
      <w:r>
        <w:rPr>
          <w:rFonts w:ascii="Times New Roman"/>
          <w:spacing w:val="40"/>
          <w:sz w:val="24"/>
        </w:rPr>
        <w:t> </w:t>
      </w:r>
      <w:r>
        <w:rPr>
          <w:rFonts w:ascii="Times New Roman"/>
          <w:sz w:val="24"/>
        </w:rPr>
        <w:t>our study (Table 3). (Fornell &amp; Larcker, David, 1981)</w:t>
      </w:r>
    </w:p>
    <w:p>
      <w:pPr>
        <w:spacing w:line="268" w:lineRule="exact" w:before="0" w:after="42"/>
        <w:ind w:left="283" w:right="0" w:firstLine="0"/>
        <w:jc w:val="both"/>
        <w:rPr>
          <w:rFonts w:ascii="Times New Roman"/>
          <w:sz w:val="24"/>
        </w:rPr>
      </w:pPr>
      <w:r>
        <w:rPr>
          <w:rFonts w:ascii="Times New Roman"/>
          <w:b/>
          <w:sz w:val="24"/>
        </w:rPr>
        <w:t>Table</w:t>
      </w:r>
      <w:r>
        <w:rPr>
          <w:rFonts w:ascii="Times New Roman"/>
          <w:b/>
          <w:spacing w:val="-5"/>
          <w:sz w:val="24"/>
        </w:rPr>
        <w:t> </w:t>
      </w:r>
      <w:r>
        <w:rPr>
          <w:rFonts w:ascii="Times New Roman"/>
          <w:b/>
          <w:sz w:val="24"/>
        </w:rPr>
        <w:t>3.</w:t>
      </w:r>
      <w:r>
        <w:rPr>
          <w:rFonts w:ascii="Times New Roman"/>
          <w:b/>
          <w:spacing w:val="-5"/>
          <w:sz w:val="24"/>
        </w:rPr>
        <w:t> </w:t>
      </w:r>
      <w:r>
        <w:rPr>
          <w:rFonts w:ascii="Times New Roman"/>
          <w:sz w:val="24"/>
        </w:rPr>
        <w:t>Reliability,</w:t>
      </w:r>
      <w:r>
        <w:rPr>
          <w:rFonts w:ascii="Times New Roman"/>
          <w:spacing w:val="-5"/>
          <w:sz w:val="24"/>
        </w:rPr>
        <w:t> </w:t>
      </w:r>
      <w:r>
        <w:rPr>
          <w:rFonts w:ascii="Times New Roman"/>
          <w:sz w:val="24"/>
        </w:rPr>
        <w:t>convergent</w:t>
      </w:r>
      <w:r>
        <w:rPr>
          <w:rFonts w:ascii="Times New Roman"/>
          <w:spacing w:val="-5"/>
          <w:sz w:val="24"/>
        </w:rPr>
        <w:t> </w:t>
      </w:r>
      <w:r>
        <w:rPr>
          <w:rFonts w:ascii="Times New Roman"/>
          <w:sz w:val="24"/>
        </w:rPr>
        <w:t>and</w:t>
      </w:r>
      <w:r>
        <w:rPr>
          <w:rFonts w:ascii="Times New Roman"/>
          <w:spacing w:val="-5"/>
          <w:sz w:val="24"/>
        </w:rPr>
        <w:t> </w:t>
      </w:r>
      <w:r>
        <w:rPr>
          <w:rFonts w:ascii="Times New Roman"/>
          <w:sz w:val="24"/>
        </w:rPr>
        <w:t>discriminant</w:t>
      </w:r>
      <w:r>
        <w:rPr>
          <w:rFonts w:ascii="Times New Roman"/>
          <w:spacing w:val="-9"/>
          <w:sz w:val="24"/>
        </w:rPr>
        <w:t> </w:t>
      </w:r>
      <w:r>
        <w:rPr>
          <w:rFonts w:ascii="Times New Roman"/>
          <w:spacing w:val="-2"/>
          <w:sz w:val="24"/>
        </w:rPr>
        <w:t>validity</w:t>
      </w:r>
    </w:p>
    <w:tbl>
      <w:tblPr>
        <w:tblW w:w="0" w:type="auto"/>
        <w:jc w:val="left"/>
        <w:tblInd w:w="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68"/>
        <w:gridCol w:w="920"/>
        <w:gridCol w:w="1301"/>
        <w:gridCol w:w="1099"/>
        <w:gridCol w:w="961"/>
        <w:gridCol w:w="1100"/>
      </w:tblGrid>
      <w:tr>
        <w:trPr>
          <w:trHeight w:val="310" w:hRule="atLeast"/>
        </w:trPr>
        <w:tc>
          <w:tcPr>
            <w:tcW w:w="3768" w:type="dxa"/>
            <w:tcBorders>
              <w:top w:val="single" w:sz="12" w:space="0" w:color="000000"/>
              <w:bottom w:val="single" w:sz="12" w:space="0" w:color="000000"/>
            </w:tcBorders>
          </w:tcPr>
          <w:p>
            <w:pPr>
              <w:pStyle w:val="TableParagraph"/>
              <w:spacing w:line="230" w:lineRule="exact" w:before="61"/>
              <w:ind w:left="116"/>
              <w:rPr>
                <w:rFonts w:ascii="Times New Roman"/>
                <w:sz w:val="20"/>
              </w:rPr>
            </w:pPr>
            <w:r>
              <w:rPr>
                <w:rFonts w:ascii="Times New Roman"/>
                <w:spacing w:val="-2"/>
                <w:sz w:val="20"/>
              </w:rPr>
              <w:t>Construction</w:t>
            </w:r>
          </w:p>
        </w:tc>
        <w:tc>
          <w:tcPr>
            <w:tcW w:w="920" w:type="dxa"/>
            <w:tcBorders>
              <w:top w:val="single" w:sz="12" w:space="0" w:color="000000"/>
              <w:bottom w:val="single" w:sz="12" w:space="0" w:color="000000"/>
            </w:tcBorders>
          </w:tcPr>
          <w:p>
            <w:pPr>
              <w:pStyle w:val="TableParagraph"/>
              <w:spacing w:line="230" w:lineRule="exact" w:before="61"/>
              <w:ind w:left="546"/>
              <w:rPr>
                <w:rFonts w:ascii="Times New Roman"/>
                <w:sz w:val="20"/>
              </w:rPr>
            </w:pPr>
            <w:r>
              <w:rPr>
                <w:rFonts w:ascii="Times New Roman"/>
                <w:spacing w:val="-10"/>
                <w:sz w:val="20"/>
              </w:rPr>
              <w:t>1</w:t>
            </w:r>
          </w:p>
        </w:tc>
        <w:tc>
          <w:tcPr>
            <w:tcW w:w="1301" w:type="dxa"/>
            <w:tcBorders>
              <w:top w:val="single" w:sz="12" w:space="0" w:color="000000"/>
              <w:bottom w:val="single" w:sz="12" w:space="0" w:color="000000"/>
            </w:tcBorders>
          </w:tcPr>
          <w:p>
            <w:pPr>
              <w:pStyle w:val="TableParagraph"/>
              <w:spacing w:line="230" w:lineRule="exact" w:before="61"/>
              <w:ind w:left="812"/>
              <w:rPr>
                <w:rFonts w:ascii="Times New Roman"/>
                <w:sz w:val="20"/>
              </w:rPr>
            </w:pPr>
            <w:r>
              <w:rPr>
                <w:rFonts w:ascii="Times New Roman"/>
                <w:spacing w:val="-10"/>
                <w:sz w:val="20"/>
              </w:rPr>
              <w:t>2</w:t>
            </w:r>
          </w:p>
        </w:tc>
        <w:tc>
          <w:tcPr>
            <w:tcW w:w="1099" w:type="dxa"/>
            <w:tcBorders>
              <w:top w:val="single" w:sz="12" w:space="0" w:color="000000"/>
              <w:bottom w:val="single" w:sz="12" w:space="0" w:color="000000"/>
            </w:tcBorders>
          </w:tcPr>
          <w:p>
            <w:pPr>
              <w:pStyle w:val="TableParagraph"/>
              <w:spacing w:line="230" w:lineRule="exact" w:before="61"/>
              <w:ind w:right="273"/>
              <w:jc w:val="right"/>
              <w:rPr>
                <w:rFonts w:ascii="Times New Roman"/>
                <w:sz w:val="20"/>
              </w:rPr>
            </w:pPr>
            <w:r>
              <w:rPr>
                <w:rFonts w:ascii="Times New Roman"/>
                <w:spacing w:val="-10"/>
                <w:sz w:val="20"/>
              </w:rPr>
              <w:t>3</w:t>
            </w:r>
          </w:p>
        </w:tc>
        <w:tc>
          <w:tcPr>
            <w:tcW w:w="961" w:type="dxa"/>
            <w:tcBorders>
              <w:top w:val="single" w:sz="12" w:space="0" w:color="000000"/>
              <w:bottom w:val="single" w:sz="12" w:space="0" w:color="000000"/>
            </w:tcBorders>
          </w:tcPr>
          <w:p>
            <w:pPr>
              <w:pStyle w:val="TableParagraph"/>
              <w:spacing w:line="230" w:lineRule="exact" w:before="61"/>
              <w:ind w:right="273"/>
              <w:jc w:val="right"/>
              <w:rPr>
                <w:rFonts w:ascii="Times New Roman"/>
                <w:sz w:val="20"/>
              </w:rPr>
            </w:pPr>
            <w:r>
              <w:rPr>
                <w:rFonts w:ascii="Times New Roman"/>
                <w:spacing w:val="-10"/>
                <w:sz w:val="20"/>
              </w:rPr>
              <w:t>4</w:t>
            </w:r>
          </w:p>
        </w:tc>
        <w:tc>
          <w:tcPr>
            <w:tcW w:w="1100" w:type="dxa"/>
            <w:tcBorders>
              <w:top w:val="single" w:sz="12" w:space="0" w:color="000000"/>
              <w:bottom w:val="single" w:sz="12" w:space="0" w:color="000000"/>
            </w:tcBorders>
          </w:tcPr>
          <w:p>
            <w:pPr>
              <w:pStyle w:val="TableParagraph"/>
              <w:spacing w:line="230" w:lineRule="exact" w:before="61"/>
              <w:ind w:right="413"/>
              <w:jc w:val="right"/>
              <w:rPr>
                <w:rFonts w:ascii="Times New Roman"/>
                <w:sz w:val="20"/>
              </w:rPr>
            </w:pPr>
            <w:r>
              <w:rPr>
                <w:rFonts w:ascii="Times New Roman"/>
                <w:spacing w:val="-10"/>
                <w:sz w:val="20"/>
              </w:rPr>
              <w:t>5</w:t>
            </w:r>
          </w:p>
        </w:tc>
      </w:tr>
      <w:tr>
        <w:trPr>
          <w:trHeight w:val="329" w:hRule="atLeast"/>
        </w:trPr>
        <w:tc>
          <w:tcPr>
            <w:tcW w:w="3768" w:type="dxa"/>
            <w:tcBorders>
              <w:top w:val="single" w:sz="12" w:space="0" w:color="000000"/>
            </w:tcBorders>
          </w:tcPr>
          <w:p>
            <w:pPr>
              <w:pStyle w:val="TableParagraph"/>
              <w:spacing w:before="67"/>
              <w:ind w:left="116"/>
              <w:rPr>
                <w:rFonts w:ascii="Times New Roman"/>
                <w:sz w:val="20"/>
              </w:rPr>
            </w:pPr>
            <w:r>
              <w:rPr>
                <w:rFonts w:ascii="Times New Roman"/>
                <w:sz w:val="20"/>
              </w:rPr>
              <w:t>Culture</w:t>
            </w:r>
            <w:r>
              <w:rPr>
                <w:rFonts w:ascii="Times New Roman"/>
                <w:spacing w:val="-2"/>
                <w:sz w:val="20"/>
              </w:rPr>
              <w:t> </w:t>
            </w:r>
            <w:r>
              <w:rPr>
                <w:rFonts w:ascii="Times New Roman"/>
                <w:sz w:val="20"/>
              </w:rPr>
              <w:t>(B) </w:t>
            </w:r>
            <w:r>
              <w:rPr>
                <w:rFonts w:ascii="Times New Roman"/>
                <w:spacing w:val="-5"/>
                <w:sz w:val="20"/>
              </w:rPr>
              <w:t>(1)</w:t>
            </w:r>
          </w:p>
        </w:tc>
        <w:tc>
          <w:tcPr>
            <w:tcW w:w="920" w:type="dxa"/>
            <w:tcBorders>
              <w:top w:val="single" w:sz="12" w:space="0" w:color="000000"/>
            </w:tcBorders>
          </w:tcPr>
          <w:p>
            <w:pPr>
              <w:pStyle w:val="TableParagraph"/>
              <w:spacing w:before="67"/>
              <w:ind w:left="229"/>
              <w:rPr>
                <w:rFonts w:ascii="Times New Roman"/>
                <w:sz w:val="20"/>
              </w:rPr>
            </w:pPr>
            <w:r>
              <w:rPr>
                <w:rFonts w:ascii="Times New Roman"/>
                <w:spacing w:val="-2"/>
                <w:sz w:val="20"/>
              </w:rPr>
              <w:t>0.937</w:t>
            </w:r>
          </w:p>
        </w:tc>
        <w:tc>
          <w:tcPr>
            <w:tcW w:w="1301" w:type="dxa"/>
            <w:tcBorders>
              <w:top w:val="single" w:sz="12" w:space="0" w:color="000000"/>
            </w:tcBorders>
          </w:tcPr>
          <w:p>
            <w:pPr>
              <w:pStyle w:val="TableParagraph"/>
              <w:spacing w:before="67"/>
              <w:ind w:left="250"/>
              <w:rPr>
                <w:rFonts w:ascii="Times New Roman"/>
                <w:sz w:val="20"/>
              </w:rPr>
            </w:pPr>
            <w:r>
              <w:rPr>
                <w:rFonts w:ascii="Times New Roman"/>
                <w:spacing w:val="-2"/>
                <w:sz w:val="20"/>
              </w:rPr>
              <w:t>0.968</w:t>
            </w:r>
          </w:p>
        </w:tc>
        <w:tc>
          <w:tcPr>
            <w:tcW w:w="1099" w:type="dxa"/>
            <w:tcBorders>
              <w:top w:val="single" w:sz="12" w:space="0" w:color="000000"/>
            </w:tcBorders>
          </w:tcPr>
          <w:p>
            <w:pPr>
              <w:pStyle w:val="TableParagraph"/>
              <w:spacing w:before="67"/>
              <w:ind w:right="248"/>
              <w:jc w:val="right"/>
              <w:rPr>
                <w:rFonts w:ascii="Times New Roman"/>
                <w:sz w:val="20"/>
              </w:rPr>
            </w:pPr>
            <w:r>
              <w:rPr>
                <w:rFonts w:ascii="Times New Roman"/>
                <w:spacing w:val="-2"/>
                <w:sz w:val="20"/>
              </w:rPr>
              <w:t>0.471</w:t>
            </w:r>
          </w:p>
        </w:tc>
        <w:tc>
          <w:tcPr>
            <w:tcW w:w="961" w:type="dxa"/>
            <w:tcBorders>
              <w:top w:val="single" w:sz="12" w:space="0" w:color="000000"/>
            </w:tcBorders>
          </w:tcPr>
          <w:p>
            <w:pPr>
              <w:pStyle w:val="TableParagraph"/>
              <w:spacing w:before="67"/>
              <w:ind w:right="248"/>
              <w:jc w:val="right"/>
              <w:rPr>
                <w:rFonts w:ascii="Times New Roman"/>
                <w:sz w:val="20"/>
              </w:rPr>
            </w:pPr>
            <w:r>
              <w:rPr>
                <w:rFonts w:ascii="Times New Roman"/>
                <w:spacing w:val="-2"/>
                <w:sz w:val="20"/>
              </w:rPr>
              <w:t>0.457</w:t>
            </w:r>
          </w:p>
        </w:tc>
        <w:tc>
          <w:tcPr>
            <w:tcW w:w="1100" w:type="dxa"/>
            <w:tcBorders>
              <w:top w:val="single" w:sz="12" w:space="0" w:color="000000"/>
            </w:tcBorders>
          </w:tcPr>
          <w:p>
            <w:pPr>
              <w:pStyle w:val="TableParagraph"/>
              <w:spacing w:before="67"/>
              <w:ind w:right="388"/>
              <w:jc w:val="right"/>
              <w:rPr>
                <w:rFonts w:ascii="Times New Roman"/>
                <w:sz w:val="20"/>
              </w:rPr>
            </w:pPr>
            <w:r>
              <w:rPr>
                <w:rFonts w:ascii="Times New Roman"/>
                <w:spacing w:val="-2"/>
                <w:sz w:val="20"/>
              </w:rPr>
              <w:t>0.408</w:t>
            </w:r>
          </w:p>
        </w:tc>
      </w:tr>
      <w:tr>
        <w:trPr>
          <w:trHeight w:val="287" w:hRule="atLeast"/>
        </w:trPr>
        <w:tc>
          <w:tcPr>
            <w:tcW w:w="3768" w:type="dxa"/>
          </w:tcPr>
          <w:p>
            <w:pPr>
              <w:pStyle w:val="TableParagraph"/>
              <w:spacing w:before="24"/>
              <w:ind w:left="116"/>
              <w:rPr>
                <w:rFonts w:ascii="Times New Roman"/>
                <w:sz w:val="20"/>
              </w:rPr>
            </w:pPr>
            <w:r>
              <w:rPr>
                <w:rFonts w:ascii="Times New Roman"/>
                <w:sz w:val="20"/>
              </w:rPr>
              <w:t>Product</w:t>
            </w:r>
            <w:r>
              <w:rPr>
                <w:rFonts w:ascii="Times New Roman"/>
                <w:spacing w:val="-1"/>
                <w:sz w:val="20"/>
              </w:rPr>
              <w:t> </w:t>
            </w:r>
            <w:r>
              <w:rPr>
                <w:rFonts w:ascii="Times New Roman"/>
                <w:sz w:val="20"/>
              </w:rPr>
              <w:t>Differentiation (DP) </w:t>
            </w:r>
            <w:r>
              <w:rPr>
                <w:rFonts w:ascii="Times New Roman"/>
                <w:spacing w:val="-5"/>
                <w:sz w:val="20"/>
              </w:rPr>
              <w:t>(2)</w:t>
            </w:r>
          </w:p>
        </w:tc>
        <w:tc>
          <w:tcPr>
            <w:tcW w:w="920" w:type="dxa"/>
          </w:tcPr>
          <w:p>
            <w:pPr>
              <w:pStyle w:val="TableParagraph"/>
              <w:spacing w:before="24"/>
              <w:ind w:left="229"/>
              <w:rPr>
                <w:rFonts w:ascii="Times New Roman"/>
                <w:sz w:val="20"/>
              </w:rPr>
            </w:pPr>
            <w:r>
              <w:rPr>
                <w:rFonts w:ascii="Times New Roman"/>
                <w:spacing w:val="-2"/>
                <w:sz w:val="20"/>
              </w:rPr>
              <w:t>0.565</w:t>
            </w:r>
          </w:p>
        </w:tc>
        <w:tc>
          <w:tcPr>
            <w:tcW w:w="1301" w:type="dxa"/>
          </w:tcPr>
          <w:p>
            <w:pPr>
              <w:pStyle w:val="TableParagraph"/>
              <w:spacing w:before="24"/>
              <w:ind w:left="250"/>
              <w:rPr>
                <w:rFonts w:ascii="Times New Roman"/>
                <w:sz w:val="20"/>
              </w:rPr>
            </w:pPr>
            <w:r>
              <w:rPr>
                <w:rFonts w:ascii="Times New Roman"/>
                <w:spacing w:val="-2"/>
                <w:sz w:val="20"/>
              </w:rPr>
              <w:t>0.532</w:t>
            </w:r>
          </w:p>
        </w:tc>
        <w:tc>
          <w:tcPr>
            <w:tcW w:w="1099" w:type="dxa"/>
          </w:tcPr>
          <w:p>
            <w:pPr>
              <w:pStyle w:val="TableParagraph"/>
              <w:spacing w:before="24"/>
              <w:ind w:right="248"/>
              <w:jc w:val="right"/>
              <w:rPr>
                <w:rFonts w:ascii="Times New Roman"/>
                <w:sz w:val="20"/>
              </w:rPr>
            </w:pPr>
            <w:r>
              <w:rPr>
                <w:rFonts w:ascii="Times New Roman"/>
                <w:spacing w:val="-2"/>
                <w:sz w:val="20"/>
              </w:rPr>
              <w:t>0.729</w:t>
            </w:r>
          </w:p>
        </w:tc>
        <w:tc>
          <w:tcPr>
            <w:tcW w:w="961" w:type="dxa"/>
          </w:tcPr>
          <w:p>
            <w:pPr>
              <w:pStyle w:val="TableParagraph"/>
              <w:spacing w:before="24"/>
              <w:ind w:right="248"/>
              <w:jc w:val="right"/>
              <w:rPr>
                <w:rFonts w:ascii="Times New Roman"/>
                <w:sz w:val="20"/>
              </w:rPr>
            </w:pPr>
            <w:r>
              <w:rPr>
                <w:rFonts w:ascii="Times New Roman"/>
                <w:spacing w:val="-2"/>
                <w:sz w:val="20"/>
              </w:rPr>
              <w:t>0.589</w:t>
            </w:r>
          </w:p>
        </w:tc>
        <w:tc>
          <w:tcPr>
            <w:tcW w:w="1100" w:type="dxa"/>
          </w:tcPr>
          <w:p>
            <w:pPr>
              <w:pStyle w:val="TableParagraph"/>
              <w:spacing w:before="24"/>
              <w:ind w:right="388"/>
              <w:jc w:val="right"/>
              <w:rPr>
                <w:rFonts w:ascii="Times New Roman"/>
                <w:sz w:val="20"/>
              </w:rPr>
            </w:pPr>
            <w:r>
              <w:rPr>
                <w:rFonts w:ascii="Times New Roman"/>
                <w:spacing w:val="-2"/>
                <w:sz w:val="20"/>
              </w:rPr>
              <w:t>0.606</w:t>
            </w:r>
          </w:p>
        </w:tc>
      </w:tr>
      <w:tr>
        <w:trPr>
          <w:trHeight w:val="290" w:hRule="atLeast"/>
        </w:trPr>
        <w:tc>
          <w:tcPr>
            <w:tcW w:w="3768" w:type="dxa"/>
          </w:tcPr>
          <w:p>
            <w:pPr>
              <w:pStyle w:val="TableParagraph"/>
              <w:spacing w:before="24"/>
              <w:ind w:left="116"/>
              <w:rPr>
                <w:rFonts w:ascii="Times New Roman"/>
                <w:sz w:val="20"/>
              </w:rPr>
            </w:pPr>
            <w:r>
              <w:rPr>
                <w:rFonts w:ascii="Times New Roman"/>
                <w:sz w:val="20"/>
              </w:rPr>
              <w:t>E-Commerce</w:t>
            </w:r>
            <w:r>
              <w:rPr>
                <w:rFonts w:ascii="Times New Roman"/>
                <w:spacing w:val="-1"/>
                <w:sz w:val="20"/>
              </w:rPr>
              <w:t> </w:t>
            </w:r>
            <w:r>
              <w:rPr>
                <w:rFonts w:ascii="Times New Roman"/>
                <w:sz w:val="20"/>
              </w:rPr>
              <w:t>Knowledge (EKC) </w:t>
            </w:r>
            <w:r>
              <w:rPr>
                <w:rFonts w:ascii="Times New Roman"/>
                <w:spacing w:val="-5"/>
                <w:sz w:val="20"/>
              </w:rPr>
              <w:t>(3)</w:t>
            </w:r>
          </w:p>
        </w:tc>
        <w:tc>
          <w:tcPr>
            <w:tcW w:w="920" w:type="dxa"/>
          </w:tcPr>
          <w:p>
            <w:pPr>
              <w:pStyle w:val="TableParagraph"/>
              <w:spacing w:before="24"/>
              <w:ind w:left="234"/>
              <w:rPr>
                <w:rFonts w:ascii="Times New Roman"/>
                <w:sz w:val="20"/>
              </w:rPr>
            </w:pPr>
            <w:r>
              <w:rPr>
                <w:rFonts w:ascii="Times New Roman"/>
                <w:spacing w:val="-4"/>
                <w:sz w:val="20"/>
              </w:rPr>
              <w:t>0.51</w:t>
            </w:r>
          </w:p>
        </w:tc>
        <w:tc>
          <w:tcPr>
            <w:tcW w:w="1301" w:type="dxa"/>
          </w:tcPr>
          <w:p>
            <w:pPr>
              <w:pStyle w:val="TableParagraph"/>
              <w:spacing w:before="24"/>
              <w:ind w:left="250"/>
              <w:rPr>
                <w:rFonts w:ascii="Times New Roman"/>
                <w:sz w:val="20"/>
              </w:rPr>
            </w:pPr>
            <w:r>
              <w:rPr>
                <w:rFonts w:ascii="Times New Roman"/>
                <w:spacing w:val="-4"/>
                <w:sz w:val="20"/>
              </w:rPr>
              <w:t>0.76</w:t>
            </w:r>
          </w:p>
        </w:tc>
        <w:tc>
          <w:tcPr>
            <w:tcW w:w="1099" w:type="dxa"/>
          </w:tcPr>
          <w:p>
            <w:pPr>
              <w:pStyle w:val="TableParagraph"/>
              <w:spacing w:before="24"/>
              <w:ind w:right="248"/>
              <w:jc w:val="right"/>
              <w:rPr>
                <w:rFonts w:ascii="Times New Roman"/>
                <w:sz w:val="20"/>
              </w:rPr>
            </w:pPr>
            <w:r>
              <w:rPr>
                <w:rFonts w:ascii="Times New Roman"/>
                <w:spacing w:val="-2"/>
                <w:sz w:val="20"/>
              </w:rPr>
              <w:t>0.663</w:t>
            </w:r>
          </w:p>
        </w:tc>
        <w:tc>
          <w:tcPr>
            <w:tcW w:w="961" w:type="dxa"/>
          </w:tcPr>
          <w:p>
            <w:pPr>
              <w:pStyle w:val="TableParagraph"/>
              <w:spacing w:before="24"/>
              <w:ind w:right="248"/>
              <w:jc w:val="right"/>
              <w:rPr>
                <w:rFonts w:ascii="Times New Roman"/>
                <w:sz w:val="20"/>
              </w:rPr>
            </w:pPr>
            <w:r>
              <w:rPr>
                <w:rFonts w:ascii="Times New Roman"/>
                <w:spacing w:val="-2"/>
                <w:sz w:val="20"/>
              </w:rPr>
              <w:t>0.814</w:t>
            </w:r>
          </w:p>
        </w:tc>
        <w:tc>
          <w:tcPr>
            <w:tcW w:w="1100" w:type="dxa"/>
          </w:tcPr>
          <w:p>
            <w:pPr>
              <w:pStyle w:val="TableParagraph"/>
              <w:spacing w:before="24"/>
              <w:ind w:right="388"/>
              <w:jc w:val="right"/>
              <w:rPr>
                <w:rFonts w:ascii="Times New Roman"/>
                <w:sz w:val="20"/>
              </w:rPr>
            </w:pPr>
            <w:r>
              <w:rPr>
                <w:rFonts w:ascii="Times New Roman"/>
                <w:spacing w:val="-2"/>
                <w:sz w:val="20"/>
              </w:rPr>
              <w:t>0.755</w:t>
            </w:r>
          </w:p>
        </w:tc>
      </w:tr>
      <w:tr>
        <w:trPr>
          <w:trHeight w:val="259" w:hRule="atLeast"/>
        </w:trPr>
        <w:tc>
          <w:tcPr>
            <w:tcW w:w="3768" w:type="dxa"/>
          </w:tcPr>
          <w:p>
            <w:pPr>
              <w:pStyle w:val="TableParagraph"/>
              <w:spacing w:line="213" w:lineRule="exact" w:before="26"/>
              <w:ind w:left="116"/>
              <w:rPr>
                <w:rFonts w:ascii="Times New Roman"/>
                <w:sz w:val="20"/>
              </w:rPr>
            </w:pPr>
            <w:r>
              <w:rPr>
                <w:rFonts w:ascii="Times New Roman"/>
                <w:sz w:val="20"/>
              </w:rPr>
              <w:t>Trust (K) </w:t>
            </w:r>
            <w:r>
              <w:rPr>
                <w:rFonts w:ascii="Times New Roman"/>
                <w:spacing w:val="-5"/>
                <w:sz w:val="20"/>
              </w:rPr>
              <w:t>(4)</w:t>
            </w:r>
          </w:p>
        </w:tc>
        <w:tc>
          <w:tcPr>
            <w:tcW w:w="920" w:type="dxa"/>
          </w:tcPr>
          <w:p>
            <w:pPr>
              <w:pStyle w:val="TableParagraph"/>
              <w:spacing w:line="213" w:lineRule="exact" w:before="26"/>
              <w:ind w:left="210"/>
              <w:rPr>
                <w:rFonts w:ascii="Times New Roman"/>
                <w:sz w:val="20"/>
              </w:rPr>
            </w:pPr>
            <w:r>
              <w:rPr>
                <w:rFonts w:ascii="Times New Roman"/>
                <w:spacing w:val="-2"/>
                <w:sz w:val="20"/>
              </w:rPr>
              <w:t>0.442</w:t>
            </w:r>
          </w:p>
        </w:tc>
        <w:tc>
          <w:tcPr>
            <w:tcW w:w="1301" w:type="dxa"/>
          </w:tcPr>
          <w:p>
            <w:pPr>
              <w:pStyle w:val="TableParagraph"/>
              <w:spacing w:line="213" w:lineRule="exact" w:before="26"/>
              <w:ind w:left="250"/>
              <w:rPr>
                <w:rFonts w:ascii="Times New Roman"/>
                <w:sz w:val="20"/>
              </w:rPr>
            </w:pPr>
            <w:r>
              <w:rPr>
                <w:rFonts w:ascii="Times New Roman"/>
                <w:spacing w:val="-2"/>
                <w:sz w:val="20"/>
              </w:rPr>
              <w:t>0.767</w:t>
            </w:r>
          </w:p>
        </w:tc>
        <w:tc>
          <w:tcPr>
            <w:tcW w:w="1099" w:type="dxa"/>
          </w:tcPr>
          <w:p>
            <w:pPr>
              <w:pStyle w:val="TableParagraph"/>
              <w:spacing w:line="213" w:lineRule="exact" w:before="26"/>
              <w:ind w:right="266"/>
              <w:jc w:val="right"/>
              <w:rPr>
                <w:rFonts w:ascii="Times New Roman"/>
                <w:sz w:val="20"/>
              </w:rPr>
            </w:pPr>
            <w:r>
              <w:rPr>
                <w:rFonts w:ascii="Times New Roman"/>
                <w:spacing w:val="-2"/>
                <w:sz w:val="20"/>
              </w:rPr>
              <w:t>0.889</w:t>
            </w:r>
          </w:p>
        </w:tc>
        <w:tc>
          <w:tcPr>
            <w:tcW w:w="961" w:type="dxa"/>
          </w:tcPr>
          <w:p>
            <w:pPr>
              <w:pStyle w:val="TableParagraph"/>
              <w:spacing w:line="213" w:lineRule="exact" w:before="26"/>
              <w:ind w:right="267"/>
              <w:jc w:val="right"/>
              <w:rPr>
                <w:rFonts w:ascii="Times New Roman"/>
                <w:sz w:val="20"/>
              </w:rPr>
            </w:pPr>
            <w:r>
              <w:rPr>
                <w:rFonts w:ascii="Times New Roman"/>
                <w:spacing w:val="-2"/>
                <w:sz w:val="20"/>
              </w:rPr>
              <w:t>0.724</w:t>
            </w:r>
          </w:p>
        </w:tc>
        <w:tc>
          <w:tcPr>
            <w:tcW w:w="1100" w:type="dxa"/>
          </w:tcPr>
          <w:p>
            <w:pPr>
              <w:pStyle w:val="TableParagraph"/>
              <w:spacing w:line="213" w:lineRule="exact" w:before="26"/>
              <w:ind w:right="406"/>
              <w:jc w:val="right"/>
              <w:rPr>
                <w:rFonts w:ascii="Times New Roman"/>
                <w:sz w:val="20"/>
              </w:rPr>
            </w:pPr>
            <w:r>
              <w:rPr>
                <w:rFonts w:ascii="Times New Roman"/>
                <w:spacing w:val="-2"/>
                <w:sz w:val="20"/>
              </w:rPr>
              <w:t>0.851</w:t>
            </w:r>
          </w:p>
        </w:tc>
      </w:tr>
      <w:tr>
        <w:trPr>
          <w:trHeight w:val="463" w:hRule="atLeast"/>
        </w:trPr>
        <w:tc>
          <w:tcPr>
            <w:tcW w:w="3768" w:type="dxa"/>
            <w:tcBorders>
              <w:bottom w:val="single" w:sz="12" w:space="0" w:color="000000"/>
            </w:tcBorders>
          </w:tcPr>
          <w:p>
            <w:pPr>
              <w:pStyle w:val="TableParagraph"/>
              <w:spacing w:line="224" w:lineRule="exact"/>
              <w:ind w:left="116"/>
              <w:rPr>
                <w:rFonts w:ascii="Times New Roman"/>
                <w:sz w:val="20"/>
              </w:rPr>
            </w:pPr>
            <w:r>
              <w:rPr>
                <w:rFonts w:ascii="Times New Roman"/>
                <w:sz w:val="20"/>
              </w:rPr>
              <w:t>Intention</w:t>
            </w:r>
            <w:r>
              <w:rPr>
                <w:rFonts w:ascii="Times New Roman"/>
                <w:spacing w:val="-1"/>
                <w:sz w:val="20"/>
              </w:rPr>
              <w:t> </w:t>
            </w:r>
            <w:r>
              <w:rPr>
                <w:rFonts w:ascii="Times New Roman"/>
                <w:sz w:val="20"/>
              </w:rPr>
              <w:t>to Use</w:t>
            </w:r>
            <w:r>
              <w:rPr>
                <w:rFonts w:ascii="Times New Roman"/>
                <w:spacing w:val="-2"/>
                <w:sz w:val="20"/>
              </w:rPr>
              <w:t> </w:t>
            </w:r>
            <w:r>
              <w:rPr>
                <w:rFonts w:ascii="Times New Roman"/>
                <w:sz w:val="20"/>
              </w:rPr>
              <w:t>E-Commerce (NMEC) </w:t>
            </w:r>
            <w:r>
              <w:rPr>
                <w:rFonts w:ascii="Times New Roman"/>
                <w:spacing w:val="-5"/>
                <w:sz w:val="20"/>
              </w:rPr>
              <w:t>(5)</w:t>
            </w:r>
          </w:p>
        </w:tc>
        <w:tc>
          <w:tcPr>
            <w:tcW w:w="920" w:type="dxa"/>
            <w:tcBorders>
              <w:bottom w:val="single" w:sz="12" w:space="0" w:color="000000"/>
            </w:tcBorders>
          </w:tcPr>
          <w:p>
            <w:pPr>
              <w:pStyle w:val="TableParagraph"/>
              <w:spacing w:line="230" w:lineRule="exact" w:before="213"/>
              <w:ind w:left="210"/>
              <w:rPr>
                <w:rFonts w:ascii="Times New Roman"/>
                <w:sz w:val="20"/>
              </w:rPr>
            </w:pPr>
            <w:r>
              <w:rPr>
                <w:rFonts w:ascii="Times New Roman"/>
                <w:spacing w:val="-2"/>
                <w:sz w:val="20"/>
              </w:rPr>
              <w:t>0.535</w:t>
            </w:r>
          </w:p>
        </w:tc>
        <w:tc>
          <w:tcPr>
            <w:tcW w:w="1301" w:type="dxa"/>
            <w:tcBorders>
              <w:bottom w:val="single" w:sz="12" w:space="0" w:color="000000"/>
            </w:tcBorders>
          </w:tcPr>
          <w:p>
            <w:pPr>
              <w:pStyle w:val="TableParagraph"/>
              <w:spacing w:line="230" w:lineRule="exact" w:before="213"/>
              <w:ind w:left="250"/>
              <w:rPr>
                <w:rFonts w:ascii="Times New Roman"/>
                <w:sz w:val="20"/>
              </w:rPr>
            </w:pPr>
            <w:r>
              <w:rPr>
                <w:rFonts w:ascii="Times New Roman"/>
                <w:spacing w:val="-4"/>
                <w:sz w:val="20"/>
              </w:rPr>
              <w:t>0.83</w:t>
            </w:r>
          </w:p>
        </w:tc>
        <w:tc>
          <w:tcPr>
            <w:tcW w:w="1099" w:type="dxa"/>
            <w:tcBorders>
              <w:bottom w:val="single" w:sz="12" w:space="0" w:color="000000"/>
            </w:tcBorders>
          </w:tcPr>
          <w:p>
            <w:pPr>
              <w:pStyle w:val="TableParagraph"/>
              <w:spacing w:line="230" w:lineRule="exact" w:before="213"/>
              <w:ind w:right="266"/>
              <w:jc w:val="right"/>
              <w:rPr>
                <w:rFonts w:ascii="Times New Roman"/>
                <w:sz w:val="20"/>
              </w:rPr>
            </w:pPr>
            <w:r>
              <w:rPr>
                <w:rFonts w:ascii="Times New Roman"/>
                <w:spacing w:val="-2"/>
                <w:sz w:val="20"/>
              </w:rPr>
              <w:t>0.865</w:t>
            </w:r>
          </w:p>
        </w:tc>
        <w:tc>
          <w:tcPr>
            <w:tcW w:w="961" w:type="dxa"/>
            <w:tcBorders>
              <w:bottom w:val="single" w:sz="12" w:space="0" w:color="000000"/>
            </w:tcBorders>
          </w:tcPr>
          <w:p>
            <w:pPr>
              <w:pStyle w:val="TableParagraph"/>
              <w:spacing w:line="230" w:lineRule="exact" w:before="213"/>
              <w:ind w:right="267"/>
              <w:jc w:val="right"/>
              <w:rPr>
                <w:rFonts w:ascii="Times New Roman"/>
                <w:sz w:val="20"/>
              </w:rPr>
            </w:pPr>
            <w:r>
              <w:rPr>
                <w:rFonts w:ascii="Times New Roman"/>
                <w:spacing w:val="-2"/>
                <w:sz w:val="20"/>
              </w:rPr>
              <w:t>0.837</w:t>
            </w:r>
          </w:p>
        </w:tc>
        <w:tc>
          <w:tcPr>
            <w:tcW w:w="1100" w:type="dxa"/>
            <w:tcBorders>
              <w:bottom w:val="single" w:sz="12" w:space="0" w:color="000000"/>
            </w:tcBorders>
          </w:tcPr>
          <w:p>
            <w:pPr>
              <w:pStyle w:val="TableParagraph"/>
              <w:spacing w:line="230" w:lineRule="exact" w:before="213"/>
              <w:ind w:right="406"/>
              <w:jc w:val="right"/>
              <w:rPr>
                <w:rFonts w:ascii="Times New Roman"/>
                <w:sz w:val="20"/>
              </w:rPr>
            </w:pPr>
            <w:r>
              <w:rPr>
                <w:rFonts w:ascii="Times New Roman"/>
                <w:spacing w:val="-2"/>
                <w:sz w:val="20"/>
              </w:rPr>
              <w:t>0.662</w:t>
            </w:r>
          </w:p>
        </w:tc>
      </w:tr>
    </w:tbl>
    <w:p>
      <w:pPr>
        <w:pStyle w:val="BodyText"/>
        <w:ind w:left="283" w:right="270"/>
        <w:jc w:val="both"/>
        <w:rPr>
          <w:rFonts w:ascii="Times New Roman"/>
        </w:rPr>
      </w:pPr>
      <w:r>
        <w:rPr>
          <w:rFonts w:ascii="Times New Roman"/>
        </w:rPr>
        <w:t>Notes: The values on the diagonal in bold are the square root of the Average Variance Extracted (AVE) of each factor. The value below the diagonal is the correlation between factors, and the value above the diagonal is the HTMT 1 Heterotrait-Monotrait ratio; the criterion confidence interval does not include 1; HTMT90 -Henseler </w:t>
      </w:r>
      <w:r>
        <w:rPr>
          <w:rFonts w:ascii="Times New Roman"/>
          <w:b/>
          <w:sz w:val="16"/>
        </w:rPr>
        <w:t>et al.</w:t>
      </w:r>
      <w:r>
        <w:rPr>
          <w:rFonts w:ascii="Times New Roman"/>
          <w:b/>
          <w:spacing w:val="40"/>
          <w:sz w:val="16"/>
        </w:rPr>
        <w:t> </w:t>
      </w:r>
      <w:r>
        <w:rPr>
          <w:rFonts w:ascii="Times New Roman"/>
          <w:b/>
          <w:sz w:val="16"/>
        </w:rPr>
        <w:t>(2015) </w:t>
      </w:r>
      <w:r>
        <w:rPr>
          <w:rFonts w:ascii="Times New Roman"/>
        </w:rPr>
        <w:t>Product Differentiation (DP); Culture (B); </w:t>
      </w:r>
      <w:r>
        <w:rPr>
          <w:rFonts w:ascii="Times New Roman"/>
          <w:i/>
        </w:rPr>
        <w:t>E-Commerce Knowledge </w:t>
      </w:r>
      <w:r>
        <w:rPr>
          <w:rFonts w:ascii="Times New Roman"/>
        </w:rPr>
        <w:t>(ECK); Trust (K); Intention to Use </w:t>
      </w:r>
      <w:r>
        <w:rPr>
          <w:rFonts w:ascii="Times New Roman"/>
          <w:i/>
        </w:rPr>
        <w:t>E- Commerce </w:t>
      </w:r>
      <w:r>
        <w:rPr>
          <w:rFonts w:ascii="Times New Roman"/>
        </w:rPr>
        <w:t>(NMEC)</w:t>
      </w:r>
    </w:p>
    <w:p>
      <w:pPr>
        <w:spacing w:before="83"/>
        <w:ind w:left="283" w:right="274" w:firstLine="0"/>
        <w:jc w:val="both"/>
        <w:rPr>
          <w:rFonts w:ascii="Times New Roman"/>
          <w:sz w:val="24"/>
        </w:rPr>
      </w:pPr>
      <w:r>
        <w:rPr>
          <w:rFonts w:ascii="Times New Roman"/>
          <w:sz w:val="24"/>
        </w:rPr>
        <w:t>The criteria for assessing the structural model (inner model) using SEM-PLS are (i) R-square for the dependent construct and (ii) bootstrapping procedure (t value&gt; 1.96 and significance level = 5%) to determine the significance value. The following are the results of the structural model assessment (inner model) through the bootstrapping procedure to test the hypotheses proposed in this study as presented in Table 4. The structural model or inner model is evaluated by looking at the percentage of variance explained by looking at the R Square value and Q2 value for the dependent</w:t>
      </w:r>
      <w:r>
        <w:rPr>
          <w:rFonts w:ascii="Times New Roman"/>
          <w:spacing w:val="-1"/>
          <w:sz w:val="24"/>
        </w:rPr>
        <w:t> </w:t>
      </w:r>
      <w:r>
        <w:rPr>
          <w:rFonts w:ascii="Times New Roman"/>
          <w:sz w:val="24"/>
        </w:rPr>
        <w:t>latent</w:t>
      </w:r>
      <w:r>
        <w:rPr>
          <w:rFonts w:ascii="Times New Roman"/>
          <w:spacing w:val="-1"/>
          <w:sz w:val="24"/>
        </w:rPr>
        <w:t> </w:t>
      </w:r>
      <w:r>
        <w:rPr>
          <w:rFonts w:ascii="Times New Roman"/>
          <w:sz w:val="24"/>
        </w:rPr>
        <w:t>construct. According to Hair et</w:t>
      </w:r>
      <w:r>
        <w:rPr>
          <w:rFonts w:ascii="Times New Roman"/>
          <w:spacing w:val="-1"/>
          <w:sz w:val="24"/>
        </w:rPr>
        <w:t> </w:t>
      </w:r>
      <w:r>
        <w:rPr>
          <w:rFonts w:ascii="Times New Roman"/>
          <w:sz w:val="24"/>
        </w:rPr>
        <w:t>al. (2017), the</w:t>
      </w:r>
      <w:r>
        <w:rPr>
          <w:rFonts w:ascii="Times New Roman"/>
          <w:spacing w:val="-1"/>
          <w:sz w:val="24"/>
        </w:rPr>
        <w:t> </w:t>
      </w:r>
      <w:r>
        <w:rPr>
          <w:rFonts w:ascii="Times New Roman"/>
          <w:sz w:val="24"/>
        </w:rPr>
        <w:t>rule of thumb for</w:t>
      </w:r>
      <w:r>
        <w:rPr>
          <w:rFonts w:ascii="Times New Roman"/>
          <w:spacing w:val="-1"/>
          <w:sz w:val="24"/>
        </w:rPr>
        <w:t> </w:t>
      </w:r>
      <w:r>
        <w:rPr>
          <w:rFonts w:ascii="Times New Roman"/>
          <w:sz w:val="24"/>
        </w:rPr>
        <w:t>R Square with a value of 0.75 is categorized as important; 0.50 is classified as moderate, and 0.25 is categorized as weak. The rule of thumb value for Q2 &gt; 0 indicates that the model has predictive relevance, and the rule of thumb value for Q2 &lt; 0 indicates that the model has less predictive relevance. From the</w:t>
      </w:r>
      <w:r>
        <w:rPr>
          <w:rFonts w:ascii="Times New Roman"/>
          <w:spacing w:val="-1"/>
          <w:sz w:val="24"/>
        </w:rPr>
        <w:t> </w:t>
      </w:r>
      <w:r>
        <w:rPr>
          <w:rFonts w:ascii="Times New Roman"/>
          <w:sz w:val="24"/>
        </w:rPr>
        <w:t>analysis (Table 4),</w:t>
      </w:r>
      <w:r>
        <w:rPr>
          <w:rFonts w:ascii="Times New Roman"/>
          <w:spacing w:val="-1"/>
          <w:sz w:val="24"/>
        </w:rPr>
        <w:t> </w:t>
      </w:r>
      <w:r>
        <w:rPr>
          <w:rFonts w:ascii="Times New Roman"/>
          <w:sz w:val="24"/>
        </w:rPr>
        <w:t>the R Square</w:t>
      </w:r>
      <w:r>
        <w:rPr>
          <w:rFonts w:ascii="Times New Roman"/>
          <w:spacing w:val="-1"/>
          <w:sz w:val="24"/>
        </w:rPr>
        <w:t> </w:t>
      </w:r>
      <w:r>
        <w:rPr>
          <w:rFonts w:ascii="Times New Roman"/>
          <w:sz w:val="24"/>
        </w:rPr>
        <w:t>value</w:t>
      </w:r>
      <w:r>
        <w:rPr>
          <w:rFonts w:ascii="Times New Roman"/>
          <w:spacing w:val="-1"/>
          <w:sz w:val="24"/>
        </w:rPr>
        <w:t> </w:t>
      </w:r>
      <w:r>
        <w:rPr>
          <w:rFonts w:ascii="Times New Roman"/>
          <w:sz w:val="24"/>
        </w:rPr>
        <w:t>for the trust</w:t>
      </w:r>
      <w:r>
        <w:rPr>
          <w:rFonts w:ascii="Times New Roman"/>
          <w:spacing w:val="-1"/>
          <w:sz w:val="24"/>
        </w:rPr>
        <w:t> </w:t>
      </w:r>
      <w:r>
        <w:rPr>
          <w:rFonts w:ascii="Times New Roman"/>
          <w:sz w:val="24"/>
        </w:rPr>
        <w:t>construct</w:t>
      </w:r>
      <w:r>
        <w:rPr>
          <w:rFonts w:ascii="Times New Roman"/>
          <w:spacing w:val="-1"/>
          <w:sz w:val="24"/>
        </w:rPr>
        <w:t> </w:t>
      </w:r>
      <w:r>
        <w:rPr>
          <w:rFonts w:ascii="Times New Roman"/>
          <w:sz w:val="24"/>
        </w:rPr>
        <w:t>is 0.285, which</w:t>
      </w:r>
      <w:r>
        <w:rPr>
          <w:rFonts w:ascii="Times New Roman"/>
          <w:spacing w:val="-1"/>
          <w:sz w:val="24"/>
        </w:rPr>
        <w:t> </w:t>
      </w:r>
      <w:r>
        <w:rPr>
          <w:rFonts w:ascii="Times New Roman"/>
          <w:sz w:val="24"/>
        </w:rPr>
        <w:t>means that the variability of trust, which can be explained by the variables of information quality, system quality, and social media marketing activities in the model, amounts to 28.5% and falls into the weak model category. On the other hand, the R Square value of the user satisfaction construct is 0.675, which means that the variability of user satisfaction that can be explained by the variables of</w:t>
      </w:r>
      <w:r>
        <w:rPr>
          <w:rFonts w:ascii="Times New Roman"/>
          <w:spacing w:val="-2"/>
          <w:sz w:val="24"/>
        </w:rPr>
        <w:t> </w:t>
      </w:r>
      <w:r>
        <w:rPr>
          <w:rFonts w:ascii="Times New Roman"/>
          <w:sz w:val="24"/>
        </w:rPr>
        <w:t>information</w:t>
      </w:r>
      <w:r>
        <w:rPr>
          <w:rFonts w:ascii="Times New Roman"/>
          <w:spacing w:val="-3"/>
          <w:sz w:val="24"/>
        </w:rPr>
        <w:t> </w:t>
      </w:r>
      <w:r>
        <w:rPr>
          <w:rFonts w:ascii="Times New Roman"/>
          <w:sz w:val="24"/>
        </w:rPr>
        <w:t>quality,</w:t>
      </w:r>
      <w:r>
        <w:rPr>
          <w:rFonts w:ascii="Times New Roman"/>
          <w:spacing w:val="-3"/>
          <w:sz w:val="24"/>
        </w:rPr>
        <w:t> </w:t>
      </w:r>
      <w:r>
        <w:rPr>
          <w:rFonts w:ascii="Times New Roman"/>
          <w:sz w:val="24"/>
        </w:rPr>
        <w:t>system</w:t>
      </w:r>
      <w:r>
        <w:rPr>
          <w:rFonts w:ascii="Times New Roman"/>
          <w:spacing w:val="-2"/>
          <w:sz w:val="24"/>
        </w:rPr>
        <w:t> </w:t>
      </w:r>
      <w:r>
        <w:rPr>
          <w:rFonts w:ascii="Times New Roman"/>
          <w:sz w:val="24"/>
        </w:rPr>
        <w:t>quality,</w:t>
      </w:r>
      <w:r>
        <w:rPr>
          <w:rFonts w:ascii="Times New Roman"/>
          <w:spacing w:val="-2"/>
          <w:sz w:val="24"/>
        </w:rPr>
        <w:t> </w:t>
      </w:r>
      <w:r>
        <w:rPr>
          <w:rFonts w:ascii="Times New Roman"/>
          <w:sz w:val="24"/>
        </w:rPr>
        <w:t>social</w:t>
      </w:r>
      <w:r>
        <w:rPr>
          <w:rFonts w:ascii="Times New Roman"/>
          <w:spacing w:val="-2"/>
          <w:sz w:val="24"/>
        </w:rPr>
        <w:t> </w:t>
      </w:r>
      <w:r>
        <w:rPr>
          <w:rFonts w:ascii="Times New Roman"/>
          <w:sz w:val="24"/>
        </w:rPr>
        <w:t>media</w:t>
      </w:r>
      <w:r>
        <w:rPr>
          <w:rFonts w:ascii="Times New Roman"/>
          <w:spacing w:val="-2"/>
          <w:sz w:val="24"/>
        </w:rPr>
        <w:t> </w:t>
      </w:r>
      <w:r>
        <w:rPr>
          <w:rFonts w:ascii="Times New Roman"/>
          <w:sz w:val="24"/>
        </w:rPr>
        <w:t>marketing</w:t>
      </w:r>
      <w:r>
        <w:rPr>
          <w:rFonts w:ascii="Times New Roman"/>
          <w:spacing w:val="-3"/>
          <w:sz w:val="24"/>
        </w:rPr>
        <w:t> </w:t>
      </w:r>
      <w:r>
        <w:rPr>
          <w:rFonts w:ascii="Times New Roman"/>
          <w:sz w:val="24"/>
        </w:rPr>
        <w:t>activities,</w:t>
      </w:r>
      <w:r>
        <w:rPr>
          <w:rFonts w:ascii="Times New Roman"/>
          <w:spacing w:val="-2"/>
          <w:sz w:val="24"/>
        </w:rPr>
        <w:t> </w:t>
      </w:r>
      <w:r>
        <w:rPr>
          <w:rFonts w:ascii="Times New Roman"/>
          <w:sz w:val="24"/>
        </w:rPr>
        <w:t>and</w:t>
      </w:r>
      <w:r>
        <w:rPr>
          <w:rFonts w:ascii="Times New Roman"/>
          <w:spacing w:val="-3"/>
          <w:sz w:val="24"/>
        </w:rPr>
        <w:t> </w:t>
      </w:r>
      <w:r>
        <w:rPr>
          <w:rFonts w:ascii="Times New Roman"/>
          <w:sz w:val="24"/>
        </w:rPr>
        <w:t>trust</w:t>
      </w:r>
      <w:r>
        <w:rPr>
          <w:rFonts w:ascii="Times New Roman"/>
          <w:spacing w:val="-2"/>
          <w:sz w:val="24"/>
        </w:rPr>
        <w:t> </w:t>
      </w:r>
      <w:r>
        <w:rPr>
          <w:rFonts w:ascii="Times New Roman"/>
          <w:sz w:val="24"/>
        </w:rPr>
        <w:t>in</w:t>
      </w:r>
      <w:r>
        <w:rPr>
          <w:rFonts w:ascii="Times New Roman"/>
          <w:spacing w:val="-2"/>
          <w:sz w:val="24"/>
        </w:rPr>
        <w:t> </w:t>
      </w:r>
      <w:r>
        <w:rPr>
          <w:rFonts w:ascii="Times New Roman"/>
          <w:sz w:val="24"/>
        </w:rPr>
        <w:t>the</w:t>
      </w:r>
      <w:r>
        <w:rPr>
          <w:rFonts w:ascii="Times New Roman"/>
          <w:spacing w:val="-2"/>
          <w:sz w:val="24"/>
        </w:rPr>
        <w:t> </w:t>
      </w:r>
      <w:r>
        <w:rPr>
          <w:rFonts w:ascii="Times New Roman"/>
          <w:sz w:val="24"/>
        </w:rPr>
        <w:t>model</w:t>
      </w:r>
      <w:r>
        <w:rPr>
          <w:rFonts w:ascii="Times New Roman"/>
          <w:spacing w:val="-2"/>
          <w:sz w:val="24"/>
        </w:rPr>
        <w:t> </w:t>
      </w:r>
      <w:r>
        <w:rPr>
          <w:rFonts w:ascii="Times New Roman"/>
          <w:sz w:val="24"/>
        </w:rPr>
        <w:t>is 67.5% and belongs to the moderate model category. For the Q2 value, the trust construct 0.251&gt; 0, and the user satisfaction construct is 0.541&gt; , which means that the model has predictive relevance. (Ajenaghughrure et al., 2018)</w:t>
      </w:r>
    </w:p>
    <w:p>
      <w:pPr>
        <w:spacing w:before="5"/>
        <w:ind w:left="282" w:right="274" w:firstLine="364"/>
        <w:jc w:val="both"/>
        <w:rPr>
          <w:rFonts w:ascii="Times New Roman" w:hAnsi="Times New Roman"/>
          <w:sz w:val="24"/>
        </w:rPr>
      </w:pPr>
      <w:r>
        <w:rPr>
          <w:rFonts w:ascii="Times New Roman" w:hAnsi="Times New Roman"/>
          <w:sz w:val="24"/>
        </w:rPr>
        <w:t>Evaluate the significance value by looking at the path coefficient value from the test results with Partial Least Square (PLS) and by bootstrapping calculations (Table 4). From the results of the path coefficient, it can be seen that for (H1), Culture has a negative and insignificant positive effect on trust (β = 0.018; p &lt;0.05). For (H2), Culture has a positive and significant effect on Intention to Use </w:t>
      </w:r>
      <w:r>
        <w:rPr>
          <w:rFonts w:ascii="Times New Roman" w:hAnsi="Times New Roman"/>
          <w:i/>
          <w:sz w:val="24"/>
        </w:rPr>
        <w:t>E-Commerce </w:t>
      </w:r>
      <w:r>
        <w:rPr>
          <w:rFonts w:ascii="Times New Roman" w:hAnsi="Times New Roman"/>
          <w:sz w:val="24"/>
        </w:rPr>
        <w:t>(β=0.118; p&lt;0.05). For (H3) Product Differentiation has a positive and significant effect on Trust (β=0.241; p&lt;0.05). Furthermore, for (H4), Product Differentiation has a positive and significant effect on Intention to Use </w:t>
      </w:r>
      <w:r>
        <w:rPr>
          <w:rFonts w:ascii="Times New Roman" w:hAnsi="Times New Roman"/>
          <w:i/>
          <w:sz w:val="24"/>
        </w:rPr>
        <w:t>E-Commerce </w:t>
      </w:r>
      <w:r>
        <w:rPr>
          <w:rFonts w:ascii="Times New Roman" w:hAnsi="Times New Roman"/>
          <w:sz w:val="24"/>
        </w:rPr>
        <w:t>(β=0.224; p&gt;0.05). Furthermore, for (H5), </w:t>
      </w:r>
      <w:r>
        <w:rPr>
          <w:rFonts w:ascii="Times New Roman" w:hAnsi="Times New Roman"/>
          <w:i/>
          <w:sz w:val="24"/>
        </w:rPr>
        <w:t>E-Commerce Knowledge </w:t>
      </w:r>
      <w:r>
        <w:rPr>
          <w:rFonts w:ascii="Times New Roman" w:hAnsi="Times New Roman"/>
          <w:sz w:val="24"/>
        </w:rPr>
        <w:t>has a positive and significant effect on Trust (β=0.605; p&lt;0.05). For (H6), </w:t>
      </w:r>
      <w:r>
        <w:rPr>
          <w:rFonts w:ascii="Times New Roman" w:hAnsi="Times New Roman"/>
          <w:i/>
          <w:sz w:val="24"/>
        </w:rPr>
        <w:t>E-Commerce knowledge </w:t>
      </w:r>
      <w:r>
        <w:rPr>
          <w:rFonts w:ascii="Times New Roman" w:hAnsi="Times New Roman"/>
          <w:sz w:val="24"/>
        </w:rPr>
        <w:t>has a positive and significant effect on Intention to Use </w:t>
      </w:r>
      <w:r>
        <w:rPr>
          <w:rFonts w:ascii="Times New Roman" w:hAnsi="Times New Roman"/>
          <w:i/>
          <w:sz w:val="24"/>
        </w:rPr>
        <w:t>E-Commerce </w:t>
      </w:r>
      <w:r>
        <w:rPr>
          <w:rFonts w:ascii="Times New Roman" w:hAnsi="Times New Roman"/>
          <w:sz w:val="24"/>
        </w:rPr>
        <w:t>(β=0.302; p&lt;0.05). Then for (H7), Trust has a positive and significant effect on Intention to Use </w:t>
      </w:r>
      <w:r>
        <w:rPr>
          <w:rFonts w:ascii="Times New Roman" w:hAnsi="Times New Roman"/>
          <w:i/>
          <w:sz w:val="24"/>
        </w:rPr>
        <w:t>E-Commerce </w:t>
      </w:r>
      <w:r>
        <w:rPr>
          <w:rFonts w:ascii="Times New Roman" w:hAnsi="Times New Roman"/>
          <w:sz w:val="24"/>
        </w:rPr>
        <w:t>(β = -0.298; p &lt;0.05).</w:t>
      </w:r>
    </w:p>
    <w:p>
      <w:pPr>
        <w:tabs>
          <w:tab w:pos="9501" w:val="left" w:leader="none"/>
        </w:tabs>
        <w:spacing w:before="6"/>
        <w:ind w:left="283" w:right="0" w:firstLine="0"/>
        <w:jc w:val="both"/>
        <w:rPr>
          <w:rFonts w:ascii="Times New Roman"/>
          <w:b/>
          <w:sz w:val="24"/>
        </w:rPr>
      </w:pPr>
      <w:r>
        <w:rPr>
          <w:rFonts w:ascii="Times New Roman"/>
          <w:b/>
          <w:sz w:val="24"/>
          <w:u w:val="single"/>
        </w:rPr>
        <w:t>Table</w:t>
      </w:r>
      <w:r>
        <w:rPr>
          <w:rFonts w:ascii="Times New Roman"/>
          <w:b/>
          <w:spacing w:val="-8"/>
          <w:sz w:val="24"/>
          <w:u w:val="single"/>
        </w:rPr>
        <w:t> </w:t>
      </w:r>
      <w:r>
        <w:rPr>
          <w:rFonts w:ascii="Times New Roman"/>
          <w:b/>
          <w:sz w:val="24"/>
          <w:u w:val="single"/>
        </w:rPr>
        <w:t>4.</w:t>
      </w:r>
      <w:r>
        <w:rPr>
          <w:rFonts w:ascii="Times New Roman"/>
          <w:b/>
          <w:spacing w:val="-7"/>
          <w:sz w:val="24"/>
          <w:u w:val="single"/>
        </w:rPr>
        <w:t> </w:t>
      </w:r>
      <w:r>
        <w:rPr>
          <w:rFonts w:ascii="Times New Roman"/>
          <w:b/>
          <w:sz w:val="24"/>
          <w:u w:val="single"/>
        </w:rPr>
        <w:t>Hypothesis</w:t>
      </w:r>
      <w:r>
        <w:rPr>
          <w:rFonts w:ascii="Times New Roman"/>
          <w:b/>
          <w:spacing w:val="-11"/>
          <w:sz w:val="24"/>
          <w:u w:val="single"/>
        </w:rPr>
        <w:t> </w:t>
      </w:r>
      <w:r>
        <w:rPr>
          <w:rFonts w:ascii="Times New Roman"/>
          <w:b/>
          <w:spacing w:val="-2"/>
          <w:sz w:val="24"/>
          <w:u w:val="single"/>
        </w:rPr>
        <w:t>Testing</w:t>
      </w:r>
      <w:r>
        <w:rPr>
          <w:rFonts w:ascii="Times New Roman"/>
          <w:b/>
          <w:sz w:val="24"/>
          <w:u w:val="single"/>
        </w:rPr>
        <w:tab/>
      </w:r>
    </w:p>
    <w:p>
      <w:pPr>
        <w:pStyle w:val="BodyText"/>
        <w:tabs>
          <w:tab w:pos="4777" w:val="left" w:leader="none"/>
          <w:tab w:pos="5776" w:val="left" w:leader="none"/>
          <w:tab w:pos="6690" w:val="left" w:leader="none"/>
          <w:tab w:pos="7521" w:val="left" w:leader="none"/>
        </w:tabs>
        <w:spacing w:before="92"/>
        <w:ind w:left="819"/>
        <w:jc w:val="both"/>
        <w:rPr>
          <w:rFonts w:ascii="Times New Roman"/>
        </w:rPr>
      </w:pPr>
      <w:r>
        <w:rPr>
          <w:rFonts w:ascii="Times New Roman"/>
        </w:rPr>
        <mc:AlternateContent>
          <mc:Choice Requires="wps">
            <w:drawing>
              <wp:anchor distT="0" distB="0" distL="0" distR="0" allowOverlap="1" layoutInCell="1" locked="0" behindDoc="1" simplePos="0" relativeHeight="487591424">
                <wp:simplePos x="0" y="0"/>
                <wp:positionH relativeFrom="page">
                  <wp:posOffset>1083945</wp:posOffset>
                </wp:positionH>
                <wp:positionV relativeFrom="paragraph">
                  <wp:posOffset>225808</wp:posOffset>
                </wp:positionV>
                <wp:extent cx="5669915" cy="1270"/>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5669915" cy="1270"/>
                        </a:xfrm>
                        <a:custGeom>
                          <a:avLst/>
                          <a:gdLst/>
                          <a:ahLst/>
                          <a:cxnLst/>
                          <a:rect l="l" t="t" r="r" b="b"/>
                          <a:pathLst>
                            <a:path w="5669915" h="0">
                              <a:moveTo>
                                <a:pt x="0" y="0"/>
                              </a:moveTo>
                              <a:lnTo>
                                <a:pt x="5669915"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350006pt;margin-top:17.780201pt;width:446.45pt;height:.1pt;mso-position-horizontal-relative:page;mso-position-vertical-relative:paragraph;z-index:-15725056;mso-wrap-distance-left:0;mso-wrap-distance-right:0" id="docshape18" coordorigin="1707,356" coordsize="8929,0" path="m1707,356l10636,356e" filled="false" stroked="true" strokeweight="1.5pt" strokecolor="#000000">
                <v:path arrowok="t"/>
                <v:stroke dashstyle="solid"/>
                <w10:wrap type="topAndBottom"/>
              </v:shape>
            </w:pict>
          </mc:Fallback>
        </mc:AlternateContent>
      </w:r>
      <w:r>
        <w:rPr>
          <w:rFonts w:ascii="Times New Roman"/>
        </w:rPr>
        <w:t>Hypothesis</w:t>
      </w:r>
      <w:r>
        <w:rPr>
          <w:rFonts w:ascii="Times New Roman"/>
          <w:spacing w:val="57"/>
        </w:rPr>
        <w:t>   </w:t>
      </w:r>
      <w:r>
        <w:rPr>
          <w:rFonts w:ascii="Times New Roman"/>
        </w:rPr>
        <w:t>Relationship</w:t>
      </w:r>
      <w:r>
        <w:rPr>
          <w:rFonts w:ascii="Times New Roman"/>
          <w:spacing w:val="49"/>
        </w:rPr>
        <w:t>  </w:t>
      </w:r>
      <w:r>
        <w:rPr>
          <w:rFonts w:ascii="Times New Roman"/>
          <w:spacing w:val="-2"/>
        </w:rPr>
        <w:t>Coefficient</w:t>
      </w:r>
      <w:r>
        <w:rPr>
          <w:rFonts w:ascii="Times New Roman"/>
        </w:rPr>
        <w:tab/>
      </w:r>
      <w:r>
        <w:rPr>
          <w:rFonts w:ascii="Times New Roman"/>
          <w:spacing w:val="-10"/>
        </w:rPr>
        <w:t>T</w:t>
      </w:r>
      <w:r>
        <w:rPr>
          <w:rFonts w:ascii="Times New Roman"/>
        </w:rPr>
        <w:tab/>
      </w:r>
      <w:r>
        <w:rPr>
          <w:rFonts w:ascii="Times New Roman"/>
          <w:spacing w:val="-5"/>
        </w:rPr>
        <w:t>R2</w:t>
      </w:r>
      <w:r>
        <w:rPr>
          <w:rFonts w:ascii="Times New Roman"/>
        </w:rPr>
        <w:tab/>
      </w:r>
      <w:r>
        <w:rPr>
          <w:rFonts w:ascii="Times New Roman"/>
          <w:spacing w:val="-5"/>
        </w:rPr>
        <w:t>Q2</w:t>
      </w:r>
      <w:r>
        <w:rPr>
          <w:rFonts w:ascii="Times New Roman"/>
        </w:rPr>
        <w:tab/>
        <w:t>p-Value</w:t>
      </w:r>
      <w:r>
        <w:rPr>
          <w:rFonts w:ascii="Times New Roman"/>
          <w:spacing w:val="64"/>
        </w:rPr>
        <w:t>   </w:t>
      </w:r>
      <w:r>
        <w:rPr>
          <w:rFonts w:ascii="Times New Roman"/>
          <w:spacing w:val="-2"/>
        </w:rPr>
        <w:t>Decision</w:t>
      </w:r>
    </w:p>
    <w:p>
      <w:pPr>
        <w:pStyle w:val="BodyText"/>
        <w:tabs>
          <w:tab w:pos="4482" w:val="left" w:leader="none"/>
        </w:tabs>
        <w:spacing w:before="48"/>
        <w:ind w:left="3519"/>
        <w:jc w:val="both"/>
        <w:rPr>
          <w:rFonts w:ascii="Times New Roman"/>
        </w:rPr>
      </w:pPr>
      <w:r>
        <w:rPr>
          <w:rFonts w:ascii="Times New Roman"/>
          <w:spacing w:val="-4"/>
        </w:rPr>
        <w:t>Path</w:t>
      </w:r>
      <w:r>
        <w:rPr>
          <w:rFonts w:ascii="Times New Roman"/>
        </w:rPr>
        <w:tab/>
        <w:t>Statistics</w:t>
      </w:r>
      <w:r>
        <w:rPr>
          <w:rFonts w:ascii="Times New Roman"/>
          <w:spacing w:val="64"/>
          <w:w w:val="150"/>
        </w:rPr>
        <w:t>   </w:t>
      </w:r>
      <w:r>
        <w:rPr>
          <w:rFonts w:ascii="Times New Roman"/>
          <w:spacing w:val="-2"/>
        </w:rPr>
        <w:t>Square</w:t>
      </w:r>
    </w:p>
    <w:p>
      <w:pPr>
        <w:pStyle w:val="BodyText"/>
        <w:spacing w:before="77"/>
        <w:ind w:left="677"/>
        <w:rPr>
          <w:rFonts w:ascii="Times New Roman"/>
        </w:rPr>
      </w:pPr>
      <w:r>
        <w:rPr>
          <w:rFonts w:ascii="Times New Roman"/>
          <w:spacing w:val="-2"/>
        </w:rPr>
        <w:t>Effect</w:t>
      </w:r>
    </w:p>
    <w:p>
      <w:pPr>
        <w:pStyle w:val="BodyText"/>
        <w:spacing w:after="0"/>
        <w:rPr>
          <w:rFonts w:ascii="Times New Roman"/>
        </w:rPr>
        <w:sectPr>
          <w:pgSz w:w="11910" w:h="16840"/>
          <w:pgMar w:header="0" w:footer="954" w:top="1180" w:bottom="1140" w:left="1133" w:right="850"/>
        </w:sectPr>
      </w:pPr>
    </w:p>
    <w:p>
      <w:pPr>
        <w:pStyle w:val="BodyText"/>
        <w:spacing w:before="45"/>
        <w:rPr>
          <w:rFonts w:ascii="Times New Roman"/>
        </w:rPr>
      </w:pPr>
    </w:p>
    <w:tbl>
      <w:tblPr>
        <w:tblW w:w="0" w:type="auto"/>
        <w:jc w:val="left"/>
        <w:tblInd w:w="5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15"/>
        <w:gridCol w:w="1491"/>
        <w:gridCol w:w="1069"/>
        <w:gridCol w:w="1181"/>
        <w:gridCol w:w="944"/>
        <w:gridCol w:w="908"/>
        <w:gridCol w:w="1069"/>
        <w:gridCol w:w="1173"/>
      </w:tblGrid>
      <w:tr>
        <w:trPr>
          <w:trHeight w:val="249" w:hRule="atLeast"/>
        </w:trPr>
        <w:tc>
          <w:tcPr>
            <w:tcW w:w="1115" w:type="dxa"/>
          </w:tcPr>
          <w:p>
            <w:pPr>
              <w:pStyle w:val="TableParagraph"/>
              <w:spacing w:line="221" w:lineRule="exact"/>
              <w:ind w:left="123"/>
              <w:rPr>
                <w:rFonts w:ascii="Times New Roman"/>
                <w:sz w:val="20"/>
              </w:rPr>
            </w:pPr>
            <w:r>
              <w:rPr>
                <w:rFonts w:ascii="Times New Roman"/>
                <w:spacing w:val="-2"/>
                <w:sz w:val="20"/>
              </w:rPr>
              <w:t>directly</w:t>
            </w:r>
          </w:p>
        </w:tc>
        <w:tc>
          <w:tcPr>
            <w:tcW w:w="7835" w:type="dxa"/>
            <w:gridSpan w:val="7"/>
          </w:tcPr>
          <w:p>
            <w:pPr>
              <w:pStyle w:val="TableParagraph"/>
              <w:rPr>
                <w:rFonts w:ascii="Times New Roman"/>
                <w:sz w:val="18"/>
              </w:rPr>
            </w:pPr>
          </w:p>
        </w:tc>
      </w:tr>
      <w:tr>
        <w:trPr>
          <w:trHeight w:val="260" w:hRule="atLeast"/>
        </w:trPr>
        <w:tc>
          <w:tcPr>
            <w:tcW w:w="1115" w:type="dxa"/>
          </w:tcPr>
          <w:p>
            <w:pPr>
              <w:pStyle w:val="TableParagraph"/>
              <w:rPr>
                <w:rFonts w:ascii="Times New Roman"/>
                <w:sz w:val="18"/>
              </w:rPr>
            </w:pPr>
          </w:p>
        </w:tc>
        <w:tc>
          <w:tcPr>
            <w:tcW w:w="1491" w:type="dxa"/>
          </w:tcPr>
          <w:p>
            <w:pPr>
              <w:pStyle w:val="TableParagraph"/>
              <w:rPr>
                <w:rFonts w:ascii="Times New Roman"/>
                <w:sz w:val="18"/>
              </w:rPr>
            </w:pPr>
          </w:p>
        </w:tc>
        <w:tc>
          <w:tcPr>
            <w:tcW w:w="1069" w:type="dxa"/>
          </w:tcPr>
          <w:p>
            <w:pPr>
              <w:pStyle w:val="TableParagraph"/>
              <w:rPr>
                <w:rFonts w:ascii="Times New Roman"/>
                <w:sz w:val="18"/>
              </w:rPr>
            </w:pPr>
          </w:p>
        </w:tc>
        <w:tc>
          <w:tcPr>
            <w:tcW w:w="1181" w:type="dxa"/>
          </w:tcPr>
          <w:p>
            <w:pPr>
              <w:pStyle w:val="TableParagraph"/>
              <w:rPr>
                <w:rFonts w:ascii="Times New Roman"/>
                <w:sz w:val="18"/>
              </w:rPr>
            </w:pPr>
          </w:p>
        </w:tc>
        <w:tc>
          <w:tcPr>
            <w:tcW w:w="944" w:type="dxa"/>
          </w:tcPr>
          <w:p>
            <w:pPr>
              <w:pStyle w:val="TableParagraph"/>
              <w:rPr>
                <w:rFonts w:ascii="Times New Roman"/>
                <w:sz w:val="18"/>
              </w:rPr>
            </w:pPr>
          </w:p>
        </w:tc>
        <w:tc>
          <w:tcPr>
            <w:tcW w:w="908" w:type="dxa"/>
          </w:tcPr>
          <w:p>
            <w:pPr>
              <w:pStyle w:val="TableParagraph"/>
              <w:rPr>
                <w:rFonts w:ascii="Times New Roman"/>
                <w:sz w:val="18"/>
              </w:rPr>
            </w:pPr>
          </w:p>
        </w:tc>
        <w:tc>
          <w:tcPr>
            <w:tcW w:w="1069" w:type="dxa"/>
          </w:tcPr>
          <w:p>
            <w:pPr>
              <w:pStyle w:val="TableParagraph"/>
              <w:rPr>
                <w:rFonts w:ascii="Times New Roman"/>
                <w:sz w:val="18"/>
              </w:rPr>
            </w:pPr>
          </w:p>
        </w:tc>
        <w:tc>
          <w:tcPr>
            <w:tcW w:w="1173" w:type="dxa"/>
          </w:tcPr>
          <w:p>
            <w:pPr>
              <w:pStyle w:val="TableParagraph"/>
              <w:spacing w:line="221" w:lineRule="exact" w:before="19"/>
              <w:ind w:left="89"/>
              <w:jc w:val="center"/>
              <w:rPr>
                <w:rFonts w:ascii="Times New Roman"/>
                <w:sz w:val="20"/>
              </w:rPr>
            </w:pPr>
            <w:r>
              <w:rPr>
                <w:rFonts w:ascii="Times New Roman"/>
                <w:spacing w:val="-5"/>
                <w:sz w:val="20"/>
              </w:rPr>
              <w:t>No</w:t>
            </w:r>
          </w:p>
        </w:tc>
      </w:tr>
      <w:tr>
        <w:trPr>
          <w:trHeight w:val="266" w:hRule="atLeast"/>
        </w:trPr>
        <w:tc>
          <w:tcPr>
            <w:tcW w:w="1115" w:type="dxa"/>
          </w:tcPr>
          <w:p>
            <w:pPr>
              <w:pStyle w:val="TableParagraph"/>
              <w:spacing w:before="2"/>
              <w:ind w:left="123"/>
              <w:rPr>
                <w:rFonts w:ascii="Times New Roman"/>
                <w:sz w:val="20"/>
              </w:rPr>
            </w:pPr>
            <w:r>
              <w:rPr>
                <w:rFonts w:ascii="Times New Roman"/>
                <w:spacing w:val="-5"/>
                <w:sz w:val="20"/>
              </w:rPr>
              <w:t>H1</w:t>
            </w:r>
          </w:p>
        </w:tc>
        <w:tc>
          <w:tcPr>
            <w:tcW w:w="1491" w:type="dxa"/>
          </w:tcPr>
          <w:p>
            <w:pPr>
              <w:pStyle w:val="TableParagraph"/>
              <w:spacing w:before="2"/>
              <w:ind w:left="252"/>
              <w:rPr>
                <w:rFonts w:ascii="Times New Roman" w:hAnsi="Times New Roman"/>
                <w:sz w:val="20"/>
              </w:rPr>
            </w:pPr>
            <w:r>
              <w:rPr>
                <w:rFonts w:ascii="Times New Roman" w:hAnsi="Times New Roman"/>
                <w:sz w:val="20"/>
              </w:rPr>
              <w:t>B→</w:t>
            </w:r>
            <w:r>
              <w:rPr>
                <w:rFonts w:ascii="Times New Roman" w:hAnsi="Times New Roman"/>
                <w:spacing w:val="-10"/>
                <w:sz w:val="20"/>
              </w:rPr>
              <w:t> K</w:t>
            </w:r>
          </w:p>
        </w:tc>
        <w:tc>
          <w:tcPr>
            <w:tcW w:w="1069" w:type="dxa"/>
          </w:tcPr>
          <w:p>
            <w:pPr>
              <w:pStyle w:val="TableParagraph"/>
              <w:spacing w:before="2"/>
              <w:ind w:left="19" w:right="19"/>
              <w:jc w:val="center"/>
              <w:rPr>
                <w:rFonts w:ascii="Times New Roman"/>
                <w:sz w:val="20"/>
              </w:rPr>
            </w:pPr>
            <w:r>
              <w:rPr>
                <w:rFonts w:ascii="Times New Roman"/>
                <w:spacing w:val="-2"/>
                <w:sz w:val="20"/>
              </w:rPr>
              <w:t>-0.018</w:t>
            </w:r>
          </w:p>
        </w:tc>
        <w:tc>
          <w:tcPr>
            <w:tcW w:w="1181" w:type="dxa"/>
          </w:tcPr>
          <w:p>
            <w:pPr>
              <w:pStyle w:val="TableParagraph"/>
              <w:spacing w:before="2"/>
              <w:ind w:left="19" w:right="20"/>
              <w:jc w:val="center"/>
              <w:rPr>
                <w:rFonts w:ascii="Times New Roman"/>
                <w:sz w:val="20"/>
              </w:rPr>
            </w:pPr>
            <w:r>
              <w:rPr>
                <w:rFonts w:ascii="Times New Roman"/>
                <w:spacing w:val="-2"/>
                <w:sz w:val="20"/>
              </w:rPr>
              <w:t>0.240ns</w:t>
            </w:r>
          </w:p>
        </w:tc>
        <w:tc>
          <w:tcPr>
            <w:tcW w:w="944" w:type="dxa"/>
          </w:tcPr>
          <w:p>
            <w:pPr>
              <w:pStyle w:val="TableParagraph"/>
              <w:rPr>
                <w:rFonts w:ascii="Times New Roman"/>
                <w:sz w:val="18"/>
              </w:rPr>
            </w:pPr>
          </w:p>
        </w:tc>
        <w:tc>
          <w:tcPr>
            <w:tcW w:w="908" w:type="dxa"/>
          </w:tcPr>
          <w:p>
            <w:pPr>
              <w:pStyle w:val="TableParagraph"/>
              <w:rPr>
                <w:rFonts w:ascii="Times New Roman"/>
                <w:sz w:val="18"/>
              </w:rPr>
            </w:pPr>
          </w:p>
        </w:tc>
        <w:tc>
          <w:tcPr>
            <w:tcW w:w="1069" w:type="dxa"/>
          </w:tcPr>
          <w:p>
            <w:pPr>
              <w:pStyle w:val="TableParagraph"/>
              <w:spacing w:before="2"/>
              <w:ind w:left="21" w:right="2"/>
              <w:jc w:val="center"/>
              <w:rPr>
                <w:rFonts w:ascii="Times New Roman"/>
                <w:sz w:val="20"/>
              </w:rPr>
            </w:pPr>
            <w:r>
              <w:rPr>
                <w:rFonts w:ascii="Times New Roman"/>
                <w:spacing w:val="-2"/>
                <w:sz w:val="20"/>
              </w:rPr>
              <w:t>0.810ns</w:t>
            </w:r>
          </w:p>
        </w:tc>
        <w:tc>
          <w:tcPr>
            <w:tcW w:w="1173" w:type="dxa"/>
          </w:tcPr>
          <w:p>
            <w:pPr>
              <w:pStyle w:val="TableParagraph"/>
              <w:spacing w:before="2"/>
              <w:ind w:left="89" w:right="46"/>
              <w:jc w:val="center"/>
              <w:rPr>
                <w:rFonts w:ascii="Times New Roman"/>
                <w:sz w:val="20"/>
              </w:rPr>
            </w:pPr>
            <w:r>
              <w:rPr>
                <w:rFonts w:ascii="Times New Roman"/>
                <w:spacing w:val="-2"/>
                <w:sz w:val="20"/>
              </w:rPr>
              <w:t>supported</w:t>
            </w:r>
          </w:p>
        </w:tc>
      </w:tr>
      <w:tr>
        <w:trPr>
          <w:trHeight w:val="288" w:hRule="atLeast"/>
        </w:trPr>
        <w:tc>
          <w:tcPr>
            <w:tcW w:w="1115" w:type="dxa"/>
          </w:tcPr>
          <w:p>
            <w:pPr>
              <w:pStyle w:val="TableParagraph"/>
              <w:spacing w:before="25"/>
              <w:ind w:left="123"/>
              <w:rPr>
                <w:rFonts w:ascii="Times New Roman"/>
                <w:sz w:val="20"/>
              </w:rPr>
            </w:pPr>
            <w:r>
              <w:rPr>
                <w:rFonts w:ascii="Times New Roman"/>
                <w:spacing w:val="-5"/>
                <w:sz w:val="20"/>
              </w:rPr>
              <w:t>H2</w:t>
            </w:r>
          </w:p>
        </w:tc>
        <w:tc>
          <w:tcPr>
            <w:tcW w:w="1491" w:type="dxa"/>
          </w:tcPr>
          <w:p>
            <w:pPr>
              <w:pStyle w:val="TableParagraph"/>
              <w:spacing w:before="25"/>
              <w:ind w:left="252"/>
              <w:rPr>
                <w:rFonts w:ascii="Times New Roman" w:hAnsi="Times New Roman"/>
                <w:sz w:val="20"/>
              </w:rPr>
            </w:pPr>
            <w:r>
              <w:rPr>
                <w:rFonts w:ascii="Times New Roman" w:hAnsi="Times New Roman"/>
                <w:sz w:val="20"/>
              </w:rPr>
              <w:t>B→</w:t>
            </w:r>
            <w:r>
              <w:rPr>
                <w:rFonts w:ascii="Times New Roman" w:hAnsi="Times New Roman"/>
                <w:spacing w:val="-4"/>
                <w:sz w:val="20"/>
              </w:rPr>
              <w:t> NMEC</w:t>
            </w:r>
          </w:p>
        </w:tc>
        <w:tc>
          <w:tcPr>
            <w:tcW w:w="1069" w:type="dxa"/>
          </w:tcPr>
          <w:p>
            <w:pPr>
              <w:pStyle w:val="TableParagraph"/>
              <w:spacing w:before="25"/>
              <w:ind w:left="19" w:right="19"/>
              <w:jc w:val="center"/>
              <w:rPr>
                <w:rFonts w:ascii="Times New Roman"/>
                <w:sz w:val="20"/>
              </w:rPr>
            </w:pPr>
            <w:r>
              <w:rPr>
                <w:rFonts w:ascii="Times New Roman"/>
                <w:spacing w:val="-2"/>
                <w:sz w:val="20"/>
              </w:rPr>
              <w:t>0.118</w:t>
            </w:r>
          </w:p>
        </w:tc>
        <w:tc>
          <w:tcPr>
            <w:tcW w:w="1181" w:type="dxa"/>
          </w:tcPr>
          <w:p>
            <w:pPr>
              <w:pStyle w:val="TableParagraph"/>
              <w:spacing w:before="25"/>
              <w:ind w:left="19" w:right="2"/>
              <w:jc w:val="center"/>
              <w:rPr>
                <w:rFonts w:ascii="Times New Roman"/>
                <w:sz w:val="20"/>
              </w:rPr>
            </w:pPr>
            <w:r>
              <w:rPr>
                <w:rFonts w:ascii="Times New Roman"/>
                <w:spacing w:val="-2"/>
                <w:sz w:val="20"/>
              </w:rPr>
              <w:t>2.054**</w:t>
            </w:r>
          </w:p>
        </w:tc>
        <w:tc>
          <w:tcPr>
            <w:tcW w:w="944" w:type="dxa"/>
          </w:tcPr>
          <w:p>
            <w:pPr>
              <w:pStyle w:val="TableParagraph"/>
              <w:rPr>
                <w:rFonts w:ascii="Times New Roman"/>
                <w:sz w:val="20"/>
              </w:rPr>
            </w:pPr>
          </w:p>
        </w:tc>
        <w:tc>
          <w:tcPr>
            <w:tcW w:w="908" w:type="dxa"/>
          </w:tcPr>
          <w:p>
            <w:pPr>
              <w:pStyle w:val="TableParagraph"/>
              <w:rPr>
                <w:rFonts w:ascii="Times New Roman"/>
                <w:sz w:val="20"/>
              </w:rPr>
            </w:pPr>
          </w:p>
        </w:tc>
        <w:tc>
          <w:tcPr>
            <w:tcW w:w="1069" w:type="dxa"/>
          </w:tcPr>
          <w:p>
            <w:pPr>
              <w:pStyle w:val="TableParagraph"/>
              <w:spacing w:before="25"/>
              <w:ind w:left="20" w:right="2"/>
              <w:jc w:val="center"/>
              <w:rPr>
                <w:rFonts w:ascii="Times New Roman"/>
                <w:sz w:val="20"/>
              </w:rPr>
            </w:pPr>
            <w:r>
              <w:rPr>
                <w:rFonts w:ascii="Times New Roman"/>
                <w:spacing w:val="-2"/>
                <w:sz w:val="20"/>
              </w:rPr>
              <w:t>0.040**</w:t>
            </w:r>
          </w:p>
        </w:tc>
        <w:tc>
          <w:tcPr>
            <w:tcW w:w="1173" w:type="dxa"/>
          </w:tcPr>
          <w:p>
            <w:pPr>
              <w:pStyle w:val="TableParagraph"/>
              <w:spacing w:before="25"/>
              <w:ind w:left="89" w:right="47"/>
              <w:jc w:val="center"/>
              <w:rPr>
                <w:rFonts w:ascii="Times New Roman"/>
                <w:sz w:val="20"/>
              </w:rPr>
            </w:pPr>
            <w:r>
              <w:rPr>
                <w:rFonts w:ascii="Times New Roman"/>
                <w:spacing w:val="-2"/>
                <w:sz w:val="20"/>
              </w:rPr>
              <w:t>Supported</w:t>
            </w:r>
          </w:p>
        </w:tc>
      </w:tr>
      <w:tr>
        <w:trPr>
          <w:trHeight w:val="480" w:hRule="atLeast"/>
        </w:trPr>
        <w:tc>
          <w:tcPr>
            <w:tcW w:w="1115" w:type="dxa"/>
          </w:tcPr>
          <w:p>
            <w:pPr>
              <w:pStyle w:val="TableParagraph"/>
              <w:spacing w:before="29"/>
              <w:ind w:left="123"/>
              <w:rPr>
                <w:rFonts w:ascii="Times New Roman"/>
                <w:sz w:val="20"/>
              </w:rPr>
            </w:pPr>
            <w:r>
              <w:rPr>
                <w:rFonts w:ascii="Times New Roman"/>
                <w:spacing w:val="-5"/>
                <w:sz w:val="20"/>
              </w:rPr>
              <w:t>H3</w:t>
            </w:r>
          </w:p>
        </w:tc>
        <w:tc>
          <w:tcPr>
            <w:tcW w:w="1491" w:type="dxa"/>
          </w:tcPr>
          <w:p>
            <w:pPr>
              <w:pStyle w:val="TableParagraph"/>
              <w:spacing w:line="223" w:lineRule="exact" w:before="24"/>
              <w:ind w:left="252"/>
              <w:rPr>
                <w:rFonts w:ascii="Times New Roman" w:hAnsi="Times New Roman"/>
                <w:sz w:val="20"/>
              </w:rPr>
            </w:pPr>
            <w:r>
              <w:rPr>
                <w:rFonts w:ascii="Times New Roman" w:hAnsi="Times New Roman"/>
                <w:sz w:val="20"/>
              </w:rPr>
              <w:t>DP→</w:t>
            </w:r>
            <w:r>
              <w:rPr>
                <w:rFonts w:ascii="Times New Roman" w:hAnsi="Times New Roman"/>
                <w:spacing w:val="-10"/>
                <w:sz w:val="20"/>
              </w:rPr>
              <w:t> K</w:t>
            </w:r>
          </w:p>
          <w:p>
            <w:pPr>
              <w:pStyle w:val="TableParagraph"/>
              <w:spacing w:line="213" w:lineRule="exact"/>
              <w:ind w:left="252"/>
              <w:rPr>
                <w:rFonts w:ascii="Times New Roman" w:hAnsi="Times New Roman"/>
                <w:sz w:val="20"/>
              </w:rPr>
            </w:pPr>
            <w:r>
              <w:rPr>
                <w:rFonts w:ascii="Times New Roman" w:hAnsi="Times New Roman"/>
                <w:spacing w:val="-5"/>
                <w:sz w:val="20"/>
              </w:rPr>
              <w:t>D→</w:t>
            </w:r>
          </w:p>
        </w:tc>
        <w:tc>
          <w:tcPr>
            <w:tcW w:w="1069" w:type="dxa"/>
          </w:tcPr>
          <w:p>
            <w:pPr>
              <w:pStyle w:val="TableParagraph"/>
              <w:spacing w:before="29"/>
              <w:ind w:left="19" w:right="19"/>
              <w:jc w:val="center"/>
              <w:rPr>
                <w:rFonts w:ascii="Times New Roman"/>
                <w:sz w:val="20"/>
              </w:rPr>
            </w:pPr>
            <w:r>
              <w:rPr>
                <w:rFonts w:ascii="Times New Roman"/>
                <w:spacing w:val="-2"/>
                <w:sz w:val="20"/>
              </w:rPr>
              <w:t>0.241</w:t>
            </w:r>
          </w:p>
        </w:tc>
        <w:tc>
          <w:tcPr>
            <w:tcW w:w="1181" w:type="dxa"/>
          </w:tcPr>
          <w:p>
            <w:pPr>
              <w:pStyle w:val="TableParagraph"/>
              <w:spacing w:before="29"/>
              <w:ind w:left="19" w:right="2"/>
              <w:jc w:val="center"/>
              <w:rPr>
                <w:rFonts w:ascii="Times New Roman"/>
                <w:sz w:val="20"/>
              </w:rPr>
            </w:pPr>
            <w:r>
              <w:rPr>
                <w:rFonts w:ascii="Times New Roman"/>
                <w:spacing w:val="-2"/>
                <w:sz w:val="20"/>
              </w:rPr>
              <w:t>4.082**</w:t>
            </w:r>
          </w:p>
        </w:tc>
        <w:tc>
          <w:tcPr>
            <w:tcW w:w="944" w:type="dxa"/>
          </w:tcPr>
          <w:p>
            <w:pPr>
              <w:pStyle w:val="TableParagraph"/>
              <w:rPr>
                <w:rFonts w:ascii="Times New Roman"/>
                <w:sz w:val="20"/>
              </w:rPr>
            </w:pPr>
          </w:p>
        </w:tc>
        <w:tc>
          <w:tcPr>
            <w:tcW w:w="908" w:type="dxa"/>
          </w:tcPr>
          <w:p>
            <w:pPr>
              <w:pStyle w:val="TableParagraph"/>
              <w:rPr>
                <w:rFonts w:ascii="Times New Roman"/>
                <w:sz w:val="20"/>
              </w:rPr>
            </w:pPr>
          </w:p>
        </w:tc>
        <w:tc>
          <w:tcPr>
            <w:tcW w:w="1069" w:type="dxa"/>
          </w:tcPr>
          <w:p>
            <w:pPr>
              <w:pStyle w:val="TableParagraph"/>
              <w:spacing w:before="29"/>
              <w:ind w:left="20" w:right="2"/>
              <w:jc w:val="center"/>
              <w:rPr>
                <w:rFonts w:ascii="Times New Roman"/>
                <w:sz w:val="20"/>
              </w:rPr>
            </w:pPr>
            <w:r>
              <w:rPr>
                <w:rFonts w:ascii="Times New Roman"/>
                <w:spacing w:val="-2"/>
                <w:sz w:val="20"/>
              </w:rPr>
              <w:t>0.000**</w:t>
            </w:r>
          </w:p>
        </w:tc>
        <w:tc>
          <w:tcPr>
            <w:tcW w:w="1173" w:type="dxa"/>
          </w:tcPr>
          <w:p>
            <w:pPr>
              <w:pStyle w:val="TableParagraph"/>
              <w:spacing w:before="29"/>
              <w:ind w:left="89" w:right="47"/>
              <w:jc w:val="center"/>
              <w:rPr>
                <w:rFonts w:ascii="Times New Roman"/>
                <w:sz w:val="20"/>
              </w:rPr>
            </w:pPr>
            <w:r>
              <w:rPr>
                <w:rFonts w:ascii="Times New Roman"/>
                <w:spacing w:val="-2"/>
                <w:sz w:val="20"/>
              </w:rPr>
              <w:t>Supported</w:t>
            </w:r>
          </w:p>
        </w:tc>
      </w:tr>
      <w:tr>
        <w:trPr>
          <w:trHeight w:val="260" w:hRule="atLeast"/>
        </w:trPr>
        <w:tc>
          <w:tcPr>
            <w:tcW w:w="1115" w:type="dxa"/>
          </w:tcPr>
          <w:p>
            <w:pPr>
              <w:pStyle w:val="TableParagraph"/>
              <w:spacing w:before="2"/>
              <w:ind w:left="123"/>
              <w:rPr>
                <w:rFonts w:ascii="Times New Roman"/>
                <w:sz w:val="20"/>
              </w:rPr>
            </w:pPr>
            <w:r>
              <w:rPr>
                <w:rFonts w:ascii="Times New Roman"/>
                <w:spacing w:val="-5"/>
                <w:sz w:val="20"/>
              </w:rPr>
              <w:t>H4</w:t>
            </w:r>
          </w:p>
        </w:tc>
        <w:tc>
          <w:tcPr>
            <w:tcW w:w="1491" w:type="dxa"/>
          </w:tcPr>
          <w:p>
            <w:pPr>
              <w:pStyle w:val="TableParagraph"/>
              <w:spacing w:before="2"/>
              <w:ind w:left="252"/>
              <w:rPr>
                <w:rFonts w:ascii="Times New Roman"/>
                <w:sz w:val="20"/>
              </w:rPr>
            </w:pPr>
            <w:r>
              <w:rPr>
                <w:rFonts w:ascii="Times New Roman"/>
                <w:spacing w:val="-4"/>
                <w:sz w:val="20"/>
              </w:rPr>
              <w:t>NMEC</w:t>
            </w:r>
          </w:p>
        </w:tc>
        <w:tc>
          <w:tcPr>
            <w:tcW w:w="1069" w:type="dxa"/>
          </w:tcPr>
          <w:p>
            <w:pPr>
              <w:pStyle w:val="TableParagraph"/>
              <w:spacing w:before="2"/>
              <w:ind w:left="19" w:right="19"/>
              <w:jc w:val="center"/>
              <w:rPr>
                <w:rFonts w:ascii="Times New Roman"/>
                <w:sz w:val="20"/>
              </w:rPr>
            </w:pPr>
            <w:r>
              <w:rPr>
                <w:rFonts w:ascii="Times New Roman"/>
                <w:spacing w:val="-2"/>
                <w:sz w:val="20"/>
              </w:rPr>
              <w:t>0.224</w:t>
            </w:r>
          </w:p>
        </w:tc>
        <w:tc>
          <w:tcPr>
            <w:tcW w:w="1181" w:type="dxa"/>
          </w:tcPr>
          <w:p>
            <w:pPr>
              <w:pStyle w:val="TableParagraph"/>
              <w:spacing w:before="2"/>
              <w:ind w:left="19" w:right="2"/>
              <w:jc w:val="center"/>
              <w:rPr>
                <w:rFonts w:ascii="Times New Roman"/>
                <w:sz w:val="20"/>
              </w:rPr>
            </w:pPr>
            <w:r>
              <w:rPr>
                <w:rFonts w:ascii="Times New Roman"/>
                <w:spacing w:val="-2"/>
                <w:sz w:val="20"/>
              </w:rPr>
              <w:t>3.233**</w:t>
            </w:r>
          </w:p>
        </w:tc>
        <w:tc>
          <w:tcPr>
            <w:tcW w:w="944" w:type="dxa"/>
          </w:tcPr>
          <w:p>
            <w:pPr>
              <w:pStyle w:val="TableParagraph"/>
              <w:rPr>
                <w:rFonts w:ascii="Times New Roman"/>
                <w:sz w:val="18"/>
              </w:rPr>
            </w:pPr>
          </w:p>
        </w:tc>
        <w:tc>
          <w:tcPr>
            <w:tcW w:w="908" w:type="dxa"/>
          </w:tcPr>
          <w:p>
            <w:pPr>
              <w:pStyle w:val="TableParagraph"/>
              <w:rPr>
                <w:rFonts w:ascii="Times New Roman"/>
                <w:sz w:val="18"/>
              </w:rPr>
            </w:pPr>
          </w:p>
        </w:tc>
        <w:tc>
          <w:tcPr>
            <w:tcW w:w="1069" w:type="dxa"/>
          </w:tcPr>
          <w:p>
            <w:pPr>
              <w:pStyle w:val="TableParagraph"/>
              <w:spacing w:before="2"/>
              <w:ind w:left="20" w:right="2"/>
              <w:jc w:val="center"/>
              <w:rPr>
                <w:rFonts w:ascii="Times New Roman"/>
                <w:sz w:val="20"/>
              </w:rPr>
            </w:pPr>
            <w:r>
              <w:rPr>
                <w:rFonts w:ascii="Times New Roman"/>
                <w:spacing w:val="-2"/>
                <w:sz w:val="20"/>
              </w:rPr>
              <w:t>0.001**</w:t>
            </w:r>
          </w:p>
        </w:tc>
        <w:tc>
          <w:tcPr>
            <w:tcW w:w="1173" w:type="dxa"/>
          </w:tcPr>
          <w:p>
            <w:pPr>
              <w:pStyle w:val="TableParagraph"/>
              <w:spacing w:before="2"/>
              <w:ind w:left="89" w:right="47"/>
              <w:jc w:val="center"/>
              <w:rPr>
                <w:rFonts w:ascii="Times New Roman"/>
                <w:sz w:val="20"/>
              </w:rPr>
            </w:pPr>
            <w:r>
              <w:rPr>
                <w:rFonts w:ascii="Times New Roman"/>
                <w:spacing w:val="-2"/>
                <w:sz w:val="20"/>
              </w:rPr>
              <w:t>Supported</w:t>
            </w:r>
          </w:p>
        </w:tc>
      </w:tr>
      <w:tr>
        <w:trPr>
          <w:trHeight w:val="254" w:hRule="atLeast"/>
        </w:trPr>
        <w:tc>
          <w:tcPr>
            <w:tcW w:w="1115" w:type="dxa"/>
          </w:tcPr>
          <w:p>
            <w:pPr>
              <w:pStyle w:val="TableParagraph"/>
              <w:spacing w:line="215" w:lineRule="exact" w:before="20"/>
              <w:ind w:left="123"/>
              <w:rPr>
                <w:rFonts w:ascii="Times New Roman"/>
                <w:sz w:val="20"/>
              </w:rPr>
            </w:pPr>
            <w:r>
              <w:rPr>
                <w:rFonts w:ascii="Times New Roman"/>
                <w:spacing w:val="-5"/>
                <w:sz w:val="20"/>
              </w:rPr>
              <w:t>H5</w:t>
            </w:r>
          </w:p>
        </w:tc>
        <w:tc>
          <w:tcPr>
            <w:tcW w:w="1491" w:type="dxa"/>
          </w:tcPr>
          <w:p>
            <w:pPr>
              <w:pStyle w:val="TableParagraph"/>
              <w:spacing w:line="215" w:lineRule="exact" w:before="20"/>
              <w:ind w:left="252"/>
              <w:rPr>
                <w:rFonts w:ascii="Times New Roman" w:hAnsi="Times New Roman"/>
                <w:sz w:val="20"/>
              </w:rPr>
            </w:pPr>
            <w:r>
              <w:rPr>
                <w:rFonts w:ascii="Times New Roman" w:hAnsi="Times New Roman"/>
                <w:sz w:val="20"/>
              </w:rPr>
              <w:t>ECK→</w:t>
            </w:r>
            <w:r>
              <w:rPr>
                <w:rFonts w:ascii="Times New Roman" w:hAnsi="Times New Roman"/>
                <w:spacing w:val="-10"/>
                <w:sz w:val="20"/>
              </w:rPr>
              <w:t> K</w:t>
            </w:r>
          </w:p>
        </w:tc>
        <w:tc>
          <w:tcPr>
            <w:tcW w:w="1069" w:type="dxa"/>
          </w:tcPr>
          <w:p>
            <w:pPr>
              <w:pStyle w:val="TableParagraph"/>
              <w:spacing w:line="215" w:lineRule="exact" w:before="20"/>
              <w:ind w:left="19" w:right="19"/>
              <w:jc w:val="center"/>
              <w:rPr>
                <w:rFonts w:ascii="Times New Roman"/>
                <w:sz w:val="20"/>
              </w:rPr>
            </w:pPr>
            <w:r>
              <w:rPr>
                <w:rFonts w:ascii="Times New Roman"/>
                <w:spacing w:val="-2"/>
                <w:sz w:val="20"/>
              </w:rPr>
              <w:t>0.605</w:t>
            </w:r>
          </w:p>
        </w:tc>
        <w:tc>
          <w:tcPr>
            <w:tcW w:w="1181" w:type="dxa"/>
          </w:tcPr>
          <w:p>
            <w:pPr>
              <w:pStyle w:val="TableParagraph"/>
              <w:spacing w:line="215" w:lineRule="exact" w:before="20"/>
              <w:ind w:left="19" w:right="2"/>
              <w:jc w:val="center"/>
              <w:rPr>
                <w:rFonts w:ascii="Times New Roman"/>
                <w:sz w:val="20"/>
              </w:rPr>
            </w:pPr>
            <w:r>
              <w:rPr>
                <w:rFonts w:ascii="Times New Roman"/>
                <w:spacing w:val="-2"/>
                <w:sz w:val="20"/>
              </w:rPr>
              <w:t>8.432**</w:t>
            </w:r>
          </w:p>
        </w:tc>
        <w:tc>
          <w:tcPr>
            <w:tcW w:w="944" w:type="dxa"/>
          </w:tcPr>
          <w:p>
            <w:pPr>
              <w:pStyle w:val="TableParagraph"/>
              <w:rPr>
                <w:rFonts w:ascii="Times New Roman"/>
                <w:sz w:val="18"/>
              </w:rPr>
            </w:pPr>
          </w:p>
        </w:tc>
        <w:tc>
          <w:tcPr>
            <w:tcW w:w="908" w:type="dxa"/>
          </w:tcPr>
          <w:p>
            <w:pPr>
              <w:pStyle w:val="TableParagraph"/>
              <w:rPr>
                <w:rFonts w:ascii="Times New Roman"/>
                <w:sz w:val="18"/>
              </w:rPr>
            </w:pPr>
          </w:p>
        </w:tc>
        <w:tc>
          <w:tcPr>
            <w:tcW w:w="1069" w:type="dxa"/>
          </w:tcPr>
          <w:p>
            <w:pPr>
              <w:pStyle w:val="TableParagraph"/>
              <w:spacing w:line="215" w:lineRule="exact" w:before="20"/>
              <w:ind w:left="20" w:right="2"/>
              <w:jc w:val="center"/>
              <w:rPr>
                <w:rFonts w:ascii="Times New Roman"/>
                <w:sz w:val="20"/>
              </w:rPr>
            </w:pPr>
            <w:r>
              <w:rPr>
                <w:rFonts w:ascii="Times New Roman"/>
                <w:spacing w:val="-2"/>
                <w:sz w:val="20"/>
              </w:rPr>
              <w:t>0.000**</w:t>
            </w:r>
          </w:p>
        </w:tc>
        <w:tc>
          <w:tcPr>
            <w:tcW w:w="1173" w:type="dxa"/>
          </w:tcPr>
          <w:p>
            <w:pPr>
              <w:pStyle w:val="TableParagraph"/>
              <w:spacing w:line="215" w:lineRule="exact" w:before="20"/>
              <w:ind w:left="89" w:right="47"/>
              <w:jc w:val="center"/>
              <w:rPr>
                <w:rFonts w:ascii="Times New Roman"/>
                <w:sz w:val="20"/>
              </w:rPr>
            </w:pPr>
            <w:r>
              <w:rPr>
                <w:rFonts w:ascii="Times New Roman"/>
                <w:spacing w:val="-2"/>
                <w:sz w:val="20"/>
              </w:rPr>
              <w:t>Supported</w:t>
            </w:r>
          </w:p>
        </w:tc>
      </w:tr>
      <w:tr>
        <w:trPr>
          <w:trHeight w:val="236" w:hRule="atLeast"/>
        </w:trPr>
        <w:tc>
          <w:tcPr>
            <w:tcW w:w="1115" w:type="dxa"/>
          </w:tcPr>
          <w:p>
            <w:pPr>
              <w:pStyle w:val="TableParagraph"/>
              <w:rPr>
                <w:rFonts w:ascii="Times New Roman"/>
                <w:sz w:val="16"/>
              </w:rPr>
            </w:pPr>
          </w:p>
        </w:tc>
        <w:tc>
          <w:tcPr>
            <w:tcW w:w="1491" w:type="dxa"/>
          </w:tcPr>
          <w:p>
            <w:pPr>
              <w:pStyle w:val="TableParagraph"/>
              <w:spacing w:line="217" w:lineRule="exact"/>
              <w:ind w:left="252"/>
              <w:rPr>
                <w:rFonts w:ascii="Times New Roman" w:hAnsi="Times New Roman"/>
                <w:sz w:val="20"/>
              </w:rPr>
            </w:pPr>
            <w:r>
              <w:rPr>
                <w:rFonts w:ascii="Times New Roman" w:hAnsi="Times New Roman"/>
                <w:spacing w:val="-5"/>
                <w:sz w:val="20"/>
              </w:rPr>
              <w:t>EC→</w:t>
            </w:r>
          </w:p>
        </w:tc>
        <w:tc>
          <w:tcPr>
            <w:tcW w:w="1069" w:type="dxa"/>
          </w:tcPr>
          <w:p>
            <w:pPr>
              <w:pStyle w:val="TableParagraph"/>
              <w:rPr>
                <w:rFonts w:ascii="Times New Roman"/>
                <w:sz w:val="16"/>
              </w:rPr>
            </w:pPr>
          </w:p>
        </w:tc>
        <w:tc>
          <w:tcPr>
            <w:tcW w:w="1181" w:type="dxa"/>
          </w:tcPr>
          <w:p>
            <w:pPr>
              <w:pStyle w:val="TableParagraph"/>
              <w:rPr>
                <w:rFonts w:ascii="Times New Roman"/>
                <w:sz w:val="16"/>
              </w:rPr>
            </w:pPr>
          </w:p>
        </w:tc>
        <w:tc>
          <w:tcPr>
            <w:tcW w:w="944" w:type="dxa"/>
          </w:tcPr>
          <w:p>
            <w:pPr>
              <w:pStyle w:val="TableParagraph"/>
              <w:rPr>
                <w:rFonts w:ascii="Times New Roman"/>
                <w:sz w:val="16"/>
              </w:rPr>
            </w:pPr>
          </w:p>
        </w:tc>
        <w:tc>
          <w:tcPr>
            <w:tcW w:w="908" w:type="dxa"/>
          </w:tcPr>
          <w:p>
            <w:pPr>
              <w:pStyle w:val="TableParagraph"/>
              <w:rPr>
                <w:rFonts w:ascii="Times New Roman"/>
                <w:sz w:val="16"/>
              </w:rPr>
            </w:pPr>
          </w:p>
        </w:tc>
        <w:tc>
          <w:tcPr>
            <w:tcW w:w="1069" w:type="dxa"/>
          </w:tcPr>
          <w:p>
            <w:pPr>
              <w:pStyle w:val="TableParagraph"/>
              <w:rPr>
                <w:rFonts w:ascii="Times New Roman"/>
                <w:sz w:val="16"/>
              </w:rPr>
            </w:pPr>
          </w:p>
        </w:tc>
        <w:tc>
          <w:tcPr>
            <w:tcW w:w="1173" w:type="dxa"/>
          </w:tcPr>
          <w:p>
            <w:pPr>
              <w:pStyle w:val="TableParagraph"/>
              <w:rPr>
                <w:rFonts w:ascii="Times New Roman"/>
                <w:sz w:val="16"/>
              </w:rPr>
            </w:pPr>
          </w:p>
        </w:tc>
      </w:tr>
      <w:tr>
        <w:trPr>
          <w:trHeight w:val="266" w:hRule="atLeast"/>
        </w:trPr>
        <w:tc>
          <w:tcPr>
            <w:tcW w:w="1115" w:type="dxa"/>
          </w:tcPr>
          <w:p>
            <w:pPr>
              <w:pStyle w:val="TableParagraph"/>
              <w:spacing w:before="2"/>
              <w:ind w:left="123"/>
              <w:rPr>
                <w:rFonts w:ascii="Times New Roman"/>
                <w:sz w:val="20"/>
              </w:rPr>
            </w:pPr>
            <w:r>
              <w:rPr>
                <w:rFonts w:ascii="Times New Roman"/>
                <w:spacing w:val="-5"/>
                <w:sz w:val="20"/>
              </w:rPr>
              <w:t>H6</w:t>
            </w:r>
          </w:p>
        </w:tc>
        <w:tc>
          <w:tcPr>
            <w:tcW w:w="1491" w:type="dxa"/>
          </w:tcPr>
          <w:p>
            <w:pPr>
              <w:pStyle w:val="TableParagraph"/>
              <w:spacing w:before="2"/>
              <w:ind w:left="252"/>
              <w:rPr>
                <w:rFonts w:ascii="Times New Roman"/>
                <w:sz w:val="20"/>
              </w:rPr>
            </w:pPr>
            <w:r>
              <w:rPr>
                <w:rFonts w:ascii="Times New Roman"/>
                <w:spacing w:val="-4"/>
                <w:sz w:val="20"/>
              </w:rPr>
              <w:t>NMEC</w:t>
            </w:r>
          </w:p>
        </w:tc>
        <w:tc>
          <w:tcPr>
            <w:tcW w:w="1069" w:type="dxa"/>
          </w:tcPr>
          <w:p>
            <w:pPr>
              <w:pStyle w:val="TableParagraph"/>
              <w:spacing w:before="2"/>
              <w:ind w:left="19" w:right="19"/>
              <w:jc w:val="center"/>
              <w:rPr>
                <w:rFonts w:ascii="Times New Roman"/>
                <w:sz w:val="20"/>
              </w:rPr>
            </w:pPr>
            <w:r>
              <w:rPr>
                <w:rFonts w:ascii="Times New Roman"/>
                <w:spacing w:val="-2"/>
                <w:sz w:val="20"/>
              </w:rPr>
              <w:t>0.302</w:t>
            </w:r>
          </w:p>
        </w:tc>
        <w:tc>
          <w:tcPr>
            <w:tcW w:w="1181" w:type="dxa"/>
          </w:tcPr>
          <w:p>
            <w:pPr>
              <w:pStyle w:val="TableParagraph"/>
              <w:spacing w:before="2"/>
              <w:ind w:left="19" w:right="2"/>
              <w:jc w:val="center"/>
              <w:rPr>
                <w:rFonts w:ascii="Times New Roman"/>
                <w:sz w:val="20"/>
              </w:rPr>
            </w:pPr>
            <w:r>
              <w:rPr>
                <w:rFonts w:ascii="Times New Roman"/>
                <w:spacing w:val="-2"/>
                <w:sz w:val="20"/>
              </w:rPr>
              <w:t>4.016**</w:t>
            </w:r>
          </w:p>
        </w:tc>
        <w:tc>
          <w:tcPr>
            <w:tcW w:w="944" w:type="dxa"/>
          </w:tcPr>
          <w:p>
            <w:pPr>
              <w:pStyle w:val="TableParagraph"/>
              <w:rPr>
                <w:rFonts w:ascii="Times New Roman"/>
                <w:sz w:val="18"/>
              </w:rPr>
            </w:pPr>
          </w:p>
        </w:tc>
        <w:tc>
          <w:tcPr>
            <w:tcW w:w="908" w:type="dxa"/>
          </w:tcPr>
          <w:p>
            <w:pPr>
              <w:pStyle w:val="TableParagraph"/>
              <w:rPr>
                <w:rFonts w:ascii="Times New Roman"/>
                <w:sz w:val="18"/>
              </w:rPr>
            </w:pPr>
          </w:p>
        </w:tc>
        <w:tc>
          <w:tcPr>
            <w:tcW w:w="1069" w:type="dxa"/>
          </w:tcPr>
          <w:p>
            <w:pPr>
              <w:pStyle w:val="TableParagraph"/>
              <w:spacing w:before="2"/>
              <w:ind w:left="20" w:right="2"/>
              <w:jc w:val="center"/>
              <w:rPr>
                <w:rFonts w:ascii="Times New Roman"/>
                <w:sz w:val="20"/>
              </w:rPr>
            </w:pPr>
            <w:r>
              <w:rPr>
                <w:rFonts w:ascii="Times New Roman"/>
                <w:spacing w:val="-2"/>
                <w:sz w:val="20"/>
              </w:rPr>
              <w:t>0.000**</w:t>
            </w:r>
          </w:p>
        </w:tc>
        <w:tc>
          <w:tcPr>
            <w:tcW w:w="1173" w:type="dxa"/>
          </w:tcPr>
          <w:p>
            <w:pPr>
              <w:pStyle w:val="TableParagraph"/>
              <w:spacing w:before="2"/>
              <w:ind w:left="89" w:right="47"/>
              <w:jc w:val="center"/>
              <w:rPr>
                <w:rFonts w:ascii="Times New Roman"/>
                <w:sz w:val="20"/>
              </w:rPr>
            </w:pPr>
            <w:r>
              <w:rPr>
                <w:rFonts w:ascii="Times New Roman"/>
                <w:spacing w:val="-2"/>
                <w:sz w:val="20"/>
              </w:rPr>
              <w:t>Supported</w:t>
            </w:r>
          </w:p>
        </w:tc>
      </w:tr>
      <w:tr>
        <w:trPr>
          <w:trHeight w:val="396" w:hRule="atLeast"/>
        </w:trPr>
        <w:tc>
          <w:tcPr>
            <w:tcW w:w="1115" w:type="dxa"/>
          </w:tcPr>
          <w:p>
            <w:pPr>
              <w:pStyle w:val="TableParagraph"/>
              <w:spacing w:before="25"/>
              <w:ind w:left="123"/>
              <w:rPr>
                <w:rFonts w:ascii="Times New Roman"/>
                <w:sz w:val="20"/>
              </w:rPr>
            </w:pPr>
            <w:r>
              <w:rPr>
                <w:rFonts w:ascii="Times New Roman"/>
                <w:spacing w:val="-5"/>
                <w:sz w:val="20"/>
              </w:rPr>
              <w:t>H7</w:t>
            </w:r>
          </w:p>
        </w:tc>
        <w:tc>
          <w:tcPr>
            <w:tcW w:w="1491" w:type="dxa"/>
          </w:tcPr>
          <w:p>
            <w:pPr>
              <w:pStyle w:val="TableParagraph"/>
              <w:spacing w:before="25"/>
              <w:ind w:left="252"/>
              <w:rPr>
                <w:rFonts w:ascii="Times New Roman" w:hAnsi="Times New Roman"/>
                <w:sz w:val="20"/>
              </w:rPr>
            </w:pPr>
            <w:r>
              <w:rPr>
                <w:rFonts w:ascii="Times New Roman" w:hAnsi="Times New Roman"/>
                <w:sz w:val="20"/>
              </w:rPr>
              <w:t>K→</w:t>
            </w:r>
            <w:r>
              <w:rPr>
                <w:rFonts w:ascii="Times New Roman" w:hAnsi="Times New Roman"/>
                <w:spacing w:val="-4"/>
                <w:sz w:val="20"/>
              </w:rPr>
              <w:t> NMEC</w:t>
            </w:r>
          </w:p>
        </w:tc>
        <w:tc>
          <w:tcPr>
            <w:tcW w:w="1069" w:type="dxa"/>
          </w:tcPr>
          <w:p>
            <w:pPr>
              <w:pStyle w:val="TableParagraph"/>
              <w:spacing w:before="25"/>
              <w:ind w:left="19" w:right="19"/>
              <w:jc w:val="center"/>
              <w:rPr>
                <w:rFonts w:ascii="Times New Roman"/>
                <w:sz w:val="20"/>
              </w:rPr>
            </w:pPr>
            <w:r>
              <w:rPr>
                <w:rFonts w:ascii="Times New Roman"/>
                <w:spacing w:val="-2"/>
                <w:sz w:val="20"/>
              </w:rPr>
              <w:t>0.298</w:t>
            </w:r>
          </w:p>
        </w:tc>
        <w:tc>
          <w:tcPr>
            <w:tcW w:w="1181" w:type="dxa"/>
          </w:tcPr>
          <w:p>
            <w:pPr>
              <w:pStyle w:val="TableParagraph"/>
              <w:spacing w:before="25"/>
              <w:ind w:left="19" w:right="2"/>
              <w:jc w:val="center"/>
              <w:rPr>
                <w:rFonts w:ascii="Times New Roman"/>
                <w:sz w:val="20"/>
              </w:rPr>
            </w:pPr>
            <w:r>
              <w:rPr>
                <w:rFonts w:ascii="Times New Roman"/>
                <w:spacing w:val="-2"/>
                <w:sz w:val="20"/>
              </w:rPr>
              <w:t>3.827**</w:t>
            </w:r>
          </w:p>
        </w:tc>
        <w:tc>
          <w:tcPr>
            <w:tcW w:w="944" w:type="dxa"/>
          </w:tcPr>
          <w:p>
            <w:pPr>
              <w:pStyle w:val="TableParagraph"/>
              <w:rPr>
                <w:rFonts w:ascii="Times New Roman"/>
                <w:sz w:val="20"/>
              </w:rPr>
            </w:pPr>
          </w:p>
        </w:tc>
        <w:tc>
          <w:tcPr>
            <w:tcW w:w="908" w:type="dxa"/>
          </w:tcPr>
          <w:p>
            <w:pPr>
              <w:pStyle w:val="TableParagraph"/>
              <w:rPr>
                <w:rFonts w:ascii="Times New Roman"/>
                <w:sz w:val="20"/>
              </w:rPr>
            </w:pPr>
          </w:p>
        </w:tc>
        <w:tc>
          <w:tcPr>
            <w:tcW w:w="1069" w:type="dxa"/>
          </w:tcPr>
          <w:p>
            <w:pPr>
              <w:pStyle w:val="TableParagraph"/>
              <w:spacing w:before="25"/>
              <w:ind w:left="20" w:right="2"/>
              <w:jc w:val="center"/>
              <w:rPr>
                <w:rFonts w:ascii="Times New Roman"/>
                <w:sz w:val="20"/>
              </w:rPr>
            </w:pPr>
            <w:r>
              <w:rPr>
                <w:rFonts w:ascii="Times New Roman"/>
                <w:spacing w:val="-2"/>
                <w:sz w:val="20"/>
              </w:rPr>
              <w:t>0.000**</w:t>
            </w:r>
          </w:p>
        </w:tc>
        <w:tc>
          <w:tcPr>
            <w:tcW w:w="1173" w:type="dxa"/>
          </w:tcPr>
          <w:p>
            <w:pPr>
              <w:pStyle w:val="TableParagraph"/>
              <w:spacing w:before="25"/>
              <w:ind w:left="89" w:right="47"/>
              <w:jc w:val="center"/>
              <w:rPr>
                <w:rFonts w:ascii="Times New Roman"/>
                <w:sz w:val="20"/>
              </w:rPr>
            </w:pPr>
            <w:r>
              <w:rPr>
                <w:rFonts w:ascii="Times New Roman"/>
                <w:spacing w:val="-2"/>
                <w:sz w:val="20"/>
              </w:rPr>
              <w:t>Supported</w:t>
            </w:r>
          </w:p>
        </w:tc>
      </w:tr>
      <w:tr>
        <w:trPr>
          <w:trHeight w:val="366" w:hRule="atLeast"/>
        </w:trPr>
        <w:tc>
          <w:tcPr>
            <w:tcW w:w="1115" w:type="dxa"/>
          </w:tcPr>
          <w:p>
            <w:pPr>
              <w:pStyle w:val="TableParagraph"/>
              <w:spacing w:line="215" w:lineRule="exact" w:before="132"/>
              <w:ind w:left="123"/>
              <w:rPr>
                <w:rFonts w:ascii="Times New Roman"/>
                <w:sz w:val="20"/>
              </w:rPr>
            </w:pPr>
            <w:r>
              <w:rPr>
                <w:rFonts w:ascii="Times New Roman"/>
                <w:spacing w:val="-2"/>
                <w:sz w:val="20"/>
              </w:rPr>
              <w:t>No</w:t>
            </w:r>
            <w:r>
              <w:rPr>
                <w:rFonts w:ascii="Times New Roman"/>
                <w:spacing w:val="-9"/>
                <w:sz w:val="20"/>
              </w:rPr>
              <w:t> </w:t>
            </w:r>
            <w:r>
              <w:rPr>
                <w:rFonts w:ascii="Times New Roman"/>
                <w:spacing w:val="-2"/>
                <w:sz w:val="20"/>
              </w:rPr>
              <w:t>effect</w:t>
            </w:r>
          </w:p>
        </w:tc>
        <w:tc>
          <w:tcPr>
            <w:tcW w:w="1491" w:type="dxa"/>
          </w:tcPr>
          <w:p>
            <w:pPr>
              <w:pStyle w:val="TableParagraph"/>
              <w:rPr>
                <w:rFonts w:ascii="Times New Roman"/>
                <w:sz w:val="20"/>
              </w:rPr>
            </w:pPr>
          </w:p>
        </w:tc>
        <w:tc>
          <w:tcPr>
            <w:tcW w:w="1069" w:type="dxa"/>
          </w:tcPr>
          <w:p>
            <w:pPr>
              <w:pStyle w:val="TableParagraph"/>
              <w:rPr>
                <w:rFonts w:ascii="Times New Roman"/>
                <w:sz w:val="20"/>
              </w:rPr>
            </w:pPr>
          </w:p>
        </w:tc>
        <w:tc>
          <w:tcPr>
            <w:tcW w:w="1181" w:type="dxa"/>
          </w:tcPr>
          <w:p>
            <w:pPr>
              <w:pStyle w:val="TableParagraph"/>
              <w:rPr>
                <w:rFonts w:ascii="Times New Roman"/>
                <w:sz w:val="20"/>
              </w:rPr>
            </w:pPr>
          </w:p>
        </w:tc>
        <w:tc>
          <w:tcPr>
            <w:tcW w:w="944" w:type="dxa"/>
          </w:tcPr>
          <w:p>
            <w:pPr>
              <w:pStyle w:val="TableParagraph"/>
              <w:rPr>
                <w:rFonts w:ascii="Times New Roman"/>
                <w:sz w:val="20"/>
              </w:rPr>
            </w:pPr>
          </w:p>
        </w:tc>
        <w:tc>
          <w:tcPr>
            <w:tcW w:w="908" w:type="dxa"/>
          </w:tcPr>
          <w:p>
            <w:pPr>
              <w:pStyle w:val="TableParagraph"/>
              <w:rPr>
                <w:rFonts w:ascii="Times New Roman"/>
                <w:sz w:val="20"/>
              </w:rPr>
            </w:pPr>
          </w:p>
        </w:tc>
        <w:tc>
          <w:tcPr>
            <w:tcW w:w="1069" w:type="dxa"/>
          </w:tcPr>
          <w:p>
            <w:pPr>
              <w:pStyle w:val="TableParagraph"/>
              <w:rPr>
                <w:rFonts w:ascii="Times New Roman"/>
                <w:sz w:val="20"/>
              </w:rPr>
            </w:pPr>
          </w:p>
        </w:tc>
        <w:tc>
          <w:tcPr>
            <w:tcW w:w="1173" w:type="dxa"/>
          </w:tcPr>
          <w:p>
            <w:pPr>
              <w:pStyle w:val="TableParagraph"/>
              <w:rPr>
                <w:rFonts w:ascii="Times New Roman"/>
                <w:sz w:val="20"/>
              </w:rPr>
            </w:pPr>
          </w:p>
        </w:tc>
      </w:tr>
      <w:tr>
        <w:trPr>
          <w:trHeight w:val="230" w:hRule="atLeast"/>
        </w:trPr>
        <w:tc>
          <w:tcPr>
            <w:tcW w:w="1115" w:type="dxa"/>
          </w:tcPr>
          <w:p>
            <w:pPr>
              <w:pStyle w:val="TableParagraph"/>
              <w:spacing w:line="210" w:lineRule="exact"/>
              <w:ind w:left="123"/>
              <w:rPr>
                <w:rFonts w:ascii="Times New Roman"/>
                <w:sz w:val="20"/>
              </w:rPr>
            </w:pPr>
            <w:r>
              <w:rPr>
                <w:rFonts w:ascii="Times New Roman"/>
                <w:spacing w:val="-2"/>
                <w:sz w:val="20"/>
              </w:rPr>
              <w:t>directly</w:t>
            </w:r>
          </w:p>
        </w:tc>
        <w:tc>
          <w:tcPr>
            <w:tcW w:w="1491" w:type="dxa"/>
          </w:tcPr>
          <w:p>
            <w:pPr>
              <w:pStyle w:val="TableParagraph"/>
              <w:rPr>
                <w:rFonts w:ascii="Times New Roman"/>
                <w:sz w:val="16"/>
              </w:rPr>
            </w:pPr>
          </w:p>
        </w:tc>
        <w:tc>
          <w:tcPr>
            <w:tcW w:w="1069" w:type="dxa"/>
          </w:tcPr>
          <w:p>
            <w:pPr>
              <w:pStyle w:val="TableParagraph"/>
              <w:rPr>
                <w:rFonts w:ascii="Times New Roman"/>
                <w:sz w:val="16"/>
              </w:rPr>
            </w:pPr>
          </w:p>
        </w:tc>
        <w:tc>
          <w:tcPr>
            <w:tcW w:w="1181" w:type="dxa"/>
          </w:tcPr>
          <w:p>
            <w:pPr>
              <w:pStyle w:val="TableParagraph"/>
              <w:rPr>
                <w:rFonts w:ascii="Times New Roman"/>
                <w:sz w:val="16"/>
              </w:rPr>
            </w:pPr>
          </w:p>
        </w:tc>
        <w:tc>
          <w:tcPr>
            <w:tcW w:w="944" w:type="dxa"/>
          </w:tcPr>
          <w:p>
            <w:pPr>
              <w:pStyle w:val="TableParagraph"/>
              <w:rPr>
                <w:rFonts w:ascii="Times New Roman"/>
                <w:sz w:val="16"/>
              </w:rPr>
            </w:pPr>
          </w:p>
        </w:tc>
        <w:tc>
          <w:tcPr>
            <w:tcW w:w="908" w:type="dxa"/>
          </w:tcPr>
          <w:p>
            <w:pPr>
              <w:pStyle w:val="TableParagraph"/>
              <w:rPr>
                <w:rFonts w:ascii="Times New Roman"/>
                <w:sz w:val="16"/>
              </w:rPr>
            </w:pPr>
          </w:p>
        </w:tc>
        <w:tc>
          <w:tcPr>
            <w:tcW w:w="1069" w:type="dxa"/>
          </w:tcPr>
          <w:p>
            <w:pPr>
              <w:pStyle w:val="TableParagraph"/>
              <w:rPr>
                <w:rFonts w:ascii="Times New Roman"/>
                <w:sz w:val="16"/>
              </w:rPr>
            </w:pPr>
          </w:p>
        </w:tc>
        <w:tc>
          <w:tcPr>
            <w:tcW w:w="1173" w:type="dxa"/>
          </w:tcPr>
          <w:p>
            <w:pPr>
              <w:pStyle w:val="TableParagraph"/>
              <w:rPr>
                <w:rFonts w:ascii="Times New Roman"/>
                <w:sz w:val="16"/>
              </w:rPr>
            </w:pPr>
          </w:p>
        </w:tc>
      </w:tr>
      <w:tr>
        <w:trPr>
          <w:trHeight w:val="230" w:hRule="atLeast"/>
        </w:trPr>
        <w:tc>
          <w:tcPr>
            <w:tcW w:w="1115" w:type="dxa"/>
          </w:tcPr>
          <w:p>
            <w:pPr>
              <w:pStyle w:val="TableParagraph"/>
              <w:rPr>
                <w:rFonts w:ascii="Times New Roman"/>
                <w:sz w:val="16"/>
              </w:rPr>
            </w:pPr>
          </w:p>
        </w:tc>
        <w:tc>
          <w:tcPr>
            <w:tcW w:w="1491" w:type="dxa"/>
          </w:tcPr>
          <w:p>
            <w:pPr>
              <w:pStyle w:val="TableParagraph"/>
              <w:spacing w:line="210" w:lineRule="exact"/>
              <w:ind w:left="252"/>
              <w:rPr>
                <w:rFonts w:ascii="Times New Roman" w:hAnsi="Times New Roman"/>
                <w:sz w:val="20"/>
              </w:rPr>
            </w:pPr>
            <w:r>
              <w:rPr>
                <w:rFonts w:ascii="Times New Roman" w:hAnsi="Times New Roman"/>
                <w:spacing w:val="-5"/>
                <w:sz w:val="20"/>
              </w:rPr>
              <w:t>B→→</w:t>
            </w:r>
          </w:p>
        </w:tc>
        <w:tc>
          <w:tcPr>
            <w:tcW w:w="1069" w:type="dxa"/>
          </w:tcPr>
          <w:p>
            <w:pPr>
              <w:pStyle w:val="TableParagraph"/>
              <w:rPr>
                <w:rFonts w:ascii="Times New Roman"/>
                <w:sz w:val="16"/>
              </w:rPr>
            </w:pPr>
          </w:p>
        </w:tc>
        <w:tc>
          <w:tcPr>
            <w:tcW w:w="1181" w:type="dxa"/>
          </w:tcPr>
          <w:p>
            <w:pPr>
              <w:pStyle w:val="TableParagraph"/>
              <w:rPr>
                <w:rFonts w:ascii="Times New Roman"/>
                <w:sz w:val="16"/>
              </w:rPr>
            </w:pPr>
          </w:p>
        </w:tc>
        <w:tc>
          <w:tcPr>
            <w:tcW w:w="944" w:type="dxa"/>
          </w:tcPr>
          <w:p>
            <w:pPr>
              <w:pStyle w:val="TableParagraph"/>
              <w:rPr>
                <w:rFonts w:ascii="Times New Roman"/>
                <w:sz w:val="16"/>
              </w:rPr>
            </w:pPr>
          </w:p>
        </w:tc>
        <w:tc>
          <w:tcPr>
            <w:tcW w:w="908" w:type="dxa"/>
          </w:tcPr>
          <w:p>
            <w:pPr>
              <w:pStyle w:val="TableParagraph"/>
              <w:rPr>
                <w:rFonts w:ascii="Times New Roman"/>
                <w:sz w:val="16"/>
              </w:rPr>
            </w:pPr>
          </w:p>
        </w:tc>
        <w:tc>
          <w:tcPr>
            <w:tcW w:w="1069" w:type="dxa"/>
          </w:tcPr>
          <w:p>
            <w:pPr>
              <w:pStyle w:val="TableParagraph"/>
              <w:rPr>
                <w:rFonts w:ascii="Times New Roman"/>
                <w:sz w:val="16"/>
              </w:rPr>
            </w:pPr>
          </w:p>
        </w:tc>
        <w:tc>
          <w:tcPr>
            <w:tcW w:w="1173" w:type="dxa"/>
          </w:tcPr>
          <w:p>
            <w:pPr>
              <w:pStyle w:val="TableParagraph"/>
              <w:spacing w:line="210" w:lineRule="exact"/>
              <w:ind w:left="89" w:right="58"/>
              <w:jc w:val="center"/>
              <w:rPr>
                <w:rFonts w:ascii="Times New Roman"/>
                <w:sz w:val="20"/>
              </w:rPr>
            </w:pPr>
            <w:r>
              <w:rPr>
                <w:rFonts w:ascii="Times New Roman"/>
                <w:spacing w:val="-5"/>
                <w:sz w:val="20"/>
              </w:rPr>
              <w:t>No</w:t>
            </w:r>
          </w:p>
        </w:tc>
      </w:tr>
      <w:tr>
        <w:trPr>
          <w:trHeight w:val="230" w:hRule="atLeast"/>
        </w:trPr>
        <w:tc>
          <w:tcPr>
            <w:tcW w:w="1115" w:type="dxa"/>
          </w:tcPr>
          <w:p>
            <w:pPr>
              <w:pStyle w:val="TableParagraph"/>
              <w:rPr>
                <w:rFonts w:ascii="Times New Roman"/>
                <w:sz w:val="16"/>
              </w:rPr>
            </w:pPr>
          </w:p>
        </w:tc>
        <w:tc>
          <w:tcPr>
            <w:tcW w:w="1491" w:type="dxa"/>
          </w:tcPr>
          <w:p>
            <w:pPr>
              <w:pStyle w:val="TableParagraph"/>
              <w:spacing w:line="210" w:lineRule="exact"/>
              <w:ind w:left="252"/>
              <w:rPr>
                <w:rFonts w:ascii="Times New Roman"/>
                <w:sz w:val="20"/>
              </w:rPr>
            </w:pPr>
            <w:r>
              <w:rPr>
                <w:rFonts w:ascii="Times New Roman"/>
                <w:spacing w:val="-4"/>
                <w:sz w:val="20"/>
              </w:rPr>
              <w:t>NMEC</w:t>
            </w:r>
          </w:p>
        </w:tc>
        <w:tc>
          <w:tcPr>
            <w:tcW w:w="1069" w:type="dxa"/>
          </w:tcPr>
          <w:p>
            <w:pPr>
              <w:pStyle w:val="TableParagraph"/>
              <w:spacing w:line="210" w:lineRule="exact"/>
              <w:ind w:left="19" w:right="19"/>
              <w:jc w:val="center"/>
              <w:rPr>
                <w:rFonts w:ascii="Times New Roman"/>
                <w:sz w:val="20"/>
              </w:rPr>
            </w:pPr>
            <w:r>
              <w:rPr>
                <w:rFonts w:ascii="Times New Roman"/>
                <w:spacing w:val="-2"/>
                <w:sz w:val="20"/>
              </w:rPr>
              <w:t>-0.005</w:t>
            </w:r>
          </w:p>
        </w:tc>
        <w:tc>
          <w:tcPr>
            <w:tcW w:w="1181" w:type="dxa"/>
          </w:tcPr>
          <w:p>
            <w:pPr>
              <w:pStyle w:val="TableParagraph"/>
              <w:spacing w:line="210" w:lineRule="exact"/>
              <w:ind w:left="19" w:right="20"/>
              <w:jc w:val="center"/>
              <w:rPr>
                <w:rFonts w:ascii="Times New Roman"/>
                <w:sz w:val="20"/>
              </w:rPr>
            </w:pPr>
            <w:r>
              <w:rPr>
                <w:rFonts w:ascii="Times New Roman"/>
                <w:spacing w:val="-2"/>
                <w:sz w:val="20"/>
              </w:rPr>
              <w:t>0.220ns</w:t>
            </w:r>
          </w:p>
        </w:tc>
        <w:tc>
          <w:tcPr>
            <w:tcW w:w="944" w:type="dxa"/>
          </w:tcPr>
          <w:p>
            <w:pPr>
              <w:pStyle w:val="TableParagraph"/>
              <w:rPr>
                <w:rFonts w:ascii="Times New Roman"/>
                <w:sz w:val="16"/>
              </w:rPr>
            </w:pPr>
          </w:p>
        </w:tc>
        <w:tc>
          <w:tcPr>
            <w:tcW w:w="908" w:type="dxa"/>
          </w:tcPr>
          <w:p>
            <w:pPr>
              <w:pStyle w:val="TableParagraph"/>
              <w:rPr>
                <w:rFonts w:ascii="Times New Roman"/>
                <w:sz w:val="16"/>
              </w:rPr>
            </w:pPr>
          </w:p>
        </w:tc>
        <w:tc>
          <w:tcPr>
            <w:tcW w:w="1069" w:type="dxa"/>
          </w:tcPr>
          <w:p>
            <w:pPr>
              <w:pStyle w:val="TableParagraph"/>
              <w:spacing w:line="210" w:lineRule="exact"/>
              <w:ind w:left="21" w:right="2"/>
              <w:jc w:val="center"/>
              <w:rPr>
                <w:rFonts w:ascii="Times New Roman"/>
                <w:sz w:val="20"/>
              </w:rPr>
            </w:pPr>
            <w:r>
              <w:rPr>
                <w:rFonts w:ascii="Times New Roman"/>
                <w:spacing w:val="-2"/>
                <w:sz w:val="20"/>
              </w:rPr>
              <w:t>0.826ns</w:t>
            </w:r>
          </w:p>
        </w:tc>
        <w:tc>
          <w:tcPr>
            <w:tcW w:w="1173" w:type="dxa"/>
          </w:tcPr>
          <w:p>
            <w:pPr>
              <w:pStyle w:val="TableParagraph"/>
              <w:spacing w:line="210" w:lineRule="exact"/>
              <w:ind w:left="89" w:right="46"/>
              <w:jc w:val="center"/>
              <w:rPr>
                <w:rFonts w:ascii="Times New Roman"/>
                <w:sz w:val="20"/>
              </w:rPr>
            </w:pPr>
            <w:r>
              <w:rPr>
                <w:rFonts w:ascii="Times New Roman"/>
                <w:spacing w:val="-2"/>
                <w:sz w:val="20"/>
              </w:rPr>
              <w:t>supported</w:t>
            </w:r>
          </w:p>
        </w:tc>
      </w:tr>
      <w:tr>
        <w:trPr>
          <w:trHeight w:val="230" w:hRule="atLeast"/>
        </w:trPr>
        <w:tc>
          <w:tcPr>
            <w:tcW w:w="1115" w:type="dxa"/>
          </w:tcPr>
          <w:p>
            <w:pPr>
              <w:pStyle w:val="TableParagraph"/>
              <w:rPr>
                <w:rFonts w:ascii="Times New Roman"/>
                <w:sz w:val="16"/>
              </w:rPr>
            </w:pPr>
          </w:p>
        </w:tc>
        <w:tc>
          <w:tcPr>
            <w:tcW w:w="1491" w:type="dxa"/>
          </w:tcPr>
          <w:p>
            <w:pPr>
              <w:pStyle w:val="TableParagraph"/>
              <w:spacing w:line="210" w:lineRule="exact"/>
              <w:ind w:left="252"/>
              <w:rPr>
                <w:rFonts w:ascii="Times New Roman" w:hAnsi="Times New Roman"/>
                <w:sz w:val="20"/>
              </w:rPr>
            </w:pPr>
            <w:r>
              <w:rPr>
                <w:rFonts w:ascii="Times New Roman" w:hAnsi="Times New Roman"/>
                <w:spacing w:val="-4"/>
                <w:sz w:val="20"/>
              </w:rPr>
              <w:t>DP→→</w:t>
            </w:r>
          </w:p>
        </w:tc>
        <w:tc>
          <w:tcPr>
            <w:tcW w:w="1069" w:type="dxa"/>
          </w:tcPr>
          <w:p>
            <w:pPr>
              <w:pStyle w:val="TableParagraph"/>
              <w:rPr>
                <w:rFonts w:ascii="Times New Roman"/>
                <w:sz w:val="16"/>
              </w:rPr>
            </w:pPr>
          </w:p>
        </w:tc>
        <w:tc>
          <w:tcPr>
            <w:tcW w:w="1181" w:type="dxa"/>
          </w:tcPr>
          <w:p>
            <w:pPr>
              <w:pStyle w:val="TableParagraph"/>
              <w:rPr>
                <w:rFonts w:ascii="Times New Roman"/>
                <w:sz w:val="16"/>
              </w:rPr>
            </w:pPr>
          </w:p>
        </w:tc>
        <w:tc>
          <w:tcPr>
            <w:tcW w:w="944" w:type="dxa"/>
          </w:tcPr>
          <w:p>
            <w:pPr>
              <w:pStyle w:val="TableParagraph"/>
              <w:rPr>
                <w:rFonts w:ascii="Times New Roman"/>
                <w:sz w:val="16"/>
              </w:rPr>
            </w:pPr>
          </w:p>
        </w:tc>
        <w:tc>
          <w:tcPr>
            <w:tcW w:w="908" w:type="dxa"/>
          </w:tcPr>
          <w:p>
            <w:pPr>
              <w:pStyle w:val="TableParagraph"/>
              <w:rPr>
                <w:rFonts w:ascii="Times New Roman"/>
                <w:sz w:val="16"/>
              </w:rPr>
            </w:pPr>
          </w:p>
        </w:tc>
        <w:tc>
          <w:tcPr>
            <w:tcW w:w="1069" w:type="dxa"/>
          </w:tcPr>
          <w:p>
            <w:pPr>
              <w:pStyle w:val="TableParagraph"/>
              <w:rPr>
                <w:rFonts w:ascii="Times New Roman"/>
                <w:sz w:val="16"/>
              </w:rPr>
            </w:pPr>
          </w:p>
        </w:tc>
        <w:tc>
          <w:tcPr>
            <w:tcW w:w="1173" w:type="dxa"/>
          </w:tcPr>
          <w:p>
            <w:pPr>
              <w:pStyle w:val="TableParagraph"/>
              <w:rPr>
                <w:rFonts w:ascii="Times New Roman"/>
                <w:sz w:val="16"/>
              </w:rPr>
            </w:pPr>
          </w:p>
        </w:tc>
      </w:tr>
      <w:tr>
        <w:trPr>
          <w:trHeight w:val="229" w:hRule="atLeast"/>
        </w:trPr>
        <w:tc>
          <w:tcPr>
            <w:tcW w:w="1115" w:type="dxa"/>
          </w:tcPr>
          <w:p>
            <w:pPr>
              <w:pStyle w:val="TableParagraph"/>
              <w:rPr>
                <w:rFonts w:ascii="Times New Roman"/>
                <w:sz w:val="16"/>
              </w:rPr>
            </w:pPr>
          </w:p>
        </w:tc>
        <w:tc>
          <w:tcPr>
            <w:tcW w:w="1491" w:type="dxa"/>
          </w:tcPr>
          <w:p>
            <w:pPr>
              <w:pStyle w:val="TableParagraph"/>
              <w:spacing w:line="210" w:lineRule="exact"/>
              <w:ind w:left="252"/>
              <w:rPr>
                <w:rFonts w:ascii="Times New Roman"/>
                <w:sz w:val="20"/>
              </w:rPr>
            </w:pPr>
            <w:r>
              <w:rPr>
                <w:rFonts w:ascii="Times New Roman"/>
                <w:spacing w:val="-4"/>
                <w:sz w:val="20"/>
              </w:rPr>
              <w:t>NMEC</w:t>
            </w:r>
          </w:p>
        </w:tc>
        <w:tc>
          <w:tcPr>
            <w:tcW w:w="1069" w:type="dxa"/>
          </w:tcPr>
          <w:p>
            <w:pPr>
              <w:pStyle w:val="TableParagraph"/>
              <w:spacing w:line="210" w:lineRule="exact"/>
              <w:ind w:left="19" w:right="19"/>
              <w:jc w:val="center"/>
              <w:rPr>
                <w:rFonts w:ascii="Times New Roman"/>
                <w:sz w:val="20"/>
              </w:rPr>
            </w:pPr>
            <w:r>
              <w:rPr>
                <w:rFonts w:ascii="Times New Roman"/>
                <w:spacing w:val="-2"/>
                <w:sz w:val="20"/>
              </w:rPr>
              <w:t>0.072</w:t>
            </w:r>
          </w:p>
        </w:tc>
        <w:tc>
          <w:tcPr>
            <w:tcW w:w="1181" w:type="dxa"/>
          </w:tcPr>
          <w:p>
            <w:pPr>
              <w:pStyle w:val="TableParagraph"/>
              <w:spacing w:line="210" w:lineRule="exact"/>
              <w:ind w:left="19" w:right="2"/>
              <w:jc w:val="center"/>
              <w:rPr>
                <w:rFonts w:ascii="Times New Roman"/>
                <w:sz w:val="20"/>
              </w:rPr>
            </w:pPr>
            <w:r>
              <w:rPr>
                <w:rFonts w:ascii="Times New Roman"/>
                <w:spacing w:val="-2"/>
                <w:sz w:val="20"/>
              </w:rPr>
              <w:t>2.719**</w:t>
            </w:r>
          </w:p>
        </w:tc>
        <w:tc>
          <w:tcPr>
            <w:tcW w:w="944" w:type="dxa"/>
          </w:tcPr>
          <w:p>
            <w:pPr>
              <w:pStyle w:val="TableParagraph"/>
              <w:rPr>
                <w:rFonts w:ascii="Times New Roman"/>
                <w:sz w:val="16"/>
              </w:rPr>
            </w:pPr>
          </w:p>
        </w:tc>
        <w:tc>
          <w:tcPr>
            <w:tcW w:w="908" w:type="dxa"/>
          </w:tcPr>
          <w:p>
            <w:pPr>
              <w:pStyle w:val="TableParagraph"/>
              <w:rPr>
                <w:rFonts w:ascii="Times New Roman"/>
                <w:sz w:val="16"/>
              </w:rPr>
            </w:pPr>
          </w:p>
        </w:tc>
        <w:tc>
          <w:tcPr>
            <w:tcW w:w="1069" w:type="dxa"/>
          </w:tcPr>
          <w:p>
            <w:pPr>
              <w:pStyle w:val="TableParagraph"/>
              <w:spacing w:line="210" w:lineRule="exact"/>
              <w:ind w:left="20" w:right="2"/>
              <w:jc w:val="center"/>
              <w:rPr>
                <w:rFonts w:ascii="Times New Roman"/>
                <w:sz w:val="20"/>
              </w:rPr>
            </w:pPr>
            <w:r>
              <w:rPr>
                <w:rFonts w:ascii="Times New Roman"/>
                <w:spacing w:val="-2"/>
                <w:sz w:val="20"/>
              </w:rPr>
              <w:t>0.007**</w:t>
            </w:r>
          </w:p>
        </w:tc>
        <w:tc>
          <w:tcPr>
            <w:tcW w:w="1173" w:type="dxa"/>
          </w:tcPr>
          <w:p>
            <w:pPr>
              <w:pStyle w:val="TableParagraph"/>
              <w:spacing w:line="210" w:lineRule="exact"/>
              <w:ind w:left="89" w:right="47"/>
              <w:jc w:val="center"/>
              <w:rPr>
                <w:rFonts w:ascii="Times New Roman"/>
                <w:sz w:val="20"/>
              </w:rPr>
            </w:pPr>
            <w:r>
              <w:rPr>
                <w:rFonts w:ascii="Times New Roman"/>
                <w:spacing w:val="-2"/>
                <w:sz w:val="20"/>
              </w:rPr>
              <w:t>Supported</w:t>
            </w:r>
          </w:p>
        </w:tc>
      </w:tr>
      <w:tr>
        <w:trPr>
          <w:trHeight w:val="236" w:hRule="atLeast"/>
        </w:trPr>
        <w:tc>
          <w:tcPr>
            <w:tcW w:w="1115" w:type="dxa"/>
          </w:tcPr>
          <w:p>
            <w:pPr>
              <w:pStyle w:val="TableParagraph"/>
              <w:rPr>
                <w:rFonts w:ascii="Times New Roman"/>
                <w:sz w:val="16"/>
              </w:rPr>
            </w:pPr>
          </w:p>
        </w:tc>
        <w:tc>
          <w:tcPr>
            <w:tcW w:w="1491" w:type="dxa"/>
          </w:tcPr>
          <w:p>
            <w:pPr>
              <w:pStyle w:val="TableParagraph"/>
              <w:spacing w:line="216" w:lineRule="exact"/>
              <w:ind w:left="252"/>
              <w:rPr>
                <w:rFonts w:ascii="Times New Roman" w:hAnsi="Times New Roman"/>
                <w:sz w:val="20"/>
              </w:rPr>
            </w:pPr>
            <w:r>
              <w:rPr>
                <w:rFonts w:ascii="Times New Roman" w:hAnsi="Times New Roman"/>
                <w:sz w:val="20"/>
              </w:rPr>
              <w:t>ECK→</w:t>
            </w:r>
            <w:r>
              <w:rPr>
                <w:rFonts w:ascii="Times New Roman" w:hAnsi="Times New Roman"/>
                <w:spacing w:val="-10"/>
                <w:sz w:val="20"/>
              </w:rPr>
              <w:t> K</w:t>
            </w:r>
          </w:p>
        </w:tc>
        <w:tc>
          <w:tcPr>
            <w:tcW w:w="1069" w:type="dxa"/>
          </w:tcPr>
          <w:p>
            <w:pPr>
              <w:pStyle w:val="TableParagraph"/>
              <w:rPr>
                <w:rFonts w:ascii="Times New Roman"/>
                <w:sz w:val="16"/>
              </w:rPr>
            </w:pPr>
          </w:p>
        </w:tc>
        <w:tc>
          <w:tcPr>
            <w:tcW w:w="1181" w:type="dxa"/>
          </w:tcPr>
          <w:p>
            <w:pPr>
              <w:pStyle w:val="TableParagraph"/>
              <w:rPr>
                <w:rFonts w:ascii="Times New Roman"/>
                <w:sz w:val="16"/>
              </w:rPr>
            </w:pPr>
          </w:p>
        </w:tc>
        <w:tc>
          <w:tcPr>
            <w:tcW w:w="944" w:type="dxa"/>
          </w:tcPr>
          <w:p>
            <w:pPr>
              <w:pStyle w:val="TableParagraph"/>
              <w:rPr>
                <w:rFonts w:ascii="Times New Roman"/>
                <w:sz w:val="16"/>
              </w:rPr>
            </w:pPr>
          </w:p>
        </w:tc>
        <w:tc>
          <w:tcPr>
            <w:tcW w:w="908" w:type="dxa"/>
          </w:tcPr>
          <w:p>
            <w:pPr>
              <w:pStyle w:val="TableParagraph"/>
              <w:rPr>
                <w:rFonts w:ascii="Times New Roman"/>
                <w:sz w:val="16"/>
              </w:rPr>
            </w:pPr>
          </w:p>
        </w:tc>
        <w:tc>
          <w:tcPr>
            <w:tcW w:w="1069" w:type="dxa"/>
          </w:tcPr>
          <w:p>
            <w:pPr>
              <w:pStyle w:val="TableParagraph"/>
              <w:rPr>
                <w:rFonts w:ascii="Times New Roman"/>
                <w:sz w:val="16"/>
              </w:rPr>
            </w:pPr>
          </w:p>
        </w:tc>
        <w:tc>
          <w:tcPr>
            <w:tcW w:w="1173" w:type="dxa"/>
          </w:tcPr>
          <w:p>
            <w:pPr>
              <w:pStyle w:val="TableParagraph"/>
              <w:rPr>
                <w:rFonts w:ascii="Times New Roman"/>
                <w:sz w:val="16"/>
              </w:rPr>
            </w:pPr>
          </w:p>
        </w:tc>
      </w:tr>
      <w:tr>
        <w:trPr>
          <w:trHeight w:val="266" w:hRule="atLeast"/>
        </w:trPr>
        <w:tc>
          <w:tcPr>
            <w:tcW w:w="1115" w:type="dxa"/>
          </w:tcPr>
          <w:p>
            <w:pPr>
              <w:pStyle w:val="TableParagraph"/>
              <w:rPr>
                <w:rFonts w:ascii="Times New Roman"/>
                <w:sz w:val="18"/>
              </w:rPr>
            </w:pPr>
          </w:p>
        </w:tc>
        <w:tc>
          <w:tcPr>
            <w:tcW w:w="1491" w:type="dxa"/>
          </w:tcPr>
          <w:p>
            <w:pPr>
              <w:pStyle w:val="TableParagraph"/>
              <w:spacing w:before="2"/>
              <w:ind w:left="252"/>
              <w:rPr>
                <w:rFonts w:ascii="Times New Roman" w:hAnsi="Times New Roman"/>
                <w:sz w:val="20"/>
              </w:rPr>
            </w:pPr>
            <w:r>
              <w:rPr>
                <w:rFonts w:ascii="Times New Roman" w:hAnsi="Times New Roman"/>
                <w:sz w:val="20"/>
              </w:rPr>
              <w:t>→</w:t>
            </w:r>
            <w:r>
              <w:rPr>
                <w:rFonts w:ascii="Times New Roman" w:hAnsi="Times New Roman"/>
                <w:spacing w:val="-2"/>
                <w:sz w:val="20"/>
              </w:rPr>
              <w:t> </w:t>
            </w:r>
            <w:r>
              <w:rPr>
                <w:rFonts w:ascii="Times New Roman" w:hAnsi="Times New Roman"/>
                <w:spacing w:val="-4"/>
                <w:sz w:val="20"/>
              </w:rPr>
              <w:t>NMEC</w:t>
            </w:r>
          </w:p>
        </w:tc>
        <w:tc>
          <w:tcPr>
            <w:tcW w:w="1069" w:type="dxa"/>
          </w:tcPr>
          <w:p>
            <w:pPr>
              <w:pStyle w:val="TableParagraph"/>
              <w:spacing w:before="2"/>
              <w:ind w:left="19" w:right="21"/>
              <w:jc w:val="center"/>
              <w:rPr>
                <w:rFonts w:ascii="Times New Roman"/>
                <w:sz w:val="20"/>
              </w:rPr>
            </w:pPr>
            <w:r>
              <w:rPr>
                <w:rFonts w:ascii="Times New Roman"/>
                <w:spacing w:val="-4"/>
                <w:sz w:val="20"/>
              </w:rPr>
              <w:t>0.18</w:t>
            </w:r>
          </w:p>
        </w:tc>
        <w:tc>
          <w:tcPr>
            <w:tcW w:w="1181" w:type="dxa"/>
          </w:tcPr>
          <w:p>
            <w:pPr>
              <w:pStyle w:val="TableParagraph"/>
              <w:spacing w:before="2"/>
              <w:ind w:left="19" w:right="2"/>
              <w:jc w:val="center"/>
              <w:rPr>
                <w:rFonts w:ascii="Times New Roman"/>
                <w:sz w:val="20"/>
              </w:rPr>
            </w:pPr>
            <w:r>
              <w:rPr>
                <w:rFonts w:ascii="Times New Roman"/>
                <w:spacing w:val="-2"/>
                <w:sz w:val="20"/>
              </w:rPr>
              <w:t>3.876**</w:t>
            </w:r>
          </w:p>
        </w:tc>
        <w:tc>
          <w:tcPr>
            <w:tcW w:w="944" w:type="dxa"/>
          </w:tcPr>
          <w:p>
            <w:pPr>
              <w:pStyle w:val="TableParagraph"/>
              <w:rPr>
                <w:rFonts w:ascii="Times New Roman"/>
                <w:sz w:val="18"/>
              </w:rPr>
            </w:pPr>
          </w:p>
        </w:tc>
        <w:tc>
          <w:tcPr>
            <w:tcW w:w="908" w:type="dxa"/>
          </w:tcPr>
          <w:p>
            <w:pPr>
              <w:pStyle w:val="TableParagraph"/>
              <w:rPr>
                <w:rFonts w:ascii="Times New Roman"/>
                <w:sz w:val="18"/>
              </w:rPr>
            </w:pPr>
          </w:p>
        </w:tc>
        <w:tc>
          <w:tcPr>
            <w:tcW w:w="1069" w:type="dxa"/>
          </w:tcPr>
          <w:p>
            <w:pPr>
              <w:pStyle w:val="TableParagraph"/>
              <w:spacing w:before="2"/>
              <w:ind w:left="20" w:right="2"/>
              <w:jc w:val="center"/>
              <w:rPr>
                <w:rFonts w:ascii="Times New Roman"/>
                <w:sz w:val="20"/>
              </w:rPr>
            </w:pPr>
            <w:r>
              <w:rPr>
                <w:rFonts w:ascii="Times New Roman"/>
                <w:spacing w:val="-2"/>
                <w:sz w:val="20"/>
              </w:rPr>
              <w:t>0.000**</w:t>
            </w:r>
          </w:p>
        </w:tc>
        <w:tc>
          <w:tcPr>
            <w:tcW w:w="1173" w:type="dxa"/>
          </w:tcPr>
          <w:p>
            <w:pPr>
              <w:pStyle w:val="TableParagraph"/>
              <w:spacing w:before="2"/>
              <w:ind w:left="89" w:right="47"/>
              <w:jc w:val="center"/>
              <w:rPr>
                <w:rFonts w:ascii="Times New Roman"/>
                <w:sz w:val="20"/>
              </w:rPr>
            </w:pPr>
            <w:r>
              <w:rPr>
                <w:rFonts w:ascii="Times New Roman"/>
                <w:spacing w:val="-2"/>
                <w:sz w:val="20"/>
              </w:rPr>
              <w:t>Supported</w:t>
            </w:r>
          </w:p>
        </w:tc>
      </w:tr>
      <w:tr>
        <w:trPr>
          <w:trHeight w:val="290" w:hRule="atLeast"/>
        </w:trPr>
        <w:tc>
          <w:tcPr>
            <w:tcW w:w="1115" w:type="dxa"/>
          </w:tcPr>
          <w:p>
            <w:pPr>
              <w:pStyle w:val="TableParagraph"/>
              <w:rPr>
                <w:rFonts w:ascii="Times New Roman"/>
                <w:sz w:val="20"/>
              </w:rPr>
            </w:pPr>
          </w:p>
        </w:tc>
        <w:tc>
          <w:tcPr>
            <w:tcW w:w="1491" w:type="dxa"/>
          </w:tcPr>
          <w:p>
            <w:pPr>
              <w:pStyle w:val="TableParagraph"/>
              <w:spacing w:before="25"/>
              <w:ind w:left="252"/>
              <w:rPr>
                <w:rFonts w:ascii="Times New Roman"/>
                <w:sz w:val="20"/>
              </w:rPr>
            </w:pPr>
            <w:r>
              <w:rPr>
                <w:rFonts w:ascii="Times New Roman"/>
                <w:spacing w:val="-10"/>
                <w:sz w:val="20"/>
              </w:rPr>
              <w:t>K</w:t>
            </w:r>
          </w:p>
        </w:tc>
        <w:tc>
          <w:tcPr>
            <w:tcW w:w="1069" w:type="dxa"/>
          </w:tcPr>
          <w:p>
            <w:pPr>
              <w:pStyle w:val="TableParagraph"/>
              <w:rPr>
                <w:rFonts w:ascii="Times New Roman"/>
                <w:sz w:val="20"/>
              </w:rPr>
            </w:pPr>
          </w:p>
        </w:tc>
        <w:tc>
          <w:tcPr>
            <w:tcW w:w="1181" w:type="dxa"/>
          </w:tcPr>
          <w:p>
            <w:pPr>
              <w:pStyle w:val="TableParagraph"/>
              <w:rPr>
                <w:rFonts w:ascii="Times New Roman"/>
                <w:sz w:val="20"/>
              </w:rPr>
            </w:pPr>
          </w:p>
        </w:tc>
        <w:tc>
          <w:tcPr>
            <w:tcW w:w="944" w:type="dxa"/>
          </w:tcPr>
          <w:p>
            <w:pPr>
              <w:pStyle w:val="TableParagraph"/>
              <w:spacing w:before="25"/>
              <w:ind w:left="20" w:right="3"/>
              <w:jc w:val="center"/>
              <w:rPr>
                <w:rFonts w:ascii="Times New Roman"/>
                <w:sz w:val="20"/>
              </w:rPr>
            </w:pPr>
            <w:r>
              <w:rPr>
                <w:rFonts w:ascii="Times New Roman"/>
                <w:spacing w:val="-4"/>
                <w:sz w:val="20"/>
              </w:rPr>
              <w:t>0.61</w:t>
            </w:r>
          </w:p>
        </w:tc>
        <w:tc>
          <w:tcPr>
            <w:tcW w:w="908" w:type="dxa"/>
          </w:tcPr>
          <w:p>
            <w:pPr>
              <w:pStyle w:val="TableParagraph"/>
              <w:spacing w:before="25"/>
              <w:ind w:left="11"/>
              <w:jc w:val="center"/>
              <w:rPr>
                <w:rFonts w:ascii="Times New Roman"/>
                <w:sz w:val="20"/>
              </w:rPr>
            </w:pPr>
            <w:r>
              <w:rPr>
                <w:rFonts w:ascii="Times New Roman"/>
                <w:spacing w:val="-2"/>
                <w:sz w:val="20"/>
              </w:rPr>
              <w:t>0.594</w:t>
            </w:r>
          </w:p>
        </w:tc>
        <w:tc>
          <w:tcPr>
            <w:tcW w:w="1069" w:type="dxa"/>
          </w:tcPr>
          <w:p>
            <w:pPr>
              <w:pStyle w:val="TableParagraph"/>
              <w:rPr>
                <w:rFonts w:ascii="Times New Roman"/>
                <w:sz w:val="20"/>
              </w:rPr>
            </w:pPr>
          </w:p>
        </w:tc>
        <w:tc>
          <w:tcPr>
            <w:tcW w:w="1173" w:type="dxa"/>
          </w:tcPr>
          <w:p>
            <w:pPr>
              <w:pStyle w:val="TableParagraph"/>
              <w:rPr>
                <w:rFonts w:ascii="Times New Roman"/>
                <w:sz w:val="20"/>
              </w:rPr>
            </w:pPr>
          </w:p>
        </w:tc>
      </w:tr>
      <w:tr>
        <w:trPr>
          <w:trHeight w:val="433" w:hRule="atLeast"/>
        </w:trPr>
        <w:tc>
          <w:tcPr>
            <w:tcW w:w="1115" w:type="dxa"/>
          </w:tcPr>
          <w:p>
            <w:pPr>
              <w:pStyle w:val="TableParagraph"/>
              <w:rPr>
                <w:rFonts w:ascii="Times New Roman"/>
                <w:sz w:val="20"/>
              </w:rPr>
            </w:pPr>
          </w:p>
        </w:tc>
        <w:tc>
          <w:tcPr>
            <w:tcW w:w="1491" w:type="dxa"/>
          </w:tcPr>
          <w:p>
            <w:pPr>
              <w:pStyle w:val="TableParagraph"/>
              <w:spacing w:before="26"/>
              <w:ind w:left="252"/>
              <w:rPr>
                <w:rFonts w:ascii="Times New Roman"/>
                <w:sz w:val="20"/>
              </w:rPr>
            </w:pPr>
            <w:r>
              <w:rPr>
                <w:rFonts w:ascii="Times New Roman"/>
                <w:spacing w:val="-4"/>
                <w:sz w:val="20"/>
              </w:rPr>
              <w:t>NMEC</w:t>
            </w:r>
          </w:p>
        </w:tc>
        <w:tc>
          <w:tcPr>
            <w:tcW w:w="1069" w:type="dxa"/>
          </w:tcPr>
          <w:p>
            <w:pPr>
              <w:pStyle w:val="TableParagraph"/>
              <w:rPr>
                <w:rFonts w:ascii="Times New Roman"/>
                <w:sz w:val="20"/>
              </w:rPr>
            </w:pPr>
          </w:p>
        </w:tc>
        <w:tc>
          <w:tcPr>
            <w:tcW w:w="1181" w:type="dxa"/>
          </w:tcPr>
          <w:p>
            <w:pPr>
              <w:pStyle w:val="TableParagraph"/>
              <w:rPr>
                <w:rFonts w:ascii="Times New Roman"/>
                <w:sz w:val="20"/>
              </w:rPr>
            </w:pPr>
          </w:p>
        </w:tc>
        <w:tc>
          <w:tcPr>
            <w:tcW w:w="944" w:type="dxa"/>
          </w:tcPr>
          <w:p>
            <w:pPr>
              <w:pStyle w:val="TableParagraph"/>
              <w:spacing w:before="26"/>
              <w:ind w:left="20"/>
              <w:jc w:val="center"/>
              <w:rPr>
                <w:rFonts w:ascii="Times New Roman"/>
                <w:sz w:val="20"/>
              </w:rPr>
            </w:pPr>
            <w:r>
              <w:rPr>
                <w:rFonts w:ascii="Times New Roman"/>
                <w:spacing w:val="-2"/>
                <w:sz w:val="20"/>
              </w:rPr>
              <w:t>0.627</w:t>
            </w:r>
          </w:p>
        </w:tc>
        <w:tc>
          <w:tcPr>
            <w:tcW w:w="908" w:type="dxa"/>
          </w:tcPr>
          <w:p>
            <w:pPr>
              <w:pStyle w:val="TableParagraph"/>
              <w:spacing w:before="26"/>
              <w:ind w:left="11"/>
              <w:jc w:val="center"/>
              <w:rPr>
                <w:rFonts w:ascii="Times New Roman"/>
                <w:sz w:val="20"/>
              </w:rPr>
            </w:pPr>
            <w:r>
              <w:rPr>
                <w:rFonts w:ascii="Times New Roman"/>
                <w:spacing w:val="-2"/>
                <w:sz w:val="20"/>
              </w:rPr>
              <w:t>0.578</w:t>
            </w:r>
          </w:p>
        </w:tc>
        <w:tc>
          <w:tcPr>
            <w:tcW w:w="1069" w:type="dxa"/>
          </w:tcPr>
          <w:p>
            <w:pPr>
              <w:pStyle w:val="TableParagraph"/>
              <w:rPr>
                <w:rFonts w:ascii="Times New Roman"/>
                <w:sz w:val="20"/>
              </w:rPr>
            </w:pPr>
          </w:p>
        </w:tc>
        <w:tc>
          <w:tcPr>
            <w:tcW w:w="1173" w:type="dxa"/>
          </w:tcPr>
          <w:p>
            <w:pPr>
              <w:pStyle w:val="TableParagraph"/>
              <w:rPr>
                <w:rFonts w:ascii="Times New Roman"/>
                <w:sz w:val="20"/>
              </w:rPr>
            </w:pPr>
          </w:p>
        </w:tc>
      </w:tr>
      <w:tr>
        <w:trPr>
          <w:trHeight w:val="433" w:hRule="atLeast"/>
        </w:trPr>
        <w:tc>
          <w:tcPr>
            <w:tcW w:w="1115" w:type="dxa"/>
          </w:tcPr>
          <w:p>
            <w:pPr>
              <w:pStyle w:val="TableParagraph"/>
              <w:spacing w:before="168"/>
              <w:ind w:left="123"/>
              <w:rPr>
                <w:rFonts w:ascii="Times New Roman"/>
                <w:sz w:val="20"/>
              </w:rPr>
            </w:pPr>
            <w:r>
              <w:rPr>
                <w:rFonts w:ascii="Times New Roman"/>
                <w:spacing w:val="-2"/>
                <w:sz w:val="20"/>
              </w:rPr>
              <w:t>Effect</w:t>
            </w:r>
          </w:p>
        </w:tc>
        <w:tc>
          <w:tcPr>
            <w:tcW w:w="1491" w:type="dxa"/>
          </w:tcPr>
          <w:p>
            <w:pPr>
              <w:pStyle w:val="TableParagraph"/>
              <w:rPr>
                <w:rFonts w:ascii="Times New Roman"/>
                <w:sz w:val="20"/>
              </w:rPr>
            </w:pPr>
          </w:p>
        </w:tc>
        <w:tc>
          <w:tcPr>
            <w:tcW w:w="1069" w:type="dxa"/>
          </w:tcPr>
          <w:p>
            <w:pPr>
              <w:pStyle w:val="TableParagraph"/>
              <w:rPr>
                <w:rFonts w:ascii="Times New Roman"/>
                <w:sz w:val="20"/>
              </w:rPr>
            </w:pPr>
          </w:p>
        </w:tc>
        <w:tc>
          <w:tcPr>
            <w:tcW w:w="1181" w:type="dxa"/>
          </w:tcPr>
          <w:p>
            <w:pPr>
              <w:pStyle w:val="TableParagraph"/>
              <w:rPr>
                <w:rFonts w:ascii="Times New Roman"/>
                <w:sz w:val="20"/>
              </w:rPr>
            </w:pPr>
          </w:p>
        </w:tc>
        <w:tc>
          <w:tcPr>
            <w:tcW w:w="944" w:type="dxa"/>
          </w:tcPr>
          <w:p>
            <w:pPr>
              <w:pStyle w:val="TableParagraph"/>
              <w:rPr>
                <w:rFonts w:ascii="Times New Roman"/>
                <w:sz w:val="20"/>
              </w:rPr>
            </w:pPr>
          </w:p>
        </w:tc>
        <w:tc>
          <w:tcPr>
            <w:tcW w:w="908" w:type="dxa"/>
          </w:tcPr>
          <w:p>
            <w:pPr>
              <w:pStyle w:val="TableParagraph"/>
              <w:rPr>
                <w:rFonts w:ascii="Times New Roman"/>
                <w:sz w:val="20"/>
              </w:rPr>
            </w:pPr>
          </w:p>
        </w:tc>
        <w:tc>
          <w:tcPr>
            <w:tcW w:w="1069" w:type="dxa"/>
          </w:tcPr>
          <w:p>
            <w:pPr>
              <w:pStyle w:val="TableParagraph"/>
              <w:rPr>
                <w:rFonts w:ascii="Times New Roman"/>
                <w:sz w:val="20"/>
              </w:rPr>
            </w:pPr>
          </w:p>
        </w:tc>
        <w:tc>
          <w:tcPr>
            <w:tcW w:w="1173" w:type="dxa"/>
          </w:tcPr>
          <w:p>
            <w:pPr>
              <w:pStyle w:val="TableParagraph"/>
              <w:rPr>
                <w:rFonts w:ascii="Times New Roman"/>
                <w:sz w:val="20"/>
              </w:rPr>
            </w:pPr>
          </w:p>
        </w:tc>
      </w:tr>
      <w:tr>
        <w:trPr>
          <w:trHeight w:val="282" w:hRule="atLeast"/>
        </w:trPr>
        <w:tc>
          <w:tcPr>
            <w:tcW w:w="1115" w:type="dxa"/>
          </w:tcPr>
          <w:p>
            <w:pPr>
              <w:pStyle w:val="TableParagraph"/>
              <w:spacing w:before="26"/>
              <w:ind w:left="123"/>
              <w:rPr>
                <w:rFonts w:ascii="Times New Roman"/>
                <w:sz w:val="20"/>
              </w:rPr>
            </w:pPr>
            <w:r>
              <w:rPr>
                <w:rFonts w:ascii="Times New Roman"/>
                <w:spacing w:val="-2"/>
                <w:sz w:val="20"/>
              </w:rPr>
              <w:t>Total</w:t>
            </w:r>
          </w:p>
        </w:tc>
        <w:tc>
          <w:tcPr>
            <w:tcW w:w="1491" w:type="dxa"/>
          </w:tcPr>
          <w:p>
            <w:pPr>
              <w:pStyle w:val="TableParagraph"/>
              <w:rPr>
                <w:rFonts w:ascii="Times New Roman"/>
                <w:sz w:val="20"/>
              </w:rPr>
            </w:pPr>
          </w:p>
        </w:tc>
        <w:tc>
          <w:tcPr>
            <w:tcW w:w="1069" w:type="dxa"/>
          </w:tcPr>
          <w:p>
            <w:pPr>
              <w:pStyle w:val="TableParagraph"/>
              <w:rPr>
                <w:rFonts w:ascii="Times New Roman"/>
                <w:sz w:val="20"/>
              </w:rPr>
            </w:pPr>
          </w:p>
        </w:tc>
        <w:tc>
          <w:tcPr>
            <w:tcW w:w="1181" w:type="dxa"/>
          </w:tcPr>
          <w:p>
            <w:pPr>
              <w:pStyle w:val="TableParagraph"/>
              <w:rPr>
                <w:rFonts w:ascii="Times New Roman"/>
                <w:sz w:val="20"/>
              </w:rPr>
            </w:pPr>
          </w:p>
        </w:tc>
        <w:tc>
          <w:tcPr>
            <w:tcW w:w="944" w:type="dxa"/>
          </w:tcPr>
          <w:p>
            <w:pPr>
              <w:pStyle w:val="TableParagraph"/>
              <w:rPr>
                <w:rFonts w:ascii="Times New Roman"/>
                <w:sz w:val="20"/>
              </w:rPr>
            </w:pPr>
          </w:p>
        </w:tc>
        <w:tc>
          <w:tcPr>
            <w:tcW w:w="908" w:type="dxa"/>
          </w:tcPr>
          <w:p>
            <w:pPr>
              <w:pStyle w:val="TableParagraph"/>
              <w:rPr>
                <w:rFonts w:ascii="Times New Roman"/>
                <w:sz w:val="20"/>
              </w:rPr>
            </w:pPr>
          </w:p>
        </w:tc>
        <w:tc>
          <w:tcPr>
            <w:tcW w:w="1069" w:type="dxa"/>
          </w:tcPr>
          <w:p>
            <w:pPr>
              <w:pStyle w:val="TableParagraph"/>
              <w:rPr>
                <w:rFonts w:ascii="Times New Roman"/>
                <w:sz w:val="20"/>
              </w:rPr>
            </w:pPr>
          </w:p>
        </w:tc>
        <w:tc>
          <w:tcPr>
            <w:tcW w:w="1173" w:type="dxa"/>
          </w:tcPr>
          <w:p>
            <w:pPr>
              <w:pStyle w:val="TableParagraph"/>
              <w:rPr>
                <w:rFonts w:ascii="Times New Roman"/>
                <w:sz w:val="20"/>
              </w:rPr>
            </w:pPr>
          </w:p>
        </w:tc>
      </w:tr>
      <w:tr>
        <w:trPr>
          <w:trHeight w:val="251" w:hRule="atLeast"/>
        </w:trPr>
        <w:tc>
          <w:tcPr>
            <w:tcW w:w="1115" w:type="dxa"/>
          </w:tcPr>
          <w:p>
            <w:pPr>
              <w:pStyle w:val="TableParagraph"/>
              <w:rPr>
                <w:rFonts w:ascii="Times New Roman"/>
                <w:sz w:val="18"/>
              </w:rPr>
            </w:pPr>
          </w:p>
        </w:tc>
        <w:tc>
          <w:tcPr>
            <w:tcW w:w="1491" w:type="dxa"/>
          </w:tcPr>
          <w:p>
            <w:pPr>
              <w:pStyle w:val="TableParagraph"/>
              <w:spacing w:line="215" w:lineRule="exact" w:before="17"/>
              <w:ind w:left="252"/>
              <w:rPr>
                <w:rFonts w:ascii="Times New Roman" w:hAnsi="Times New Roman"/>
                <w:sz w:val="20"/>
              </w:rPr>
            </w:pPr>
            <w:r>
              <w:rPr>
                <w:rFonts w:ascii="Times New Roman" w:hAnsi="Times New Roman"/>
                <w:sz w:val="20"/>
              </w:rPr>
              <w:t>B→</w:t>
            </w:r>
            <w:r>
              <w:rPr>
                <w:rFonts w:ascii="Times New Roman" w:hAnsi="Times New Roman"/>
                <w:spacing w:val="-4"/>
                <w:sz w:val="20"/>
              </w:rPr>
              <w:t> NMEC</w:t>
            </w:r>
          </w:p>
        </w:tc>
        <w:tc>
          <w:tcPr>
            <w:tcW w:w="1069" w:type="dxa"/>
          </w:tcPr>
          <w:p>
            <w:pPr>
              <w:pStyle w:val="TableParagraph"/>
              <w:spacing w:line="215" w:lineRule="exact" w:before="17"/>
              <w:ind w:left="19" w:right="19"/>
              <w:jc w:val="center"/>
              <w:rPr>
                <w:rFonts w:ascii="Times New Roman"/>
                <w:sz w:val="20"/>
              </w:rPr>
            </w:pPr>
            <w:r>
              <w:rPr>
                <w:rFonts w:ascii="Times New Roman"/>
                <w:spacing w:val="-2"/>
                <w:sz w:val="20"/>
              </w:rPr>
              <w:t>-0.005</w:t>
            </w:r>
          </w:p>
        </w:tc>
        <w:tc>
          <w:tcPr>
            <w:tcW w:w="1181" w:type="dxa"/>
          </w:tcPr>
          <w:p>
            <w:pPr>
              <w:pStyle w:val="TableParagraph"/>
              <w:spacing w:line="215" w:lineRule="exact" w:before="17"/>
              <w:ind w:left="20" w:right="1"/>
              <w:jc w:val="center"/>
              <w:rPr>
                <w:rFonts w:ascii="Times New Roman"/>
                <w:sz w:val="20"/>
              </w:rPr>
            </w:pPr>
            <w:r>
              <w:rPr>
                <w:rFonts w:ascii="Times New Roman"/>
                <w:spacing w:val="-4"/>
                <w:sz w:val="20"/>
              </w:rPr>
              <w:t>0.22</w:t>
            </w:r>
          </w:p>
        </w:tc>
        <w:tc>
          <w:tcPr>
            <w:tcW w:w="944" w:type="dxa"/>
          </w:tcPr>
          <w:p>
            <w:pPr>
              <w:pStyle w:val="TableParagraph"/>
              <w:rPr>
                <w:rFonts w:ascii="Times New Roman"/>
                <w:sz w:val="18"/>
              </w:rPr>
            </w:pPr>
          </w:p>
        </w:tc>
        <w:tc>
          <w:tcPr>
            <w:tcW w:w="908" w:type="dxa"/>
          </w:tcPr>
          <w:p>
            <w:pPr>
              <w:pStyle w:val="TableParagraph"/>
              <w:rPr>
                <w:rFonts w:ascii="Times New Roman"/>
                <w:sz w:val="18"/>
              </w:rPr>
            </w:pPr>
          </w:p>
        </w:tc>
        <w:tc>
          <w:tcPr>
            <w:tcW w:w="1069" w:type="dxa"/>
          </w:tcPr>
          <w:p>
            <w:pPr>
              <w:pStyle w:val="TableParagraph"/>
              <w:spacing w:line="215" w:lineRule="exact" w:before="17"/>
              <w:ind w:left="21" w:right="2"/>
              <w:jc w:val="center"/>
              <w:rPr>
                <w:rFonts w:ascii="Times New Roman"/>
                <w:sz w:val="20"/>
              </w:rPr>
            </w:pPr>
            <w:r>
              <w:rPr>
                <w:rFonts w:ascii="Times New Roman"/>
                <w:spacing w:val="-2"/>
                <w:sz w:val="20"/>
              </w:rPr>
              <w:t>0.826ns</w:t>
            </w:r>
          </w:p>
        </w:tc>
        <w:tc>
          <w:tcPr>
            <w:tcW w:w="1173" w:type="dxa"/>
          </w:tcPr>
          <w:p>
            <w:pPr>
              <w:pStyle w:val="TableParagraph"/>
              <w:rPr>
                <w:rFonts w:ascii="Times New Roman"/>
                <w:sz w:val="18"/>
              </w:rPr>
            </w:pPr>
          </w:p>
        </w:tc>
      </w:tr>
      <w:tr>
        <w:trPr>
          <w:trHeight w:val="230" w:hRule="atLeast"/>
        </w:trPr>
        <w:tc>
          <w:tcPr>
            <w:tcW w:w="1115" w:type="dxa"/>
          </w:tcPr>
          <w:p>
            <w:pPr>
              <w:pStyle w:val="TableParagraph"/>
              <w:rPr>
                <w:rFonts w:ascii="Times New Roman"/>
                <w:sz w:val="16"/>
              </w:rPr>
            </w:pPr>
          </w:p>
        </w:tc>
        <w:tc>
          <w:tcPr>
            <w:tcW w:w="1491" w:type="dxa"/>
          </w:tcPr>
          <w:p>
            <w:pPr>
              <w:pStyle w:val="TableParagraph"/>
              <w:spacing w:line="210" w:lineRule="exact"/>
              <w:ind w:left="252"/>
              <w:rPr>
                <w:rFonts w:ascii="Times New Roman" w:hAnsi="Times New Roman"/>
                <w:sz w:val="20"/>
              </w:rPr>
            </w:pPr>
            <w:r>
              <w:rPr>
                <w:rFonts w:ascii="Times New Roman" w:hAnsi="Times New Roman"/>
                <w:spacing w:val="-5"/>
                <w:sz w:val="20"/>
              </w:rPr>
              <w:t>D→</w:t>
            </w:r>
          </w:p>
        </w:tc>
        <w:tc>
          <w:tcPr>
            <w:tcW w:w="1069" w:type="dxa"/>
          </w:tcPr>
          <w:p>
            <w:pPr>
              <w:pStyle w:val="TableParagraph"/>
              <w:rPr>
                <w:rFonts w:ascii="Times New Roman"/>
                <w:sz w:val="16"/>
              </w:rPr>
            </w:pPr>
          </w:p>
        </w:tc>
        <w:tc>
          <w:tcPr>
            <w:tcW w:w="1181" w:type="dxa"/>
          </w:tcPr>
          <w:p>
            <w:pPr>
              <w:pStyle w:val="TableParagraph"/>
              <w:rPr>
                <w:rFonts w:ascii="Times New Roman"/>
                <w:sz w:val="16"/>
              </w:rPr>
            </w:pPr>
          </w:p>
        </w:tc>
        <w:tc>
          <w:tcPr>
            <w:tcW w:w="944" w:type="dxa"/>
          </w:tcPr>
          <w:p>
            <w:pPr>
              <w:pStyle w:val="TableParagraph"/>
              <w:rPr>
                <w:rFonts w:ascii="Times New Roman"/>
                <w:sz w:val="16"/>
              </w:rPr>
            </w:pPr>
          </w:p>
        </w:tc>
        <w:tc>
          <w:tcPr>
            <w:tcW w:w="908" w:type="dxa"/>
          </w:tcPr>
          <w:p>
            <w:pPr>
              <w:pStyle w:val="TableParagraph"/>
              <w:rPr>
                <w:rFonts w:ascii="Times New Roman"/>
                <w:sz w:val="16"/>
              </w:rPr>
            </w:pPr>
          </w:p>
        </w:tc>
        <w:tc>
          <w:tcPr>
            <w:tcW w:w="1069" w:type="dxa"/>
          </w:tcPr>
          <w:p>
            <w:pPr>
              <w:pStyle w:val="TableParagraph"/>
              <w:rPr>
                <w:rFonts w:ascii="Times New Roman"/>
                <w:sz w:val="16"/>
              </w:rPr>
            </w:pPr>
          </w:p>
        </w:tc>
        <w:tc>
          <w:tcPr>
            <w:tcW w:w="1173" w:type="dxa"/>
          </w:tcPr>
          <w:p>
            <w:pPr>
              <w:pStyle w:val="TableParagraph"/>
              <w:rPr>
                <w:rFonts w:ascii="Times New Roman"/>
                <w:sz w:val="16"/>
              </w:rPr>
            </w:pPr>
          </w:p>
        </w:tc>
      </w:tr>
      <w:tr>
        <w:trPr>
          <w:trHeight w:val="230" w:hRule="atLeast"/>
        </w:trPr>
        <w:tc>
          <w:tcPr>
            <w:tcW w:w="1115" w:type="dxa"/>
          </w:tcPr>
          <w:p>
            <w:pPr>
              <w:pStyle w:val="TableParagraph"/>
              <w:rPr>
                <w:rFonts w:ascii="Times New Roman"/>
                <w:sz w:val="16"/>
              </w:rPr>
            </w:pPr>
          </w:p>
        </w:tc>
        <w:tc>
          <w:tcPr>
            <w:tcW w:w="1491" w:type="dxa"/>
          </w:tcPr>
          <w:p>
            <w:pPr>
              <w:pStyle w:val="TableParagraph"/>
              <w:spacing w:line="210" w:lineRule="exact"/>
              <w:ind w:left="252"/>
              <w:rPr>
                <w:rFonts w:ascii="Times New Roman"/>
                <w:sz w:val="20"/>
              </w:rPr>
            </w:pPr>
            <w:r>
              <w:rPr>
                <w:rFonts w:ascii="Times New Roman"/>
                <w:spacing w:val="-4"/>
                <w:sz w:val="20"/>
              </w:rPr>
              <w:t>NMEC</w:t>
            </w:r>
          </w:p>
        </w:tc>
        <w:tc>
          <w:tcPr>
            <w:tcW w:w="1069" w:type="dxa"/>
          </w:tcPr>
          <w:p>
            <w:pPr>
              <w:pStyle w:val="TableParagraph"/>
              <w:spacing w:line="210" w:lineRule="exact"/>
              <w:ind w:left="19" w:right="19"/>
              <w:jc w:val="center"/>
              <w:rPr>
                <w:rFonts w:ascii="Times New Roman"/>
                <w:sz w:val="20"/>
              </w:rPr>
            </w:pPr>
            <w:r>
              <w:rPr>
                <w:rFonts w:ascii="Times New Roman"/>
                <w:spacing w:val="-2"/>
                <w:sz w:val="20"/>
              </w:rPr>
              <w:t>0.072</w:t>
            </w:r>
          </w:p>
        </w:tc>
        <w:tc>
          <w:tcPr>
            <w:tcW w:w="1181" w:type="dxa"/>
          </w:tcPr>
          <w:p>
            <w:pPr>
              <w:pStyle w:val="TableParagraph"/>
              <w:spacing w:line="210" w:lineRule="exact"/>
              <w:ind w:left="19" w:right="7"/>
              <w:jc w:val="center"/>
              <w:rPr>
                <w:rFonts w:ascii="Times New Roman"/>
                <w:sz w:val="20"/>
              </w:rPr>
            </w:pPr>
            <w:r>
              <w:rPr>
                <w:rFonts w:ascii="Times New Roman"/>
                <w:spacing w:val="-2"/>
                <w:sz w:val="20"/>
              </w:rPr>
              <w:t>2.719</w:t>
            </w:r>
          </w:p>
        </w:tc>
        <w:tc>
          <w:tcPr>
            <w:tcW w:w="944" w:type="dxa"/>
          </w:tcPr>
          <w:p>
            <w:pPr>
              <w:pStyle w:val="TableParagraph"/>
              <w:rPr>
                <w:rFonts w:ascii="Times New Roman"/>
                <w:sz w:val="16"/>
              </w:rPr>
            </w:pPr>
          </w:p>
        </w:tc>
        <w:tc>
          <w:tcPr>
            <w:tcW w:w="908" w:type="dxa"/>
          </w:tcPr>
          <w:p>
            <w:pPr>
              <w:pStyle w:val="TableParagraph"/>
              <w:rPr>
                <w:rFonts w:ascii="Times New Roman"/>
                <w:sz w:val="16"/>
              </w:rPr>
            </w:pPr>
          </w:p>
        </w:tc>
        <w:tc>
          <w:tcPr>
            <w:tcW w:w="1069" w:type="dxa"/>
          </w:tcPr>
          <w:p>
            <w:pPr>
              <w:pStyle w:val="TableParagraph"/>
              <w:spacing w:line="210" w:lineRule="exact"/>
              <w:ind w:left="20" w:right="2"/>
              <w:jc w:val="center"/>
              <w:rPr>
                <w:rFonts w:ascii="Times New Roman"/>
                <w:sz w:val="20"/>
              </w:rPr>
            </w:pPr>
            <w:r>
              <w:rPr>
                <w:rFonts w:ascii="Times New Roman"/>
                <w:spacing w:val="-2"/>
                <w:sz w:val="20"/>
              </w:rPr>
              <w:t>0.007**</w:t>
            </w:r>
          </w:p>
        </w:tc>
        <w:tc>
          <w:tcPr>
            <w:tcW w:w="1173" w:type="dxa"/>
          </w:tcPr>
          <w:p>
            <w:pPr>
              <w:pStyle w:val="TableParagraph"/>
              <w:rPr>
                <w:rFonts w:ascii="Times New Roman"/>
                <w:sz w:val="16"/>
              </w:rPr>
            </w:pPr>
          </w:p>
        </w:tc>
      </w:tr>
      <w:tr>
        <w:trPr>
          <w:trHeight w:val="230" w:hRule="atLeast"/>
        </w:trPr>
        <w:tc>
          <w:tcPr>
            <w:tcW w:w="1115" w:type="dxa"/>
          </w:tcPr>
          <w:p>
            <w:pPr>
              <w:pStyle w:val="TableParagraph"/>
              <w:rPr>
                <w:rFonts w:ascii="Times New Roman"/>
                <w:sz w:val="16"/>
              </w:rPr>
            </w:pPr>
          </w:p>
        </w:tc>
        <w:tc>
          <w:tcPr>
            <w:tcW w:w="1491" w:type="dxa"/>
          </w:tcPr>
          <w:p>
            <w:pPr>
              <w:pStyle w:val="TableParagraph"/>
              <w:spacing w:line="210" w:lineRule="exact"/>
              <w:ind w:left="252"/>
              <w:rPr>
                <w:rFonts w:ascii="Times New Roman" w:hAnsi="Times New Roman"/>
                <w:sz w:val="20"/>
              </w:rPr>
            </w:pPr>
            <w:r>
              <w:rPr>
                <w:rFonts w:ascii="Times New Roman" w:hAnsi="Times New Roman"/>
                <w:spacing w:val="-5"/>
                <w:sz w:val="20"/>
              </w:rPr>
              <w:t>EC→</w:t>
            </w:r>
          </w:p>
        </w:tc>
        <w:tc>
          <w:tcPr>
            <w:tcW w:w="1069" w:type="dxa"/>
          </w:tcPr>
          <w:p>
            <w:pPr>
              <w:pStyle w:val="TableParagraph"/>
              <w:rPr>
                <w:rFonts w:ascii="Times New Roman"/>
                <w:sz w:val="16"/>
              </w:rPr>
            </w:pPr>
          </w:p>
        </w:tc>
        <w:tc>
          <w:tcPr>
            <w:tcW w:w="1181" w:type="dxa"/>
          </w:tcPr>
          <w:p>
            <w:pPr>
              <w:pStyle w:val="TableParagraph"/>
              <w:rPr>
                <w:rFonts w:ascii="Times New Roman"/>
                <w:sz w:val="16"/>
              </w:rPr>
            </w:pPr>
          </w:p>
        </w:tc>
        <w:tc>
          <w:tcPr>
            <w:tcW w:w="944" w:type="dxa"/>
          </w:tcPr>
          <w:p>
            <w:pPr>
              <w:pStyle w:val="TableParagraph"/>
              <w:rPr>
                <w:rFonts w:ascii="Times New Roman"/>
                <w:sz w:val="16"/>
              </w:rPr>
            </w:pPr>
          </w:p>
        </w:tc>
        <w:tc>
          <w:tcPr>
            <w:tcW w:w="908" w:type="dxa"/>
          </w:tcPr>
          <w:p>
            <w:pPr>
              <w:pStyle w:val="TableParagraph"/>
              <w:rPr>
                <w:rFonts w:ascii="Times New Roman"/>
                <w:sz w:val="16"/>
              </w:rPr>
            </w:pPr>
          </w:p>
        </w:tc>
        <w:tc>
          <w:tcPr>
            <w:tcW w:w="1069" w:type="dxa"/>
          </w:tcPr>
          <w:p>
            <w:pPr>
              <w:pStyle w:val="TableParagraph"/>
              <w:rPr>
                <w:rFonts w:ascii="Times New Roman"/>
                <w:sz w:val="16"/>
              </w:rPr>
            </w:pPr>
          </w:p>
        </w:tc>
        <w:tc>
          <w:tcPr>
            <w:tcW w:w="1173" w:type="dxa"/>
          </w:tcPr>
          <w:p>
            <w:pPr>
              <w:pStyle w:val="TableParagraph"/>
              <w:rPr>
                <w:rFonts w:ascii="Times New Roman"/>
                <w:sz w:val="16"/>
              </w:rPr>
            </w:pPr>
          </w:p>
        </w:tc>
      </w:tr>
      <w:tr>
        <w:trPr>
          <w:trHeight w:val="244" w:hRule="atLeast"/>
        </w:trPr>
        <w:tc>
          <w:tcPr>
            <w:tcW w:w="1115" w:type="dxa"/>
            <w:tcBorders>
              <w:bottom w:val="single" w:sz="12" w:space="0" w:color="000000"/>
            </w:tcBorders>
          </w:tcPr>
          <w:p>
            <w:pPr>
              <w:pStyle w:val="TableParagraph"/>
              <w:rPr>
                <w:rFonts w:ascii="Times New Roman"/>
                <w:sz w:val="16"/>
              </w:rPr>
            </w:pPr>
          </w:p>
        </w:tc>
        <w:tc>
          <w:tcPr>
            <w:tcW w:w="1491" w:type="dxa"/>
            <w:tcBorders>
              <w:bottom w:val="single" w:sz="12" w:space="0" w:color="000000"/>
            </w:tcBorders>
          </w:tcPr>
          <w:p>
            <w:pPr>
              <w:pStyle w:val="TableParagraph"/>
              <w:spacing w:line="224" w:lineRule="exact"/>
              <w:ind w:left="252"/>
              <w:rPr>
                <w:rFonts w:ascii="Times New Roman"/>
                <w:sz w:val="20"/>
              </w:rPr>
            </w:pPr>
            <w:r>
              <w:rPr>
                <w:rFonts w:ascii="Times New Roman"/>
                <w:spacing w:val="-4"/>
                <w:sz w:val="20"/>
              </w:rPr>
              <w:t>NMEC</w:t>
            </w:r>
          </w:p>
        </w:tc>
        <w:tc>
          <w:tcPr>
            <w:tcW w:w="1069" w:type="dxa"/>
            <w:tcBorders>
              <w:bottom w:val="single" w:sz="12" w:space="0" w:color="000000"/>
            </w:tcBorders>
          </w:tcPr>
          <w:p>
            <w:pPr>
              <w:pStyle w:val="TableParagraph"/>
              <w:spacing w:line="224" w:lineRule="exact"/>
              <w:ind w:left="19" w:right="21"/>
              <w:jc w:val="center"/>
              <w:rPr>
                <w:rFonts w:ascii="Times New Roman"/>
                <w:sz w:val="20"/>
              </w:rPr>
            </w:pPr>
            <w:r>
              <w:rPr>
                <w:rFonts w:ascii="Times New Roman"/>
                <w:spacing w:val="-4"/>
                <w:sz w:val="20"/>
              </w:rPr>
              <w:t>0.18</w:t>
            </w:r>
          </w:p>
        </w:tc>
        <w:tc>
          <w:tcPr>
            <w:tcW w:w="1181" w:type="dxa"/>
            <w:tcBorders>
              <w:bottom w:val="single" w:sz="12" w:space="0" w:color="000000"/>
            </w:tcBorders>
          </w:tcPr>
          <w:p>
            <w:pPr>
              <w:pStyle w:val="TableParagraph"/>
              <w:spacing w:line="224" w:lineRule="exact"/>
              <w:ind w:left="19" w:right="7"/>
              <w:jc w:val="center"/>
              <w:rPr>
                <w:rFonts w:ascii="Times New Roman"/>
                <w:sz w:val="20"/>
              </w:rPr>
            </w:pPr>
            <w:r>
              <w:rPr>
                <w:rFonts w:ascii="Times New Roman"/>
                <w:spacing w:val="-2"/>
                <w:sz w:val="20"/>
              </w:rPr>
              <w:t>3.876</w:t>
            </w:r>
          </w:p>
        </w:tc>
        <w:tc>
          <w:tcPr>
            <w:tcW w:w="944" w:type="dxa"/>
            <w:tcBorders>
              <w:bottom w:val="single" w:sz="12" w:space="0" w:color="000000"/>
            </w:tcBorders>
          </w:tcPr>
          <w:p>
            <w:pPr>
              <w:pStyle w:val="TableParagraph"/>
              <w:rPr>
                <w:rFonts w:ascii="Times New Roman"/>
                <w:sz w:val="16"/>
              </w:rPr>
            </w:pPr>
          </w:p>
        </w:tc>
        <w:tc>
          <w:tcPr>
            <w:tcW w:w="908" w:type="dxa"/>
            <w:tcBorders>
              <w:bottom w:val="single" w:sz="12" w:space="0" w:color="000000"/>
            </w:tcBorders>
          </w:tcPr>
          <w:p>
            <w:pPr>
              <w:pStyle w:val="TableParagraph"/>
              <w:rPr>
                <w:rFonts w:ascii="Times New Roman"/>
                <w:sz w:val="16"/>
              </w:rPr>
            </w:pPr>
          </w:p>
        </w:tc>
        <w:tc>
          <w:tcPr>
            <w:tcW w:w="1069" w:type="dxa"/>
            <w:tcBorders>
              <w:bottom w:val="single" w:sz="12" w:space="0" w:color="000000"/>
            </w:tcBorders>
          </w:tcPr>
          <w:p>
            <w:pPr>
              <w:pStyle w:val="TableParagraph"/>
              <w:spacing w:line="224" w:lineRule="exact"/>
              <w:ind w:left="20" w:right="2"/>
              <w:jc w:val="center"/>
              <w:rPr>
                <w:rFonts w:ascii="Times New Roman"/>
                <w:sz w:val="20"/>
              </w:rPr>
            </w:pPr>
            <w:r>
              <w:rPr>
                <w:rFonts w:ascii="Times New Roman"/>
                <w:spacing w:val="-2"/>
                <w:sz w:val="20"/>
              </w:rPr>
              <w:t>0.000**</w:t>
            </w:r>
          </w:p>
        </w:tc>
        <w:tc>
          <w:tcPr>
            <w:tcW w:w="1173" w:type="dxa"/>
            <w:tcBorders>
              <w:bottom w:val="single" w:sz="12" w:space="0" w:color="000000"/>
            </w:tcBorders>
          </w:tcPr>
          <w:p>
            <w:pPr>
              <w:pStyle w:val="TableParagraph"/>
              <w:rPr>
                <w:rFonts w:ascii="Times New Roman"/>
                <w:sz w:val="16"/>
              </w:rPr>
            </w:pPr>
          </w:p>
        </w:tc>
      </w:tr>
    </w:tbl>
    <w:p>
      <w:pPr>
        <w:pStyle w:val="BodyText"/>
        <w:spacing w:before="21"/>
        <w:ind w:left="436"/>
        <w:jc w:val="both"/>
        <w:rPr>
          <w:rFonts w:ascii="Times New Roman"/>
        </w:rPr>
      </w:pPr>
      <w:r>
        <w:rPr>
          <w:rFonts w:ascii="Times New Roman"/>
        </w:rPr>
        <w:t>Notes:</w:t>
      </w:r>
      <w:r>
        <w:rPr>
          <w:rFonts w:ascii="Times New Roman"/>
          <w:spacing w:val="3"/>
        </w:rPr>
        <w:t> </w:t>
      </w:r>
      <w:r>
        <w:rPr>
          <w:rFonts w:ascii="Times New Roman"/>
        </w:rPr>
        <w:t>**</w:t>
      </w:r>
      <w:r>
        <w:rPr>
          <w:rFonts w:ascii="Times New Roman"/>
          <w:spacing w:val="4"/>
        </w:rPr>
        <w:t> </w:t>
      </w:r>
      <w:r>
        <w:rPr>
          <w:rFonts w:ascii="Times New Roman"/>
        </w:rPr>
        <w:t>statistically</w:t>
      </w:r>
      <w:r>
        <w:rPr>
          <w:rFonts w:ascii="Times New Roman"/>
          <w:spacing w:val="3"/>
        </w:rPr>
        <w:t> </w:t>
      </w:r>
      <w:r>
        <w:rPr>
          <w:rFonts w:ascii="Times New Roman"/>
        </w:rPr>
        <w:t>significant</w:t>
      </w:r>
      <w:r>
        <w:rPr>
          <w:rFonts w:ascii="Times New Roman"/>
          <w:spacing w:val="4"/>
        </w:rPr>
        <w:t> </w:t>
      </w:r>
      <w:r>
        <w:rPr>
          <w:rFonts w:ascii="Times New Roman"/>
        </w:rPr>
        <w:t>at</w:t>
      </w:r>
      <w:r>
        <w:rPr>
          <w:rFonts w:ascii="Times New Roman"/>
          <w:spacing w:val="4"/>
        </w:rPr>
        <w:t> </w:t>
      </w:r>
      <w:r>
        <w:rPr>
          <w:rFonts w:ascii="Times New Roman"/>
        </w:rPr>
        <w:t>5%;</w:t>
      </w:r>
      <w:r>
        <w:rPr>
          <w:rFonts w:ascii="Times New Roman"/>
          <w:spacing w:val="3"/>
        </w:rPr>
        <w:t> </w:t>
      </w:r>
      <w:r>
        <w:rPr>
          <w:rFonts w:ascii="Times New Roman"/>
        </w:rPr>
        <w:t>ns</w:t>
      </w:r>
      <w:r>
        <w:rPr>
          <w:rFonts w:ascii="Times New Roman"/>
          <w:spacing w:val="4"/>
        </w:rPr>
        <w:t> </w:t>
      </w:r>
      <w:r>
        <w:rPr>
          <w:rFonts w:ascii="Times New Roman"/>
        </w:rPr>
        <w:t>not</w:t>
      </w:r>
      <w:r>
        <w:rPr>
          <w:rFonts w:ascii="Times New Roman"/>
          <w:spacing w:val="3"/>
        </w:rPr>
        <w:t> </w:t>
      </w:r>
      <w:r>
        <w:rPr>
          <w:rFonts w:ascii="Times New Roman"/>
        </w:rPr>
        <w:t>significant.</w:t>
      </w:r>
      <w:r>
        <w:rPr>
          <w:rFonts w:ascii="Times New Roman"/>
          <w:spacing w:val="4"/>
        </w:rPr>
        <w:t> </w:t>
      </w:r>
      <w:r>
        <w:rPr>
          <w:rFonts w:ascii="Times New Roman"/>
        </w:rPr>
        <w:t>The</w:t>
      </w:r>
      <w:r>
        <w:rPr>
          <w:rFonts w:ascii="Times New Roman"/>
          <w:spacing w:val="4"/>
        </w:rPr>
        <w:t> </w:t>
      </w:r>
      <w:r>
        <w:rPr>
          <w:rFonts w:ascii="Times New Roman"/>
        </w:rPr>
        <w:t>rule</w:t>
      </w:r>
      <w:r>
        <w:rPr>
          <w:rFonts w:ascii="Times New Roman"/>
          <w:spacing w:val="3"/>
        </w:rPr>
        <w:t> </w:t>
      </w:r>
      <w:r>
        <w:rPr>
          <w:rFonts w:ascii="Times New Roman"/>
        </w:rPr>
        <w:t>of</w:t>
      </w:r>
      <w:r>
        <w:rPr>
          <w:rFonts w:ascii="Times New Roman"/>
          <w:spacing w:val="4"/>
        </w:rPr>
        <w:t> </w:t>
      </w:r>
      <w:r>
        <w:rPr>
          <w:rFonts w:ascii="Times New Roman"/>
        </w:rPr>
        <w:t>thumb</w:t>
      </w:r>
      <w:r>
        <w:rPr>
          <w:rFonts w:ascii="Times New Roman"/>
          <w:spacing w:val="3"/>
        </w:rPr>
        <w:t> </w:t>
      </w:r>
      <w:r>
        <w:rPr>
          <w:rFonts w:ascii="Times New Roman"/>
        </w:rPr>
        <w:t>for</w:t>
      </w:r>
      <w:r>
        <w:rPr>
          <w:rFonts w:ascii="Times New Roman"/>
          <w:spacing w:val="4"/>
        </w:rPr>
        <w:t> </w:t>
      </w:r>
      <w:r>
        <w:rPr>
          <w:rFonts w:ascii="Times New Roman"/>
        </w:rPr>
        <w:t>the</w:t>
      </w:r>
      <w:r>
        <w:rPr>
          <w:rFonts w:ascii="Times New Roman"/>
          <w:spacing w:val="4"/>
        </w:rPr>
        <w:t> </w:t>
      </w:r>
      <w:r>
        <w:rPr>
          <w:rFonts w:ascii="Times New Roman"/>
        </w:rPr>
        <w:t>R</w:t>
      </w:r>
      <w:r>
        <w:rPr>
          <w:rFonts w:ascii="Times New Roman"/>
          <w:spacing w:val="3"/>
        </w:rPr>
        <w:t> </w:t>
      </w:r>
      <w:r>
        <w:rPr>
          <w:rFonts w:ascii="Times New Roman"/>
        </w:rPr>
        <w:t>Square</w:t>
      </w:r>
      <w:r>
        <w:rPr>
          <w:rFonts w:ascii="Times New Roman"/>
          <w:spacing w:val="4"/>
        </w:rPr>
        <w:t> </w:t>
      </w:r>
      <w:r>
        <w:rPr>
          <w:rFonts w:ascii="Times New Roman"/>
        </w:rPr>
        <w:t>value</w:t>
      </w:r>
      <w:r>
        <w:rPr>
          <w:rFonts w:ascii="Times New Roman"/>
          <w:spacing w:val="3"/>
        </w:rPr>
        <w:t> </w:t>
      </w:r>
      <w:r>
        <w:rPr>
          <w:rFonts w:ascii="Times New Roman"/>
        </w:rPr>
        <w:t>is</w:t>
      </w:r>
      <w:r>
        <w:rPr>
          <w:rFonts w:ascii="Times New Roman"/>
          <w:spacing w:val="4"/>
        </w:rPr>
        <w:t> </w:t>
      </w:r>
      <w:r>
        <w:rPr>
          <w:rFonts w:ascii="Times New Roman"/>
        </w:rPr>
        <w:t>as</w:t>
      </w:r>
      <w:r>
        <w:rPr>
          <w:rFonts w:ascii="Times New Roman"/>
          <w:spacing w:val="4"/>
        </w:rPr>
        <w:t> </w:t>
      </w:r>
      <w:r>
        <w:rPr>
          <w:rFonts w:ascii="Times New Roman"/>
          <w:spacing w:val="-2"/>
        </w:rPr>
        <w:t>follows:</w:t>
      </w:r>
    </w:p>
    <w:p>
      <w:pPr>
        <w:pStyle w:val="BodyText"/>
        <w:ind w:left="374" w:right="269"/>
        <w:jc w:val="both"/>
        <w:rPr>
          <w:rFonts w:ascii="Times New Roman"/>
        </w:rPr>
      </w:pPr>
      <w:r>
        <w:rPr>
          <w:rFonts w:ascii="Times New Roman"/>
        </w:rPr>
        <w:t>0.75 for the strong category; 0.50 for the medium category, and 0.25 for the weak category. The rule of thumb</w:t>
      </w:r>
      <w:r>
        <w:rPr>
          <w:rFonts w:ascii="Times New Roman"/>
          <w:spacing w:val="40"/>
        </w:rPr>
        <w:t> </w:t>
      </w:r>
      <w:r>
        <w:rPr>
          <w:rFonts w:ascii="Times New Roman"/>
        </w:rPr>
        <w:t>value for Q2 &gt; 0 indicates that the model has predictive relevance, and the rule of thumb for Q2 &lt; 0 indicates that the</w:t>
      </w:r>
      <w:r>
        <w:rPr>
          <w:rFonts w:ascii="Times New Roman"/>
          <w:spacing w:val="-1"/>
        </w:rPr>
        <w:t> </w:t>
      </w:r>
      <w:r>
        <w:rPr>
          <w:rFonts w:ascii="Times New Roman"/>
        </w:rPr>
        <w:t>model</w:t>
      </w:r>
      <w:r>
        <w:rPr>
          <w:rFonts w:ascii="Times New Roman"/>
          <w:spacing w:val="-1"/>
        </w:rPr>
        <w:t> </w:t>
      </w:r>
      <w:r>
        <w:rPr>
          <w:rFonts w:ascii="Times New Roman"/>
        </w:rPr>
        <w:t>has</w:t>
      </w:r>
      <w:r>
        <w:rPr>
          <w:rFonts w:ascii="Times New Roman"/>
          <w:spacing w:val="-1"/>
        </w:rPr>
        <w:t> </w:t>
      </w:r>
      <w:r>
        <w:rPr>
          <w:rFonts w:ascii="Times New Roman"/>
        </w:rPr>
        <w:t>no</w:t>
      </w:r>
      <w:r>
        <w:rPr>
          <w:rFonts w:ascii="Times New Roman"/>
          <w:spacing w:val="-1"/>
        </w:rPr>
        <w:t> </w:t>
      </w:r>
      <w:r>
        <w:rPr>
          <w:rFonts w:ascii="Times New Roman"/>
        </w:rPr>
        <w:t>predictive</w:t>
      </w:r>
      <w:r>
        <w:rPr>
          <w:rFonts w:ascii="Times New Roman"/>
          <w:spacing w:val="-1"/>
        </w:rPr>
        <w:t> </w:t>
      </w:r>
      <w:r>
        <w:rPr>
          <w:rFonts w:ascii="Times New Roman"/>
        </w:rPr>
        <w:t>relevance.</w:t>
      </w:r>
      <w:r>
        <w:rPr>
          <w:rFonts w:ascii="Times New Roman"/>
          <w:spacing w:val="-1"/>
        </w:rPr>
        <w:t> </w:t>
      </w:r>
      <w:r>
        <w:rPr>
          <w:rFonts w:ascii="Times New Roman"/>
        </w:rPr>
        <w:t>Product</w:t>
      </w:r>
      <w:r>
        <w:rPr>
          <w:rFonts w:ascii="Times New Roman"/>
          <w:spacing w:val="-1"/>
        </w:rPr>
        <w:t> </w:t>
      </w:r>
      <w:r>
        <w:rPr>
          <w:rFonts w:ascii="Times New Roman"/>
        </w:rPr>
        <w:t>Differentiation</w:t>
      </w:r>
      <w:r>
        <w:rPr>
          <w:rFonts w:ascii="Times New Roman"/>
          <w:spacing w:val="-1"/>
        </w:rPr>
        <w:t> </w:t>
      </w:r>
      <w:r>
        <w:rPr>
          <w:rFonts w:ascii="Times New Roman"/>
        </w:rPr>
        <w:t>(DP);</w:t>
      </w:r>
      <w:r>
        <w:rPr>
          <w:rFonts w:ascii="Times New Roman"/>
          <w:spacing w:val="-1"/>
        </w:rPr>
        <w:t> </w:t>
      </w:r>
      <w:r>
        <w:rPr>
          <w:rFonts w:ascii="Times New Roman"/>
        </w:rPr>
        <w:t>Culture</w:t>
      </w:r>
      <w:r>
        <w:rPr>
          <w:rFonts w:ascii="Times New Roman"/>
          <w:spacing w:val="-1"/>
        </w:rPr>
        <w:t> </w:t>
      </w:r>
      <w:r>
        <w:rPr>
          <w:rFonts w:ascii="Times New Roman"/>
        </w:rPr>
        <w:t>(B);</w:t>
      </w:r>
      <w:r>
        <w:rPr>
          <w:rFonts w:ascii="Times New Roman"/>
          <w:spacing w:val="-1"/>
        </w:rPr>
        <w:t> </w:t>
      </w:r>
      <w:r>
        <w:rPr>
          <w:rFonts w:ascii="Times New Roman"/>
          <w:i/>
        </w:rPr>
        <w:t>E-</w:t>
      </w:r>
      <w:r>
        <w:rPr>
          <w:rFonts w:ascii="Times New Roman"/>
          <w:i/>
          <w:spacing w:val="-1"/>
        </w:rPr>
        <w:t> </w:t>
      </w:r>
      <w:r>
        <w:rPr>
          <w:rFonts w:ascii="Times New Roman"/>
          <w:i/>
        </w:rPr>
        <w:t>Commerce</w:t>
      </w:r>
      <w:r>
        <w:rPr>
          <w:rFonts w:ascii="Times New Roman"/>
          <w:i/>
          <w:spacing w:val="-1"/>
        </w:rPr>
        <w:t> </w:t>
      </w:r>
      <w:r>
        <w:rPr>
          <w:rFonts w:ascii="Times New Roman"/>
          <w:i/>
        </w:rPr>
        <w:t>Knowledge</w:t>
      </w:r>
      <w:r>
        <w:rPr>
          <w:rFonts w:ascii="Times New Roman"/>
          <w:i/>
          <w:spacing w:val="-1"/>
        </w:rPr>
        <w:t> </w:t>
      </w:r>
      <w:r>
        <w:rPr>
          <w:rFonts w:ascii="Times New Roman"/>
        </w:rPr>
        <w:t>(ECK); Trust (K); Intention to Use </w:t>
      </w:r>
      <w:r>
        <w:rPr>
          <w:rFonts w:ascii="Times New Roman"/>
          <w:i/>
        </w:rPr>
        <w:t>E-Commerce </w:t>
      </w:r>
      <w:r>
        <w:rPr>
          <w:rFonts w:ascii="Times New Roman"/>
        </w:rPr>
        <w:t>(NMEC)</w:t>
      </w:r>
    </w:p>
    <w:p>
      <w:pPr>
        <w:pStyle w:val="BodyText"/>
        <w:spacing w:before="6"/>
        <w:rPr>
          <w:rFonts w:ascii="Times New Roman"/>
        </w:rPr>
      </w:pPr>
    </w:p>
    <w:p>
      <w:pPr>
        <w:spacing w:before="1"/>
        <w:ind w:left="283" w:right="0" w:firstLine="0"/>
        <w:jc w:val="left"/>
        <w:rPr>
          <w:rFonts w:ascii="Arial Black"/>
          <w:sz w:val="24"/>
        </w:rPr>
      </w:pPr>
      <w:r>
        <w:rPr>
          <w:rFonts w:ascii="Arial Black"/>
          <w:spacing w:val="-2"/>
          <w:sz w:val="24"/>
        </w:rPr>
        <w:t>DISCUSSION</w:t>
      </w:r>
    </w:p>
    <w:p>
      <w:pPr>
        <w:pStyle w:val="Heading1"/>
        <w:numPr>
          <w:ilvl w:val="0"/>
          <w:numId w:val="5"/>
        </w:numPr>
        <w:tabs>
          <w:tab w:pos="1387" w:val="left" w:leader="none"/>
        </w:tabs>
        <w:spacing w:line="242" w:lineRule="auto" w:before="110" w:after="0"/>
        <w:ind w:left="283" w:right="283" w:firstLine="720"/>
        <w:jc w:val="both"/>
        <w:rPr>
          <w:b w:val="0"/>
        </w:rPr>
      </w:pPr>
      <w:r>
        <w:rPr/>
        <w:t>Product Differentiation and its Effect on Trust and Intention to Use E- </w:t>
      </w:r>
      <w:r>
        <w:rPr>
          <w:spacing w:val="-2"/>
        </w:rPr>
        <w:t>Commerce</w:t>
      </w:r>
    </w:p>
    <w:p>
      <w:pPr>
        <w:spacing w:before="0"/>
        <w:ind w:left="465" w:right="271" w:firstLine="451"/>
        <w:jc w:val="both"/>
        <w:rPr>
          <w:rFonts w:ascii="Times New Roman"/>
          <w:sz w:val="24"/>
        </w:rPr>
      </w:pPr>
      <w:r>
        <w:rPr>
          <w:rFonts w:ascii="Times New Roman"/>
          <w:sz w:val="24"/>
        </w:rPr>
        <w:t>Product differentiation has a positive and significant influence on trust (path coefficient = 0.241; p &lt; 0.05). A successful differentiation strategy, whether in the form of unique features, superior quality, or innovation, provides added value that increases consumer perceptions of MSME credibility. This research supports the views of Firdausi et al. (2020) which asserts that product differentiation can create trust because consumers tend to view products with unique features as an indication of the professionalism and competence of service providers. In addition, product differentiation also has a significant positive impact on the intention to use </w:t>
      </w:r>
      <w:r>
        <w:rPr>
          <w:rFonts w:ascii="Times New Roman"/>
          <w:i/>
          <w:sz w:val="24"/>
        </w:rPr>
        <w:t>e- commerce </w:t>
      </w:r>
      <w:r>
        <w:rPr>
          <w:rFonts w:ascii="Times New Roman"/>
          <w:sz w:val="24"/>
        </w:rPr>
        <w:t>(path coefficient = 0.224; p&lt; 0.05). Unique and value-added products increase the attractiveness of consumers to make transactions through digital platforms. In the context of a competitive market, product differentiation allows MSMEs to stand out amid the many choices available, thus encouraging consumer intention to use </w:t>
      </w:r>
      <w:r>
        <w:rPr>
          <w:rFonts w:ascii="Times New Roman"/>
          <w:i/>
          <w:sz w:val="24"/>
        </w:rPr>
        <w:t>e-commerce </w:t>
      </w:r>
      <w:r>
        <w:rPr>
          <w:rFonts w:ascii="Times New Roman"/>
          <w:sz w:val="24"/>
        </w:rPr>
        <w:t>platforms. This finding is in line with marketing theory which states that products that have unique value can create customer loyalty. (Rochani &amp; Puspasari, 2023)</w:t>
      </w:r>
    </w:p>
    <w:p>
      <w:pPr>
        <w:spacing w:after="0"/>
        <w:jc w:val="both"/>
        <w:rPr>
          <w:rFonts w:ascii="Times New Roman"/>
          <w:sz w:val="24"/>
        </w:rPr>
        <w:sectPr>
          <w:pgSz w:w="11910" w:h="16840"/>
          <w:pgMar w:header="0" w:footer="914" w:top="1180" w:bottom="1100" w:left="1133" w:right="850"/>
        </w:sectPr>
      </w:pPr>
    </w:p>
    <w:p>
      <w:pPr>
        <w:pStyle w:val="Heading1"/>
        <w:numPr>
          <w:ilvl w:val="0"/>
          <w:numId w:val="5"/>
        </w:numPr>
        <w:tabs>
          <w:tab w:pos="431" w:val="left" w:leader="none"/>
        </w:tabs>
        <w:spacing w:line="240" w:lineRule="auto" w:before="274" w:after="0"/>
        <w:ind w:left="431" w:right="0" w:hanging="239"/>
        <w:jc w:val="left"/>
      </w:pPr>
      <w:r>
        <w:rPr/>
        <w:t>Culture</w:t>
      </w:r>
      <w:r>
        <w:rPr>
          <w:spacing w:val="-4"/>
        </w:rPr>
        <w:t> </w:t>
      </w:r>
      <w:r>
        <w:rPr/>
        <w:t>and</w:t>
      </w:r>
      <w:r>
        <w:rPr>
          <w:spacing w:val="-3"/>
        </w:rPr>
        <w:t> </w:t>
      </w:r>
      <w:r>
        <w:rPr/>
        <w:t>its</w:t>
      </w:r>
      <w:r>
        <w:rPr>
          <w:spacing w:val="-3"/>
        </w:rPr>
        <w:t> </w:t>
      </w:r>
      <w:r>
        <w:rPr/>
        <w:t>Influence</w:t>
      </w:r>
      <w:r>
        <w:rPr>
          <w:spacing w:val="-2"/>
        </w:rPr>
        <w:t> </w:t>
      </w:r>
      <w:r>
        <w:rPr/>
        <w:t>on</w:t>
      </w:r>
      <w:r>
        <w:rPr>
          <w:spacing w:val="-3"/>
        </w:rPr>
        <w:t> </w:t>
      </w:r>
      <w:r>
        <w:rPr/>
        <w:t>Trust</w:t>
      </w:r>
      <w:r>
        <w:rPr>
          <w:spacing w:val="-2"/>
        </w:rPr>
        <w:t> </w:t>
      </w:r>
      <w:r>
        <w:rPr/>
        <w:t>and</w:t>
      </w:r>
      <w:r>
        <w:rPr>
          <w:spacing w:val="-3"/>
        </w:rPr>
        <w:t> </w:t>
      </w:r>
      <w:r>
        <w:rPr/>
        <w:t>Intention</w:t>
      </w:r>
      <w:r>
        <w:rPr>
          <w:spacing w:val="-3"/>
        </w:rPr>
        <w:t> </w:t>
      </w:r>
      <w:r>
        <w:rPr/>
        <w:t>to</w:t>
      </w:r>
      <w:r>
        <w:rPr>
          <w:spacing w:val="-2"/>
        </w:rPr>
        <w:t> </w:t>
      </w:r>
      <w:r>
        <w:rPr/>
        <w:t>Use</w:t>
      </w:r>
      <w:r>
        <w:rPr>
          <w:spacing w:val="-1"/>
        </w:rPr>
        <w:t> </w:t>
      </w:r>
      <w:r>
        <w:rPr/>
        <w:t>E-</w:t>
      </w:r>
      <w:r>
        <w:rPr>
          <w:spacing w:val="-2"/>
        </w:rPr>
        <w:t>Commerce</w:t>
      </w:r>
    </w:p>
    <w:p>
      <w:pPr>
        <w:spacing w:before="271"/>
        <w:ind w:left="465" w:right="277" w:firstLine="485"/>
        <w:jc w:val="both"/>
        <w:rPr>
          <w:rFonts w:ascii="Times New Roman"/>
          <w:sz w:val="24"/>
        </w:rPr>
      </w:pPr>
      <w:r>
        <w:rPr>
          <w:rFonts w:ascii="Times New Roman"/>
          <w:sz w:val="24"/>
        </w:rPr>
        <w:t>Culture has a mixed influence on trust and intention to use </w:t>
      </w:r>
      <w:r>
        <w:rPr>
          <w:rFonts w:ascii="Times New Roman"/>
          <w:i/>
          <w:sz w:val="24"/>
        </w:rPr>
        <w:t>e- commerce. </w:t>
      </w:r>
      <w:r>
        <w:rPr>
          <w:rFonts w:ascii="Times New Roman"/>
          <w:sz w:val="24"/>
        </w:rPr>
        <w:t>In this study, culture has no significant influence on trust (path coefficient = -0.018; p &gt; 0.05). This finding suggests that the influence of culture on trust in </w:t>
      </w:r>
      <w:r>
        <w:rPr>
          <w:rFonts w:ascii="Times New Roman"/>
          <w:i/>
          <w:sz w:val="24"/>
        </w:rPr>
        <w:t>e-commerce </w:t>
      </w:r>
      <w:r>
        <w:rPr>
          <w:rFonts w:ascii="Times New Roman"/>
          <w:sz w:val="24"/>
        </w:rPr>
        <w:t>platforms may be minimized by other factors such as product quality, technology, and platform security. Nevertheless, culture remains an important variable that affects consumer preferences indirectly. In contrast, culture has a positive and significant influence on the intention to use </w:t>
      </w:r>
      <w:r>
        <w:rPr>
          <w:rFonts w:ascii="Times New Roman"/>
          <w:i/>
          <w:sz w:val="24"/>
        </w:rPr>
        <w:t>e- commerce </w:t>
      </w:r>
      <w:r>
        <w:rPr>
          <w:rFonts w:ascii="Times New Roman"/>
          <w:sz w:val="24"/>
        </w:rPr>
        <w:t>(path coefficient = 0.118; p &lt; 0.05). Cultures that are adaptive to technology and modernity tend to increase consumers'</w:t>
      </w:r>
      <w:r>
        <w:rPr>
          <w:rFonts w:ascii="Times New Roman"/>
          <w:spacing w:val="-1"/>
          <w:sz w:val="24"/>
        </w:rPr>
        <w:t> </w:t>
      </w:r>
      <w:r>
        <w:rPr>
          <w:rFonts w:ascii="Times New Roman"/>
          <w:sz w:val="24"/>
        </w:rPr>
        <w:t>intention</w:t>
      </w:r>
      <w:r>
        <w:rPr>
          <w:rFonts w:ascii="Times New Roman"/>
          <w:spacing w:val="-2"/>
          <w:sz w:val="24"/>
        </w:rPr>
        <w:t> </w:t>
      </w:r>
      <w:r>
        <w:rPr>
          <w:rFonts w:ascii="Times New Roman"/>
          <w:sz w:val="24"/>
        </w:rPr>
        <w:t>to</w:t>
      </w:r>
      <w:r>
        <w:rPr>
          <w:rFonts w:ascii="Times New Roman"/>
          <w:spacing w:val="-1"/>
          <w:sz w:val="24"/>
        </w:rPr>
        <w:t> </w:t>
      </w:r>
      <w:r>
        <w:rPr>
          <w:rFonts w:ascii="Times New Roman"/>
          <w:sz w:val="24"/>
        </w:rPr>
        <w:t>use</w:t>
      </w:r>
      <w:r>
        <w:rPr>
          <w:rFonts w:ascii="Times New Roman"/>
          <w:spacing w:val="-2"/>
          <w:sz w:val="24"/>
        </w:rPr>
        <w:t> </w:t>
      </w:r>
      <w:r>
        <w:rPr>
          <w:rFonts w:ascii="Times New Roman"/>
          <w:sz w:val="24"/>
        </w:rPr>
        <w:t>digital</w:t>
      </w:r>
      <w:r>
        <w:rPr>
          <w:rFonts w:ascii="Times New Roman"/>
          <w:spacing w:val="-2"/>
          <w:sz w:val="24"/>
        </w:rPr>
        <w:t> </w:t>
      </w:r>
      <w:r>
        <w:rPr>
          <w:rFonts w:ascii="Times New Roman"/>
          <w:sz w:val="24"/>
        </w:rPr>
        <w:t>platforms.</w:t>
      </w:r>
      <w:r>
        <w:rPr>
          <w:rFonts w:ascii="Times New Roman"/>
          <w:spacing w:val="-2"/>
          <w:sz w:val="24"/>
        </w:rPr>
        <w:t> </w:t>
      </w:r>
      <w:r>
        <w:rPr>
          <w:rFonts w:ascii="Times New Roman"/>
          <w:sz w:val="24"/>
        </w:rPr>
        <w:t>In</w:t>
      </w:r>
      <w:r>
        <w:rPr>
          <w:rFonts w:ascii="Times New Roman"/>
          <w:spacing w:val="-1"/>
          <w:sz w:val="24"/>
        </w:rPr>
        <w:t> </w:t>
      </w:r>
      <w:r>
        <w:rPr>
          <w:rFonts w:ascii="Times New Roman"/>
          <w:sz w:val="24"/>
        </w:rPr>
        <w:t>societies</w:t>
      </w:r>
      <w:r>
        <w:rPr>
          <w:rFonts w:ascii="Times New Roman"/>
          <w:spacing w:val="-1"/>
          <w:sz w:val="24"/>
        </w:rPr>
        <w:t> </w:t>
      </w:r>
      <w:r>
        <w:rPr>
          <w:rFonts w:ascii="Times New Roman"/>
          <w:sz w:val="24"/>
        </w:rPr>
        <w:t>with</w:t>
      </w:r>
      <w:r>
        <w:rPr>
          <w:rFonts w:ascii="Times New Roman"/>
          <w:spacing w:val="-1"/>
          <w:sz w:val="24"/>
        </w:rPr>
        <w:t> </w:t>
      </w:r>
      <w:r>
        <w:rPr>
          <w:rFonts w:ascii="Times New Roman"/>
          <w:sz w:val="24"/>
        </w:rPr>
        <w:t>high</w:t>
      </w:r>
      <w:r>
        <w:rPr>
          <w:rFonts w:ascii="Times New Roman"/>
          <w:spacing w:val="-2"/>
          <w:sz w:val="24"/>
        </w:rPr>
        <w:t> </w:t>
      </w:r>
      <w:r>
        <w:rPr>
          <w:rFonts w:ascii="Times New Roman"/>
          <w:sz w:val="24"/>
        </w:rPr>
        <w:t>values</w:t>
      </w:r>
      <w:r>
        <w:rPr>
          <w:rFonts w:ascii="Times New Roman"/>
          <w:spacing w:val="-1"/>
          <w:sz w:val="24"/>
        </w:rPr>
        <w:t> </w:t>
      </w:r>
      <w:r>
        <w:rPr>
          <w:rFonts w:ascii="Times New Roman"/>
          <w:sz w:val="24"/>
        </w:rPr>
        <w:t>of</w:t>
      </w:r>
      <w:r>
        <w:rPr>
          <w:rFonts w:ascii="Times New Roman"/>
          <w:spacing w:val="-2"/>
          <w:sz w:val="24"/>
        </w:rPr>
        <w:t> </w:t>
      </w:r>
      <w:r>
        <w:rPr>
          <w:rFonts w:ascii="Times New Roman"/>
          <w:sz w:val="24"/>
        </w:rPr>
        <w:t>individualism,</w:t>
      </w:r>
      <w:r>
        <w:rPr>
          <w:rFonts w:ascii="Times New Roman"/>
          <w:spacing w:val="-1"/>
          <w:sz w:val="24"/>
        </w:rPr>
        <w:t> </w:t>
      </w:r>
      <w:r>
        <w:rPr>
          <w:rFonts w:ascii="Times New Roman"/>
          <w:sz w:val="24"/>
        </w:rPr>
        <w:t>for example, </w:t>
      </w:r>
      <w:r>
        <w:rPr>
          <w:rFonts w:ascii="Times New Roman"/>
          <w:i/>
          <w:sz w:val="24"/>
        </w:rPr>
        <w:t>e-commerce </w:t>
      </w:r>
      <w:r>
        <w:rPr>
          <w:rFonts w:ascii="Times New Roman"/>
          <w:sz w:val="24"/>
        </w:rPr>
        <w:t>is considered an efficient and practical solution to meet consumer needs. This research supports the findings of Hofstede (1980), which suggests that cultural elements such as individualism and collectivism influence technology adoption. (Latan et al., 2021)</w:t>
      </w:r>
    </w:p>
    <w:p>
      <w:pPr>
        <w:pStyle w:val="BodyText"/>
        <w:spacing w:before="11"/>
        <w:rPr>
          <w:rFonts w:ascii="Times New Roman"/>
          <w:sz w:val="24"/>
        </w:rPr>
      </w:pPr>
    </w:p>
    <w:p>
      <w:pPr>
        <w:pStyle w:val="Heading1"/>
        <w:numPr>
          <w:ilvl w:val="0"/>
          <w:numId w:val="5"/>
        </w:numPr>
        <w:tabs>
          <w:tab w:pos="608" w:val="left" w:leader="none"/>
          <w:tab w:pos="2193" w:val="left" w:leader="none"/>
          <w:tab w:pos="3574" w:val="left" w:leader="none"/>
          <w:tab w:pos="4197" w:val="left" w:leader="none"/>
          <w:tab w:pos="5808" w:val="left" w:leader="none"/>
          <w:tab w:pos="6974" w:val="left" w:leader="none"/>
          <w:tab w:pos="8566" w:val="left" w:leader="none"/>
        </w:tabs>
        <w:spacing w:line="247" w:lineRule="auto" w:before="0" w:after="0"/>
        <w:ind w:left="2193" w:right="979" w:hanging="2002"/>
        <w:jc w:val="left"/>
      </w:pPr>
      <w:r>
        <w:rPr>
          <w:spacing w:val="-2"/>
        </w:rPr>
        <w:t>E-Commerce</w:t>
      </w:r>
      <w:r>
        <w:rPr/>
        <w:tab/>
      </w:r>
      <w:r>
        <w:rPr>
          <w:spacing w:val="-2"/>
        </w:rPr>
        <w:t>Knowledge</w:t>
      </w:r>
      <w:r>
        <w:rPr/>
        <w:tab/>
      </w:r>
      <w:r>
        <w:rPr>
          <w:spacing w:val="-4"/>
        </w:rPr>
        <w:t>and</w:t>
      </w:r>
      <w:r>
        <w:rPr/>
        <w:tab/>
        <w:t>Its Influence</w:t>
        <w:tab/>
      </w:r>
      <w:r>
        <w:rPr>
          <w:spacing w:val="-6"/>
        </w:rPr>
        <w:t>to</w:t>
      </w:r>
      <w:r>
        <w:rPr/>
        <w:tab/>
      </w:r>
      <w:r>
        <w:rPr>
          <w:spacing w:val="-2"/>
        </w:rPr>
        <w:t>Trust</w:t>
      </w:r>
      <w:r>
        <w:rPr/>
        <w:tab/>
      </w:r>
      <w:r>
        <w:rPr>
          <w:spacing w:val="-6"/>
        </w:rPr>
        <w:t>and </w:t>
      </w:r>
      <w:r>
        <w:rPr/>
        <w:t>Intention to Use E-Commerce</w:t>
      </w:r>
    </w:p>
    <w:p>
      <w:pPr>
        <w:spacing w:before="256"/>
        <w:ind w:left="465" w:right="269" w:firstLine="485"/>
        <w:jc w:val="both"/>
        <w:rPr>
          <w:rFonts w:ascii="Times New Roman"/>
          <w:sz w:val="24"/>
        </w:rPr>
      </w:pPr>
      <w:r>
        <w:rPr>
          <w:rFonts w:ascii="Times New Roman"/>
          <w:i/>
          <w:sz w:val="24"/>
        </w:rPr>
        <w:t>E-commerce knowledge </w:t>
      </w:r>
      <w:r>
        <w:rPr>
          <w:rFonts w:ascii="Times New Roman"/>
          <w:sz w:val="24"/>
        </w:rPr>
        <w:t>is shown to have a highly significant influence on trust (path coefficient</w:t>
      </w:r>
      <w:r>
        <w:rPr>
          <w:rFonts w:ascii="Times New Roman"/>
          <w:spacing w:val="-2"/>
          <w:sz w:val="24"/>
        </w:rPr>
        <w:t> </w:t>
      </w:r>
      <w:r>
        <w:rPr>
          <w:rFonts w:ascii="Times New Roman"/>
          <w:sz w:val="24"/>
        </w:rPr>
        <w:t>=</w:t>
      </w:r>
      <w:r>
        <w:rPr>
          <w:rFonts w:ascii="Times New Roman"/>
          <w:spacing w:val="-2"/>
          <w:sz w:val="24"/>
        </w:rPr>
        <w:t> </w:t>
      </w:r>
      <w:r>
        <w:rPr>
          <w:rFonts w:ascii="Times New Roman"/>
          <w:sz w:val="24"/>
        </w:rPr>
        <w:t>0.605;</w:t>
      </w:r>
      <w:r>
        <w:rPr>
          <w:rFonts w:ascii="Times New Roman"/>
          <w:spacing w:val="-2"/>
          <w:sz w:val="24"/>
        </w:rPr>
        <w:t> </w:t>
      </w:r>
      <w:r>
        <w:rPr>
          <w:rFonts w:ascii="Times New Roman"/>
          <w:sz w:val="24"/>
        </w:rPr>
        <w:t>p</w:t>
      </w:r>
      <w:r>
        <w:rPr>
          <w:rFonts w:ascii="Times New Roman"/>
          <w:spacing w:val="-2"/>
          <w:sz w:val="24"/>
        </w:rPr>
        <w:t> </w:t>
      </w:r>
      <w:r>
        <w:rPr>
          <w:rFonts w:ascii="Times New Roman"/>
          <w:sz w:val="24"/>
        </w:rPr>
        <w:t>&lt;</w:t>
      </w:r>
      <w:r>
        <w:rPr>
          <w:rFonts w:ascii="Times New Roman"/>
          <w:spacing w:val="-2"/>
          <w:sz w:val="24"/>
        </w:rPr>
        <w:t> </w:t>
      </w:r>
      <w:r>
        <w:rPr>
          <w:rFonts w:ascii="Times New Roman"/>
          <w:sz w:val="24"/>
        </w:rPr>
        <w:t>0.05).</w:t>
      </w:r>
      <w:r>
        <w:rPr>
          <w:rFonts w:ascii="Times New Roman"/>
          <w:spacing w:val="-2"/>
          <w:sz w:val="24"/>
        </w:rPr>
        <w:t> </w:t>
      </w:r>
      <w:r>
        <w:rPr>
          <w:rFonts w:ascii="Times New Roman"/>
          <w:sz w:val="24"/>
        </w:rPr>
        <w:t>Consumers</w:t>
      </w:r>
      <w:r>
        <w:rPr>
          <w:rFonts w:ascii="Times New Roman"/>
          <w:spacing w:val="-2"/>
          <w:sz w:val="24"/>
        </w:rPr>
        <w:t> </w:t>
      </w:r>
      <w:r>
        <w:rPr>
          <w:rFonts w:ascii="Times New Roman"/>
          <w:sz w:val="24"/>
        </w:rPr>
        <w:t>with</w:t>
      </w:r>
      <w:r>
        <w:rPr>
          <w:rFonts w:ascii="Times New Roman"/>
          <w:spacing w:val="-2"/>
          <w:sz w:val="24"/>
        </w:rPr>
        <w:t> </w:t>
      </w:r>
      <w:r>
        <w:rPr>
          <w:rFonts w:ascii="Times New Roman"/>
          <w:sz w:val="24"/>
        </w:rPr>
        <w:t>higher</w:t>
      </w:r>
      <w:r>
        <w:rPr>
          <w:rFonts w:ascii="Times New Roman"/>
          <w:spacing w:val="-2"/>
          <w:sz w:val="24"/>
        </w:rPr>
        <w:t> </w:t>
      </w:r>
      <w:r>
        <w:rPr>
          <w:rFonts w:ascii="Times New Roman"/>
          <w:sz w:val="24"/>
        </w:rPr>
        <w:t>levels</w:t>
      </w:r>
      <w:r>
        <w:rPr>
          <w:rFonts w:ascii="Times New Roman"/>
          <w:spacing w:val="-2"/>
          <w:sz w:val="24"/>
        </w:rPr>
        <w:t> </w:t>
      </w:r>
      <w:r>
        <w:rPr>
          <w:rFonts w:ascii="Times New Roman"/>
          <w:sz w:val="24"/>
        </w:rPr>
        <w:t>of</w:t>
      </w:r>
      <w:r>
        <w:rPr>
          <w:rFonts w:ascii="Times New Roman"/>
          <w:spacing w:val="-2"/>
          <w:sz w:val="24"/>
        </w:rPr>
        <w:t> </w:t>
      </w:r>
      <w:r>
        <w:rPr>
          <w:rFonts w:ascii="Times New Roman"/>
          <w:sz w:val="24"/>
        </w:rPr>
        <w:t>knowledge</w:t>
      </w:r>
      <w:r>
        <w:rPr>
          <w:rFonts w:ascii="Times New Roman"/>
          <w:spacing w:val="-2"/>
          <w:sz w:val="24"/>
        </w:rPr>
        <w:t> </w:t>
      </w:r>
      <w:r>
        <w:rPr>
          <w:rFonts w:ascii="Times New Roman"/>
          <w:sz w:val="24"/>
        </w:rPr>
        <w:t>tend</w:t>
      </w:r>
      <w:r>
        <w:rPr>
          <w:rFonts w:ascii="Times New Roman"/>
          <w:spacing w:val="-2"/>
          <w:sz w:val="24"/>
        </w:rPr>
        <w:t> </w:t>
      </w:r>
      <w:r>
        <w:rPr>
          <w:rFonts w:ascii="Times New Roman"/>
          <w:sz w:val="24"/>
        </w:rPr>
        <w:t>to</w:t>
      </w:r>
      <w:r>
        <w:rPr>
          <w:rFonts w:ascii="Times New Roman"/>
          <w:spacing w:val="-2"/>
          <w:sz w:val="24"/>
        </w:rPr>
        <w:t> </w:t>
      </w:r>
      <w:r>
        <w:rPr>
          <w:rFonts w:ascii="Times New Roman"/>
          <w:sz w:val="24"/>
        </w:rPr>
        <w:t>have</w:t>
      </w:r>
      <w:r>
        <w:rPr>
          <w:rFonts w:ascii="Times New Roman"/>
          <w:spacing w:val="-2"/>
          <w:sz w:val="24"/>
        </w:rPr>
        <w:t> </w:t>
      </w:r>
      <w:r>
        <w:rPr>
          <w:rFonts w:ascii="Times New Roman"/>
          <w:sz w:val="24"/>
        </w:rPr>
        <w:t>a</w:t>
      </w:r>
      <w:r>
        <w:rPr>
          <w:rFonts w:ascii="Times New Roman"/>
          <w:spacing w:val="-2"/>
          <w:sz w:val="24"/>
        </w:rPr>
        <w:t> </w:t>
      </w:r>
      <w:r>
        <w:rPr>
          <w:rFonts w:ascii="Times New Roman"/>
          <w:sz w:val="24"/>
        </w:rPr>
        <w:t>better understanding of how </w:t>
      </w:r>
      <w:r>
        <w:rPr>
          <w:rFonts w:ascii="Times New Roman"/>
          <w:i/>
          <w:sz w:val="24"/>
        </w:rPr>
        <w:t>e-commerce </w:t>
      </w:r>
      <w:r>
        <w:rPr>
          <w:rFonts w:ascii="Times New Roman"/>
          <w:sz w:val="24"/>
        </w:rPr>
        <w:t>platforms work, including security mechanisms,</w:t>
      </w:r>
      <w:r>
        <w:rPr>
          <w:rFonts w:ascii="Times New Roman"/>
          <w:spacing w:val="40"/>
          <w:sz w:val="24"/>
        </w:rPr>
        <w:t> </w:t>
      </w:r>
      <w:r>
        <w:rPr>
          <w:rFonts w:ascii="Times New Roman"/>
          <w:sz w:val="24"/>
        </w:rPr>
        <w:t>information transparency, and payment systems. This understanding gives consumers the confidence to transact online, while increasing trust in the platform. This finding is in line with the research of Noor et al. (2024), which states that technological knowledge is a major determinant in building consumer trust. In addition</w:t>
      </w:r>
      <w:r>
        <w:rPr>
          <w:rFonts w:ascii="Times New Roman"/>
          <w:i/>
          <w:sz w:val="24"/>
        </w:rPr>
        <w:t>, e-commerce knowledge </w:t>
      </w:r>
      <w:r>
        <w:rPr>
          <w:rFonts w:ascii="Times New Roman"/>
          <w:sz w:val="24"/>
        </w:rPr>
        <w:t>also has a significant effect on the intention to </w:t>
      </w:r>
      <w:r>
        <w:rPr>
          <w:rFonts w:ascii="Times New Roman"/>
          <w:i/>
          <w:sz w:val="24"/>
        </w:rPr>
        <w:t>use e- commerce </w:t>
      </w:r>
      <w:r>
        <w:rPr>
          <w:rFonts w:ascii="Times New Roman"/>
          <w:sz w:val="24"/>
        </w:rPr>
        <w:t>(</w:t>
      </w:r>
      <w:r>
        <w:rPr>
          <w:rFonts w:ascii="Times New Roman"/>
          <w:i/>
          <w:sz w:val="24"/>
        </w:rPr>
        <w:t>path coefficient </w:t>
      </w:r>
      <w:r>
        <w:rPr>
          <w:rFonts w:ascii="Times New Roman"/>
          <w:sz w:val="24"/>
        </w:rPr>
        <w:t>= 0.302; p &lt; 0.05). Adequate knowledge allows consumers to explore the features offered by </w:t>
      </w:r>
      <w:r>
        <w:rPr>
          <w:rFonts w:ascii="Times New Roman"/>
          <w:i/>
          <w:sz w:val="24"/>
        </w:rPr>
        <w:t>e-commerce </w:t>
      </w:r>
      <w:r>
        <w:rPr>
          <w:rFonts w:ascii="Times New Roman"/>
          <w:sz w:val="24"/>
        </w:rPr>
        <w:t>platforms, such as product personalization, discounts, or loyalty programs. This knowledge</w:t>
      </w:r>
      <w:r>
        <w:rPr>
          <w:rFonts w:ascii="Times New Roman"/>
          <w:spacing w:val="40"/>
          <w:sz w:val="24"/>
        </w:rPr>
        <w:t> </w:t>
      </w:r>
      <w:r>
        <w:rPr>
          <w:rFonts w:ascii="Times New Roman"/>
          <w:sz w:val="24"/>
        </w:rPr>
        <w:t>also reduces uncertainty and risk, which are often barriers to the adoption of new technologies. Based on the </w:t>
      </w:r>
      <w:r>
        <w:rPr>
          <w:rFonts w:ascii="Times New Roman"/>
          <w:i/>
          <w:sz w:val="24"/>
        </w:rPr>
        <w:t>Technology Acceptance </w:t>
      </w:r>
      <w:r>
        <w:rPr>
          <w:rFonts w:ascii="Times New Roman"/>
          <w:sz w:val="24"/>
        </w:rPr>
        <w:t>Model (TAM), </w:t>
      </w:r>
      <w:r>
        <w:rPr>
          <w:rFonts w:ascii="Times New Roman"/>
          <w:i/>
          <w:sz w:val="24"/>
        </w:rPr>
        <w:t>e-commerce </w:t>
      </w:r>
      <w:r>
        <w:rPr>
          <w:rFonts w:ascii="Times New Roman"/>
          <w:sz w:val="24"/>
        </w:rPr>
        <w:t>knowledge increases </w:t>
      </w:r>
      <w:r>
        <w:rPr>
          <w:rFonts w:ascii="Times New Roman"/>
          <w:i/>
          <w:sz w:val="24"/>
        </w:rPr>
        <w:t>perceived ease of use </w:t>
      </w:r>
      <w:r>
        <w:rPr>
          <w:rFonts w:ascii="Times New Roman"/>
          <w:sz w:val="24"/>
        </w:rPr>
        <w:t>and </w:t>
      </w:r>
      <w:r>
        <w:rPr>
          <w:rFonts w:ascii="Times New Roman"/>
          <w:i/>
          <w:sz w:val="24"/>
        </w:rPr>
        <w:t>perceived usefulness</w:t>
      </w:r>
      <w:r>
        <w:rPr>
          <w:rFonts w:ascii="Times New Roman"/>
          <w:sz w:val="24"/>
        </w:rPr>
        <w:t>, which in turn drives the intention to use the technology. (James et al., 2024)</w:t>
      </w:r>
    </w:p>
    <w:p>
      <w:pPr>
        <w:pStyle w:val="BodyText"/>
        <w:spacing w:before="17"/>
        <w:rPr>
          <w:rFonts w:ascii="Times New Roman"/>
          <w:sz w:val="24"/>
        </w:rPr>
      </w:pPr>
    </w:p>
    <w:p>
      <w:pPr>
        <w:pStyle w:val="Heading1"/>
        <w:numPr>
          <w:ilvl w:val="0"/>
          <w:numId w:val="5"/>
        </w:numPr>
        <w:tabs>
          <w:tab w:pos="431" w:val="left" w:leader="none"/>
        </w:tabs>
        <w:spacing w:line="240" w:lineRule="auto" w:before="0" w:after="0"/>
        <w:ind w:left="431" w:right="0" w:hanging="239"/>
        <w:jc w:val="left"/>
      </w:pPr>
      <w:r>
        <w:rPr/>
        <w:t>Trust</w:t>
      </w:r>
      <w:r>
        <w:rPr>
          <w:spacing w:val="-4"/>
        </w:rPr>
        <w:t> </w:t>
      </w:r>
      <w:r>
        <w:rPr/>
        <w:t>as</w:t>
      </w:r>
      <w:r>
        <w:rPr>
          <w:spacing w:val="-4"/>
        </w:rPr>
        <w:t> </w:t>
      </w:r>
      <w:r>
        <w:rPr/>
        <w:t>a</w:t>
      </w:r>
      <w:r>
        <w:rPr>
          <w:spacing w:val="-3"/>
        </w:rPr>
        <w:t> </w:t>
      </w:r>
      <w:r>
        <w:rPr/>
        <w:t>Mediator</w:t>
      </w:r>
      <w:r>
        <w:rPr>
          <w:spacing w:val="-3"/>
        </w:rPr>
        <w:t> </w:t>
      </w:r>
      <w:r>
        <w:rPr/>
        <w:t>in</w:t>
      </w:r>
      <w:r>
        <w:rPr>
          <w:spacing w:val="-4"/>
        </w:rPr>
        <w:t> </w:t>
      </w:r>
      <w:r>
        <w:rPr/>
        <w:t>Variable</w:t>
      </w:r>
      <w:r>
        <w:rPr>
          <w:spacing w:val="-7"/>
        </w:rPr>
        <w:t> </w:t>
      </w:r>
      <w:r>
        <w:rPr>
          <w:spacing w:val="-2"/>
        </w:rPr>
        <w:t>Relationships</w:t>
      </w:r>
    </w:p>
    <w:p>
      <w:pPr>
        <w:spacing w:before="271"/>
        <w:ind w:left="283" w:right="276" w:firstLine="485"/>
        <w:jc w:val="both"/>
        <w:rPr>
          <w:rFonts w:ascii="Times New Roman"/>
          <w:sz w:val="24"/>
        </w:rPr>
      </w:pPr>
      <w:r>
        <w:rPr>
          <w:rFonts w:ascii="Times New Roman"/>
          <w:sz w:val="24"/>
        </w:rPr>
        <w:t>Trust has a significant mediating role in the relationship between product differentiation, </w:t>
      </w:r>
      <w:r>
        <w:rPr>
          <w:rFonts w:ascii="Times New Roman"/>
          <w:i/>
          <w:sz w:val="24"/>
        </w:rPr>
        <w:t>e- commerce knowledge</w:t>
      </w:r>
      <w:r>
        <w:rPr>
          <w:rFonts w:ascii="Times New Roman"/>
          <w:sz w:val="24"/>
        </w:rPr>
        <w:t>, and intention to use </w:t>
      </w:r>
      <w:r>
        <w:rPr>
          <w:rFonts w:ascii="Times New Roman"/>
          <w:i/>
          <w:sz w:val="24"/>
        </w:rPr>
        <w:t>e-commerce</w:t>
      </w:r>
      <w:r>
        <w:rPr>
          <w:rFonts w:ascii="Times New Roman"/>
          <w:sz w:val="24"/>
        </w:rPr>
        <w:t>. For example, product differentiation has an indirect effect through trust (path coefficient = 0.072; p &lt; 0.05). Product uniqueness that reflects the competence and integrity of the service provider increases consumer trust, which in turn strengthens their intention to transact through e-commerce. The relationship between </w:t>
      </w:r>
      <w:r>
        <w:rPr>
          <w:rFonts w:ascii="Times New Roman"/>
          <w:i/>
          <w:sz w:val="24"/>
        </w:rPr>
        <w:t>e- commerce</w:t>
      </w:r>
      <w:r>
        <w:rPr>
          <w:rFonts w:ascii="Times New Roman"/>
          <w:i/>
          <w:spacing w:val="4"/>
          <w:sz w:val="24"/>
        </w:rPr>
        <w:t> </w:t>
      </w:r>
      <w:r>
        <w:rPr>
          <w:rFonts w:ascii="Times New Roman"/>
          <w:i/>
          <w:sz w:val="24"/>
        </w:rPr>
        <w:t>knowledge</w:t>
      </w:r>
      <w:r>
        <w:rPr>
          <w:rFonts w:ascii="Times New Roman"/>
          <w:i/>
          <w:spacing w:val="5"/>
          <w:sz w:val="24"/>
        </w:rPr>
        <w:t> </w:t>
      </w:r>
      <w:r>
        <w:rPr>
          <w:rFonts w:ascii="Times New Roman"/>
          <w:sz w:val="24"/>
        </w:rPr>
        <w:t>and</w:t>
      </w:r>
      <w:r>
        <w:rPr>
          <w:rFonts w:ascii="Times New Roman"/>
          <w:spacing w:val="5"/>
          <w:sz w:val="24"/>
        </w:rPr>
        <w:t> </w:t>
      </w:r>
      <w:r>
        <w:rPr>
          <w:rFonts w:ascii="Times New Roman"/>
          <w:sz w:val="24"/>
        </w:rPr>
        <w:t>intention</w:t>
      </w:r>
      <w:r>
        <w:rPr>
          <w:rFonts w:ascii="Times New Roman"/>
          <w:spacing w:val="5"/>
          <w:sz w:val="24"/>
        </w:rPr>
        <w:t> </w:t>
      </w:r>
      <w:r>
        <w:rPr>
          <w:rFonts w:ascii="Times New Roman"/>
          <w:sz w:val="24"/>
        </w:rPr>
        <w:t>to</w:t>
      </w:r>
      <w:r>
        <w:rPr>
          <w:rFonts w:ascii="Times New Roman"/>
          <w:spacing w:val="5"/>
          <w:sz w:val="24"/>
        </w:rPr>
        <w:t> </w:t>
      </w:r>
      <w:r>
        <w:rPr>
          <w:rFonts w:ascii="Times New Roman"/>
          <w:sz w:val="24"/>
        </w:rPr>
        <w:t>use</w:t>
      </w:r>
      <w:r>
        <w:rPr>
          <w:rFonts w:ascii="Times New Roman"/>
          <w:spacing w:val="5"/>
          <w:sz w:val="24"/>
        </w:rPr>
        <w:t> </w:t>
      </w:r>
      <w:r>
        <w:rPr>
          <w:rFonts w:ascii="Times New Roman"/>
          <w:i/>
          <w:sz w:val="24"/>
        </w:rPr>
        <w:t>e-commerce</w:t>
      </w:r>
      <w:r>
        <w:rPr>
          <w:rFonts w:ascii="Times New Roman"/>
          <w:i/>
          <w:spacing w:val="4"/>
          <w:sz w:val="24"/>
        </w:rPr>
        <w:t> </w:t>
      </w:r>
      <w:r>
        <w:rPr>
          <w:rFonts w:ascii="Times New Roman"/>
          <w:sz w:val="24"/>
        </w:rPr>
        <w:t>is</w:t>
      </w:r>
      <w:r>
        <w:rPr>
          <w:rFonts w:ascii="Times New Roman"/>
          <w:spacing w:val="5"/>
          <w:sz w:val="24"/>
        </w:rPr>
        <w:t> </w:t>
      </w:r>
      <w:r>
        <w:rPr>
          <w:rFonts w:ascii="Times New Roman"/>
          <w:sz w:val="24"/>
        </w:rPr>
        <w:t>also</w:t>
      </w:r>
      <w:r>
        <w:rPr>
          <w:rFonts w:ascii="Times New Roman"/>
          <w:spacing w:val="5"/>
          <w:sz w:val="24"/>
        </w:rPr>
        <w:t> </w:t>
      </w:r>
      <w:r>
        <w:rPr>
          <w:rFonts w:ascii="Times New Roman"/>
          <w:sz w:val="24"/>
        </w:rPr>
        <w:t>mediated</w:t>
      </w:r>
      <w:r>
        <w:rPr>
          <w:rFonts w:ascii="Times New Roman"/>
          <w:spacing w:val="5"/>
          <w:sz w:val="24"/>
        </w:rPr>
        <w:t> </w:t>
      </w:r>
      <w:r>
        <w:rPr>
          <w:rFonts w:ascii="Times New Roman"/>
          <w:sz w:val="24"/>
        </w:rPr>
        <w:t>by</w:t>
      </w:r>
      <w:r>
        <w:rPr>
          <w:rFonts w:ascii="Times New Roman"/>
          <w:spacing w:val="5"/>
          <w:sz w:val="24"/>
        </w:rPr>
        <w:t> </w:t>
      </w:r>
      <w:r>
        <w:rPr>
          <w:rFonts w:ascii="Times New Roman"/>
          <w:sz w:val="24"/>
        </w:rPr>
        <w:t>trust</w:t>
      </w:r>
      <w:r>
        <w:rPr>
          <w:rFonts w:ascii="Times New Roman"/>
          <w:spacing w:val="5"/>
          <w:sz w:val="24"/>
        </w:rPr>
        <w:t> </w:t>
      </w:r>
      <w:r>
        <w:rPr>
          <w:rFonts w:ascii="Times New Roman"/>
          <w:sz w:val="24"/>
        </w:rPr>
        <w:t>(path</w:t>
      </w:r>
      <w:r>
        <w:rPr>
          <w:rFonts w:ascii="Times New Roman"/>
          <w:spacing w:val="5"/>
          <w:sz w:val="24"/>
        </w:rPr>
        <w:t> </w:t>
      </w:r>
      <w:r>
        <w:rPr>
          <w:rFonts w:ascii="Times New Roman"/>
          <w:spacing w:val="-2"/>
          <w:sz w:val="24"/>
        </w:rPr>
        <w:t>coefficient</w:t>
      </w:r>
    </w:p>
    <w:p>
      <w:pPr>
        <w:spacing w:before="0"/>
        <w:ind w:left="283" w:right="277" w:firstLine="0"/>
        <w:jc w:val="both"/>
        <w:rPr>
          <w:rFonts w:ascii="Times New Roman"/>
          <w:sz w:val="24"/>
        </w:rPr>
      </w:pPr>
      <w:r>
        <w:rPr>
          <w:rFonts w:ascii="Times New Roman"/>
          <w:sz w:val="24"/>
        </w:rPr>
        <w:t>=</w:t>
      </w:r>
      <w:r>
        <w:rPr>
          <w:rFonts w:ascii="Times New Roman"/>
          <w:spacing w:val="-2"/>
          <w:sz w:val="24"/>
        </w:rPr>
        <w:t> </w:t>
      </w:r>
      <w:r>
        <w:rPr>
          <w:rFonts w:ascii="Times New Roman"/>
          <w:sz w:val="24"/>
        </w:rPr>
        <w:t>0.18;</w:t>
      </w:r>
      <w:r>
        <w:rPr>
          <w:rFonts w:ascii="Times New Roman"/>
          <w:spacing w:val="-2"/>
          <w:sz w:val="24"/>
        </w:rPr>
        <w:t> </w:t>
      </w:r>
      <w:r>
        <w:rPr>
          <w:rFonts w:ascii="Times New Roman"/>
          <w:sz w:val="24"/>
        </w:rPr>
        <w:t>p</w:t>
      </w:r>
      <w:r>
        <w:rPr>
          <w:rFonts w:ascii="Times New Roman"/>
          <w:spacing w:val="-2"/>
          <w:sz w:val="24"/>
        </w:rPr>
        <w:t> </w:t>
      </w:r>
      <w:r>
        <w:rPr>
          <w:rFonts w:ascii="Times New Roman"/>
          <w:sz w:val="24"/>
        </w:rPr>
        <w:t>&lt;</w:t>
      </w:r>
      <w:r>
        <w:rPr>
          <w:rFonts w:ascii="Times New Roman"/>
          <w:spacing w:val="-3"/>
          <w:sz w:val="24"/>
        </w:rPr>
        <w:t> </w:t>
      </w:r>
      <w:r>
        <w:rPr>
          <w:rFonts w:ascii="Times New Roman"/>
          <w:sz w:val="24"/>
        </w:rPr>
        <w:t>0.05).</w:t>
      </w:r>
      <w:r>
        <w:rPr>
          <w:rFonts w:ascii="Times New Roman"/>
          <w:spacing w:val="-2"/>
          <w:sz w:val="24"/>
        </w:rPr>
        <w:t> </w:t>
      </w:r>
      <w:r>
        <w:rPr>
          <w:rFonts w:ascii="Times New Roman"/>
          <w:sz w:val="24"/>
        </w:rPr>
        <w:t>Adequate</w:t>
      </w:r>
      <w:r>
        <w:rPr>
          <w:rFonts w:ascii="Times New Roman"/>
          <w:spacing w:val="-2"/>
          <w:sz w:val="24"/>
        </w:rPr>
        <w:t> </w:t>
      </w:r>
      <w:r>
        <w:rPr>
          <w:rFonts w:ascii="Times New Roman"/>
          <w:sz w:val="24"/>
        </w:rPr>
        <w:t>knowledge</w:t>
      </w:r>
      <w:r>
        <w:rPr>
          <w:rFonts w:ascii="Times New Roman"/>
          <w:spacing w:val="-2"/>
          <w:sz w:val="24"/>
        </w:rPr>
        <w:t> </w:t>
      </w:r>
      <w:r>
        <w:rPr>
          <w:rFonts w:ascii="Times New Roman"/>
          <w:sz w:val="24"/>
        </w:rPr>
        <w:t>enables</w:t>
      </w:r>
      <w:r>
        <w:rPr>
          <w:rFonts w:ascii="Times New Roman"/>
          <w:spacing w:val="-3"/>
          <w:sz w:val="24"/>
        </w:rPr>
        <w:t> </w:t>
      </w:r>
      <w:r>
        <w:rPr>
          <w:rFonts w:ascii="Times New Roman"/>
          <w:sz w:val="24"/>
        </w:rPr>
        <w:t>consumers</w:t>
      </w:r>
      <w:r>
        <w:rPr>
          <w:rFonts w:ascii="Times New Roman"/>
          <w:spacing w:val="-2"/>
          <w:sz w:val="24"/>
        </w:rPr>
        <w:t> </w:t>
      </w:r>
      <w:r>
        <w:rPr>
          <w:rFonts w:ascii="Times New Roman"/>
          <w:sz w:val="24"/>
        </w:rPr>
        <w:t>to</w:t>
      </w:r>
      <w:r>
        <w:rPr>
          <w:rFonts w:ascii="Times New Roman"/>
          <w:spacing w:val="-2"/>
          <w:sz w:val="24"/>
        </w:rPr>
        <w:t> </w:t>
      </w:r>
      <w:r>
        <w:rPr>
          <w:rFonts w:ascii="Times New Roman"/>
          <w:sz w:val="24"/>
        </w:rPr>
        <w:t>understand</w:t>
      </w:r>
      <w:r>
        <w:rPr>
          <w:rFonts w:ascii="Times New Roman"/>
          <w:spacing w:val="-3"/>
          <w:sz w:val="24"/>
        </w:rPr>
        <w:t> </w:t>
      </w:r>
      <w:r>
        <w:rPr>
          <w:rFonts w:ascii="Times New Roman"/>
          <w:sz w:val="24"/>
        </w:rPr>
        <w:t>the</w:t>
      </w:r>
      <w:r>
        <w:rPr>
          <w:rFonts w:ascii="Times New Roman"/>
          <w:spacing w:val="-2"/>
          <w:sz w:val="24"/>
        </w:rPr>
        <w:t> </w:t>
      </w:r>
      <w:r>
        <w:rPr>
          <w:rFonts w:ascii="Times New Roman"/>
          <w:sz w:val="24"/>
        </w:rPr>
        <w:t>risks</w:t>
      </w:r>
      <w:r>
        <w:rPr>
          <w:rFonts w:ascii="Times New Roman"/>
          <w:spacing w:val="-3"/>
          <w:sz w:val="24"/>
        </w:rPr>
        <w:t> </w:t>
      </w:r>
      <w:r>
        <w:rPr>
          <w:rFonts w:ascii="Times New Roman"/>
          <w:sz w:val="24"/>
        </w:rPr>
        <w:t>and</w:t>
      </w:r>
      <w:r>
        <w:rPr>
          <w:rFonts w:ascii="Times New Roman"/>
          <w:spacing w:val="-2"/>
          <w:sz w:val="24"/>
        </w:rPr>
        <w:t> </w:t>
      </w:r>
      <w:r>
        <w:rPr>
          <w:rFonts w:ascii="Times New Roman"/>
          <w:sz w:val="24"/>
        </w:rPr>
        <w:t>benefits</w:t>
      </w:r>
      <w:r>
        <w:rPr>
          <w:rFonts w:ascii="Times New Roman"/>
          <w:spacing w:val="-2"/>
          <w:sz w:val="24"/>
        </w:rPr>
        <w:t> </w:t>
      </w:r>
      <w:r>
        <w:rPr>
          <w:rFonts w:ascii="Times New Roman"/>
          <w:sz w:val="24"/>
        </w:rPr>
        <w:t>of </w:t>
      </w:r>
      <w:r>
        <w:rPr>
          <w:rFonts w:ascii="Times New Roman"/>
          <w:i/>
          <w:sz w:val="24"/>
        </w:rPr>
        <w:t>e-commerce </w:t>
      </w:r>
      <w:r>
        <w:rPr>
          <w:rFonts w:ascii="Times New Roman"/>
          <w:sz w:val="24"/>
        </w:rPr>
        <w:t>platforms, thereby increasing their confidence in the reliability and security of </w:t>
      </w:r>
      <w:r>
        <w:rPr>
          <w:rFonts w:ascii="Times New Roman"/>
          <w:sz w:val="24"/>
        </w:rPr>
        <w:t>such services. This finding is in line with trust theory, which emphasizes the importance of competence, integrity and goodwill in building customer trust.</w:t>
      </w:r>
    </w:p>
    <w:p>
      <w:pPr>
        <w:spacing w:after="0"/>
        <w:jc w:val="both"/>
        <w:rPr>
          <w:rFonts w:ascii="Times New Roman"/>
          <w:sz w:val="24"/>
        </w:rPr>
        <w:sectPr>
          <w:pgSz w:w="11910" w:h="16840"/>
          <w:pgMar w:header="0" w:footer="954" w:top="1180" w:bottom="1140" w:left="1133" w:right="850"/>
        </w:sectPr>
      </w:pPr>
    </w:p>
    <w:p>
      <w:pPr>
        <w:spacing w:line="242" w:lineRule="auto" w:before="264"/>
        <w:ind w:left="283" w:right="280" w:firstLine="0"/>
        <w:jc w:val="both"/>
        <w:rPr>
          <w:rFonts w:ascii="Times New Roman"/>
          <w:sz w:val="24"/>
        </w:rPr>
      </w:pPr>
      <w:r>
        <w:rPr>
          <w:rFonts w:ascii="Times New Roman"/>
          <w:sz w:val="24"/>
        </w:rPr>
        <w:t>However, the relationship between culture and intention to use </w:t>
      </w:r>
      <w:r>
        <w:rPr>
          <w:rFonts w:ascii="Times New Roman"/>
          <w:i/>
          <w:sz w:val="24"/>
        </w:rPr>
        <w:t>e-commerce </w:t>
      </w:r>
      <w:r>
        <w:rPr>
          <w:rFonts w:ascii="Times New Roman"/>
          <w:sz w:val="24"/>
        </w:rPr>
        <w:t>through trust is not significant (path coefficient = -0.005; p &gt; 0.05). This result suggests that culture plays more of a role in shaping consumer attitudes towards technology than building direct trust in </w:t>
      </w:r>
      <w:r>
        <w:rPr>
          <w:rFonts w:ascii="Times New Roman"/>
          <w:i/>
          <w:sz w:val="24"/>
        </w:rPr>
        <w:t>e-commerce </w:t>
      </w:r>
      <w:r>
        <w:rPr>
          <w:rFonts w:ascii="Times New Roman"/>
          <w:sz w:val="24"/>
        </w:rPr>
        <w:t>platforms. Other factors such as user experience and platform security tend to be more dominant in building trust. (Hamid et al., 2022)</w:t>
      </w:r>
    </w:p>
    <w:p>
      <w:pPr>
        <w:pStyle w:val="Heading1"/>
        <w:numPr>
          <w:ilvl w:val="0"/>
          <w:numId w:val="5"/>
        </w:numPr>
        <w:tabs>
          <w:tab w:pos="527" w:val="left" w:leader="none"/>
        </w:tabs>
        <w:spacing w:line="240" w:lineRule="auto" w:before="274" w:after="0"/>
        <w:ind w:left="527" w:right="0" w:hanging="244"/>
        <w:jc w:val="left"/>
      </w:pPr>
      <w:r>
        <w:rPr/>
        <w:t>Theoretical</w:t>
      </w:r>
      <w:r>
        <w:rPr>
          <w:spacing w:val="-8"/>
        </w:rPr>
        <w:t> </w:t>
      </w:r>
      <w:r>
        <w:rPr/>
        <w:t>and</w:t>
      </w:r>
      <w:r>
        <w:rPr>
          <w:spacing w:val="-9"/>
        </w:rPr>
        <w:t> </w:t>
      </w:r>
      <w:r>
        <w:rPr/>
        <w:t>Practical</w:t>
      </w:r>
      <w:r>
        <w:rPr>
          <w:spacing w:val="-11"/>
        </w:rPr>
        <w:t> </w:t>
      </w:r>
      <w:r>
        <w:rPr>
          <w:spacing w:val="-2"/>
        </w:rPr>
        <w:t>Implications</w:t>
      </w:r>
    </w:p>
    <w:p>
      <w:pPr>
        <w:spacing w:before="272"/>
        <w:ind w:left="283" w:right="274" w:firstLine="542"/>
        <w:jc w:val="both"/>
        <w:rPr>
          <w:rFonts w:ascii="Times New Roman"/>
          <w:sz w:val="24"/>
        </w:rPr>
      </w:pPr>
      <w:r>
        <w:rPr>
          <w:rFonts w:ascii="Times New Roman"/>
          <w:sz w:val="24"/>
        </w:rPr>
        <w:t>Theoretically,</w:t>
      </w:r>
      <w:r>
        <w:rPr>
          <w:rFonts w:ascii="Times New Roman"/>
          <w:spacing w:val="-3"/>
          <w:sz w:val="24"/>
        </w:rPr>
        <w:t> </w:t>
      </w:r>
      <w:r>
        <w:rPr>
          <w:rFonts w:ascii="Times New Roman"/>
          <w:sz w:val="24"/>
        </w:rPr>
        <w:t>this</w:t>
      </w:r>
      <w:r>
        <w:rPr>
          <w:rFonts w:ascii="Times New Roman"/>
          <w:spacing w:val="-3"/>
          <w:sz w:val="24"/>
        </w:rPr>
        <w:t> </w:t>
      </w:r>
      <w:r>
        <w:rPr>
          <w:rFonts w:ascii="Times New Roman"/>
          <w:sz w:val="24"/>
        </w:rPr>
        <w:t>study</w:t>
      </w:r>
      <w:r>
        <w:rPr>
          <w:rFonts w:ascii="Times New Roman"/>
          <w:spacing w:val="-3"/>
          <w:sz w:val="24"/>
        </w:rPr>
        <w:t> </w:t>
      </w:r>
      <w:r>
        <w:rPr>
          <w:rFonts w:ascii="Times New Roman"/>
          <w:sz w:val="24"/>
        </w:rPr>
        <w:t>contributes</w:t>
      </w:r>
      <w:r>
        <w:rPr>
          <w:rFonts w:ascii="Times New Roman"/>
          <w:spacing w:val="-3"/>
          <w:sz w:val="24"/>
        </w:rPr>
        <w:t> </w:t>
      </w:r>
      <w:r>
        <w:rPr>
          <w:rFonts w:ascii="Times New Roman"/>
          <w:sz w:val="24"/>
        </w:rPr>
        <w:t>to</w:t>
      </w:r>
      <w:r>
        <w:rPr>
          <w:rFonts w:ascii="Times New Roman"/>
          <w:spacing w:val="-3"/>
          <w:sz w:val="24"/>
        </w:rPr>
        <w:t> </w:t>
      </w:r>
      <w:r>
        <w:rPr>
          <w:rFonts w:ascii="Times New Roman"/>
          <w:sz w:val="24"/>
        </w:rPr>
        <w:t>understanding</w:t>
      </w:r>
      <w:r>
        <w:rPr>
          <w:rFonts w:ascii="Times New Roman"/>
          <w:spacing w:val="-3"/>
          <w:sz w:val="24"/>
        </w:rPr>
        <w:t> </w:t>
      </w:r>
      <w:r>
        <w:rPr>
          <w:rFonts w:ascii="Times New Roman"/>
          <w:sz w:val="24"/>
        </w:rPr>
        <w:t>the</w:t>
      </w:r>
      <w:r>
        <w:rPr>
          <w:rFonts w:ascii="Times New Roman"/>
          <w:spacing w:val="-3"/>
          <w:sz w:val="24"/>
        </w:rPr>
        <w:t> </w:t>
      </w:r>
      <w:r>
        <w:rPr>
          <w:rFonts w:ascii="Times New Roman"/>
          <w:sz w:val="24"/>
        </w:rPr>
        <w:t>factors</w:t>
      </w:r>
      <w:r>
        <w:rPr>
          <w:rFonts w:ascii="Times New Roman"/>
          <w:spacing w:val="-3"/>
          <w:sz w:val="24"/>
        </w:rPr>
        <w:t> </w:t>
      </w:r>
      <w:r>
        <w:rPr>
          <w:rFonts w:ascii="Times New Roman"/>
          <w:sz w:val="24"/>
        </w:rPr>
        <w:t>that</w:t>
      </w:r>
      <w:r>
        <w:rPr>
          <w:rFonts w:ascii="Times New Roman"/>
          <w:spacing w:val="-3"/>
          <w:sz w:val="24"/>
        </w:rPr>
        <w:t> </w:t>
      </w:r>
      <w:r>
        <w:rPr>
          <w:rFonts w:ascii="Times New Roman"/>
          <w:sz w:val="24"/>
        </w:rPr>
        <w:t>influence</w:t>
      </w:r>
      <w:r>
        <w:rPr>
          <w:rFonts w:ascii="Times New Roman"/>
          <w:spacing w:val="-3"/>
          <w:sz w:val="24"/>
        </w:rPr>
        <w:t> </w:t>
      </w:r>
      <w:r>
        <w:rPr>
          <w:rFonts w:ascii="Times New Roman"/>
          <w:sz w:val="24"/>
        </w:rPr>
        <w:t>the</w:t>
      </w:r>
      <w:r>
        <w:rPr>
          <w:rFonts w:ascii="Times New Roman"/>
          <w:spacing w:val="-3"/>
          <w:sz w:val="24"/>
        </w:rPr>
        <w:t> </w:t>
      </w:r>
      <w:r>
        <w:rPr>
          <w:rFonts w:ascii="Times New Roman"/>
          <w:sz w:val="24"/>
        </w:rPr>
        <w:t>adoption of </w:t>
      </w:r>
      <w:r>
        <w:rPr>
          <w:rFonts w:ascii="Times New Roman"/>
          <w:i/>
          <w:sz w:val="24"/>
        </w:rPr>
        <w:t>e-commerce </w:t>
      </w:r>
      <w:r>
        <w:rPr>
          <w:rFonts w:ascii="Times New Roman"/>
          <w:sz w:val="24"/>
        </w:rPr>
        <w:t>by MSME players. The findings expand insights into the role of product differentiation, culture, and technological knowledge in shaping trust and intention to use </w:t>
      </w:r>
      <w:r>
        <w:rPr>
          <w:rFonts w:ascii="Times New Roman"/>
          <w:i/>
          <w:sz w:val="24"/>
        </w:rPr>
        <w:t>e- commerce</w:t>
      </w:r>
      <w:r>
        <w:rPr>
          <w:rFonts w:ascii="Times New Roman"/>
          <w:sz w:val="24"/>
        </w:rPr>
        <w:t>.(Sun, 2020) This study also highlights the importance of the mediating role of trust in the relationship between the independent and dependent variables. Practically, the results of this study provide guidance for MSME players in designing strategies to increase </w:t>
      </w:r>
      <w:r>
        <w:rPr>
          <w:rFonts w:ascii="Times New Roman"/>
          <w:i/>
          <w:sz w:val="24"/>
        </w:rPr>
        <w:t>e-commerce </w:t>
      </w:r>
      <w:r>
        <w:rPr>
          <w:rFonts w:ascii="Times New Roman"/>
          <w:sz w:val="24"/>
        </w:rPr>
        <w:t>adoption. MSME players are advised to focus on developing unique and innovative products to create added value that can increase consumer trust. In addition, education on the benefits and features of </w:t>
      </w:r>
      <w:r>
        <w:rPr>
          <w:rFonts w:ascii="Times New Roman"/>
          <w:i/>
          <w:sz w:val="24"/>
        </w:rPr>
        <w:t>e-commerce </w:t>
      </w:r>
      <w:r>
        <w:rPr>
          <w:rFonts w:ascii="Times New Roman"/>
          <w:sz w:val="24"/>
        </w:rPr>
        <w:t>needs to be improved to help consumers understand and utilize the platform better. </w:t>
      </w:r>
      <w:r>
        <w:rPr>
          <w:rFonts w:ascii="Times New Roman"/>
          <w:i/>
          <w:sz w:val="24"/>
        </w:rPr>
        <w:t>E-commerce </w:t>
      </w:r>
      <w:r>
        <w:rPr>
          <w:rFonts w:ascii="Times New Roman"/>
          <w:sz w:val="24"/>
        </w:rPr>
        <w:t>service providers also need to create a safe and transparent environment to build consumer trust. (Baruch &amp; Holtom, 2008)</w:t>
      </w:r>
    </w:p>
    <w:p>
      <w:pPr>
        <w:pStyle w:val="BodyText"/>
        <w:spacing w:before="13"/>
        <w:rPr>
          <w:rFonts w:ascii="Times New Roman"/>
          <w:sz w:val="24"/>
        </w:rPr>
      </w:pPr>
    </w:p>
    <w:p>
      <w:pPr>
        <w:pStyle w:val="Heading1"/>
        <w:numPr>
          <w:ilvl w:val="0"/>
          <w:numId w:val="5"/>
        </w:numPr>
        <w:tabs>
          <w:tab w:pos="522" w:val="left" w:leader="none"/>
        </w:tabs>
        <w:spacing w:line="240" w:lineRule="auto" w:before="0" w:after="0"/>
        <w:ind w:left="522" w:right="0" w:hanging="239"/>
        <w:jc w:val="left"/>
      </w:pPr>
      <w:r>
        <w:rPr/>
        <w:t>Research</w:t>
      </w:r>
      <w:r>
        <w:rPr>
          <w:spacing w:val="-13"/>
        </w:rPr>
        <w:t> </w:t>
      </w:r>
      <w:r>
        <w:rPr/>
        <w:t>Limitations</w:t>
      </w:r>
      <w:r>
        <w:rPr>
          <w:spacing w:val="-10"/>
        </w:rPr>
        <w:t> </w:t>
      </w:r>
      <w:r>
        <w:rPr/>
        <w:t>and</w:t>
      </w:r>
      <w:r>
        <w:rPr>
          <w:spacing w:val="-10"/>
        </w:rPr>
        <w:t> </w:t>
      </w:r>
      <w:r>
        <w:rPr>
          <w:spacing w:val="-2"/>
        </w:rPr>
        <w:t>Recommendations</w:t>
      </w:r>
    </w:p>
    <w:p>
      <w:pPr>
        <w:spacing w:before="271"/>
        <w:ind w:left="283" w:right="269" w:firstLine="542"/>
        <w:jc w:val="both"/>
        <w:rPr>
          <w:rFonts w:ascii="Times New Roman"/>
          <w:sz w:val="24"/>
        </w:rPr>
      </w:pPr>
      <w:r>
        <w:rPr>
          <w:rFonts w:ascii="Times New Roman"/>
          <w:sz w:val="24"/>
        </w:rPr>
        <w:t>This study has several limitations that need to be considered. First, this study uses a cross- sectional approach, so it cannot describe the dynamics of variable relationships in the long term. Further research is recommended to use a longitudinal approach to explore changes in trust and intention</w:t>
      </w:r>
      <w:r>
        <w:rPr>
          <w:rFonts w:ascii="Times New Roman"/>
          <w:spacing w:val="-1"/>
          <w:sz w:val="24"/>
        </w:rPr>
        <w:t> </w:t>
      </w:r>
      <w:r>
        <w:rPr>
          <w:rFonts w:ascii="Times New Roman"/>
          <w:sz w:val="24"/>
        </w:rPr>
        <w:t>to</w:t>
      </w:r>
      <w:r>
        <w:rPr>
          <w:rFonts w:ascii="Times New Roman"/>
          <w:spacing w:val="-1"/>
          <w:sz w:val="24"/>
        </w:rPr>
        <w:t> </w:t>
      </w:r>
      <w:r>
        <w:rPr>
          <w:rFonts w:ascii="Times New Roman"/>
          <w:sz w:val="24"/>
        </w:rPr>
        <w:t>use</w:t>
      </w:r>
      <w:r>
        <w:rPr>
          <w:rFonts w:ascii="Times New Roman"/>
          <w:spacing w:val="-1"/>
          <w:sz w:val="24"/>
        </w:rPr>
        <w:t> </w:t>
      </w:r>
      <w:r>
        <w:rPr>
          <w:rFonts w:ascii="Times New Roman"/>
          <w:i/>
          <w:sz w:val="24"/>
        </w:rPr>
        <w:t>e-commerce</w:t>
      </w:r>
      <w:r>
        <w:rPr>
          <w:rFonts w:ascii="Times New Roman"/>
          <w:i/>
          <w:spacing w:val="-1"/>
          <w:sz w:val="24"/>
        </w:rPr>
        <w:t> </w:t>
      </w:r>
      <w:r>
        <w:rPr>
          <w:rFonts w:ascii="Times New Roman"/>
          <w:sz w:val="24"/>
        </w:rPr>
        <w:t>over</w:t>
      </w:r>
      <w:r>
        <w:rPr>
          <w:rFonts w:ascii="Times New Roman"/>
          <w:spacing w:val="-1"/>
          <w:sz w:val="24"/>
        </w:rPr>
        <w:t> </w:t>
      </w:r>
      <w:r>
        <w:rPr>
          <w:rFonts w:ascii="Times New Roman"/>
          <w:sz w:val="24"/>
        </w:rPr>
        <w:t>time.</w:t>
      </w:r>
      <w:r>
        <w:rPr>
          <w:rFonts w:ascii="Times New Roman"/>
          <w:spacing w:val="-1"/>
          <w:sz w:val="24"/>
        </w:rPr>
        <w:t> </w:t>
      </w:r>
      <w:r>
        <w:rPr>
          <w:rFonts w:ascii="Times New Roman"/>
          <w:sz w:val="24"/>
        </w:rPr>
        <w:t>(Karunasingha</w:t>
      </w:r>
      <w:r>
        <w:rPr>
          <w:rFonts w:ascii="Times New Roman"/>
          <w:spacing w:val="-1"/>
          <w:sz w:val="24"/>
        </w:rPr>
        <w:t> </w:t>
      </w:r>
      <w:r>
        <w:rPr>
          <w:rFonts w:ascii="Times New Roman"/>
          <w:sz w:val="24"/>
        </w:rPr>
        <w:t>&amp;</w:t>
      </w:r>
      <w:r>
        <w:rPr>
          <w:rFonts w:ascii="Times New Roman"/>
          <w:spacing w:val="-1"/>
          <w:sz w:val="24"/>
        </w:rPr>
        <w:t> </w:t>
      </w:r>
      <w:r>
        <w:rPr>
          <w:rFonts w:ascii="Times New Roman"/>
          <w:sz w:val="24"/>
        </w:rPr>
        <w:t>Abeysekera,</w:t>
      </w:r>
      <w:r>
        <w:rPr>
          <w:rFonts w:ascii="Times New Roman"/>
          <w:spacing w:val="-1"/>
          <w:sz w:val="24"/>
        </w:rPr>
        <w:t> </w:t>
      </w:r>
      <w:r>
        <w:rPr>
          <w:rFonts w:ascii="Times New Roman"/>
          <w:sz w:val="24"/>
        </w:rPr>
        <w:t>2022)</w:t>
      </w:r>
      <w:r>
        <w:rPr>
          <w:rFonts w:ascii="Times New Roman"/>
          <w:spacing w:val="-1"/>
          <w:sz w:val="24"/>
        </w:rPr>
        <w:t> </w:t>
      </w:r>
      <w:r>
        <w:rPr>
          <w:rFonts w:ascii="Times New Roman"/>
          <w:sz w:val="24"/>
        </w:rPr>
        <w:t>Secondly,</w:t>
      </w:r>
      <w:r>
        <w:rPr>
          <w:rFonts w:ascii="Times New Roman"/>
          <w:spacing w:val="-1"/>
          <w:sz w:val="24"/>
        </w:rPr>
        <w:t> </w:t>
      </w:r>
      <w:r>
        <w:rPr>
          <w:rFonts w:ascii="Times New Roman"/>
          <w:sz w:val="24"/>
        </w:rPr>
        <w:t>this</w:t>
      </w:r>
      <w:r>
        <w:rPr>
          <w:rFonts w:ascii="Times New Roman"/>
          <w:spacing w:val="-1"/>
          <w:sz w:val="24"/>
        </w:rPr>
        <w:t> </w:t>
      </w:r>
      <w:r>
        <w:rPr>
          <w:rFonts w:ascii="Times New Roman"/>
          <w:sz w:val="24"/>
        </w:rPr>
        <w:t>study was conducted in the context of MSMEs in one specific region, so generalization of findings to other regions or sectors needs to be done with caution. Future research could expand the scope</w:t>
      </w:r>
      <w:r>
        <w:rPr>
          <w:rFonts w:ascii="Times New Roman"/>
          <w:spacing w:val="40"/>
          <w:sz w:val="24"/>
        </w:rPr>
        <w:t> </w:t>
      </w:r>
      <w:r>
        <w:rPr>
          <w:rFonts w:ascii="Times New Roman"/>
          <w:sz w:val="24"/>
        </w:rPr>
        <w:t>by investigating the role of other variables such as service quality, user experience, or government support in driving </w:t>
      </w:r>
      <w:r>
        <w:rPr>
          <w:rFonts w:ascii="Times New Roman"/>
          <w:i/>
          <w:sz w:val="24"/>
        </w:rPr>
        <w:t>e-commerce </w:t>
      </w:r>
      <w:r>
        <w:rPr>
          <w:rFonts w:ascii="Times New Roman"/>
          <w:sz w:val="24"/>
        </w:rPr>
        <w:t>adoption. A qualitative approach can also be used to explore deeper insights into the motivations and barriers of MSME players in adopting digital technology. (Andhry Quodvultdeus Darmawan, 2020)</w:t>
      </w:r>
    </w:p>
    <w:p>
      <w:pPr>
        <w:pStyle w:val="BodyText"/>
        <w:spacing w:before="2"/>
        <w:rPr>
          <w:rFonts w:ascii="Times New Roman"/>
          <w:sz w:val="24"/>
        </w:rPr>
      </w:pPr>
    </w:p>
    <w:p>
      <w:pPr>
        <w:spacing w:before="0"/>
        <w:ind w:left="283" w:right="0" w:firstLine="0"/>
        <w:jc w:val="left"/>
        <w:rPr>
          <w:rFonts w:ascii="Arial Black"/>
          <w:sz w:val="24"/>
        </w:rPr>
      </w:pPr>
      <w:r>
        <w:rPr>
          <w:rFonts w:ascii="Arial Black"/>
          <w:spacing w:val="-2"/>
          <w:sz w:val="24"/>
        </w:rPr>
        <w:t>CONCLUSIONS</w:t>
      </w:r>
    </w:p>
    <w:p>
      <w:pPr>
        <w:spacing w:before="321"/>
        <w:ind w:left="283" w:right="275" w:firstLine="422"/>
        <w:jc w:val="both"/>
        <w:rPr>
          <w:rFonts w:ascii="Times New Roman"/>
          <w:sz w:val="24"/>
        </w:rPr>
      </w:pPr>
      <w:r>
        <w:rPr>
          <w:rFonts w:ascii="Times New Roman"/>
          <w:sz w:val="24"/>
        </w:rPr>
        <w:t>This study aims to analyze the effect of product differentiation, culture, and </w:t>
      </w:r>
      <w:r>
        <w:rPr>
          <w:rFonts w:ascii="Times New Roman"/>
          <w:i/>
          <w:sz w:val="24"/>
        </w:rPr>
        <w:t>e-commerce </w:t>
      </w:r>
      <w:r>
        <w:rPr>
          <w:rFonts w:ascii="Times New Roman"/>
          <w:sz w:val="24"/>
        </w:rPr>
        <w:t>knowledge on trust and intention to use </w:t>
      </w:r>
      <w:r>
        <w:rPr>
          <w:rFonts w:ascii="Times New Roman"/>
          <w:i/>
          <w:sz w:val="24"/>
        </w:rPr>
        <w:t>e-commerce </w:t>
      </w:r>
      <w:r>
        <w:rPr>
          <w:rFonts w:ascii="Times New Roman"/>
          <w:sz w:val="24"/>
        </w:rPr>
        <w:t>among MSME players in Palopo City. The results show that product differentiation has a positive and significant influence on trust and intention to use </w:t>
      </w:r>
      <w:r>
        <w:rPr>
          <w:rFonts w:ascii="Times New Roman"/>
          <w:i/>
          <w:sz w:val="24"/>
        </w:rPr>
        <w:t>e-commerce</w:t>
      </w:r>
      <w:r>
        <w:rPr>
          <w:rFonts w:ascii="Times New Roman"/>
          <w:sz w:val="24"/>
        </w:rPr>
        <w:t>. Unique and innovative products are able to create added value that increases the credibility of MSMEs in the eyes of consumers and attracts them to transact online. </w:t>
      </w:r>
      <w:r>
        <w:rPr>
          <w:rFonts w:ascii="Times New Roman"/>
          <w:i/>
          <w:sz w:val="24"/>
        </w:rPr>
        <w:t>E-commerce </w:t>
      </w:r>
      <w:r>
        <w:rPr>
          <w:rFonts w:ascii="Times New Roman"/>
          <w:sz w:val="24"/>
        </w:rPr>
        <w:t>knowledge also contributes significantly to building consumer trust through a better understanding of the </w:t>
      </w:r>
      <w:r>
        <w:rPr>
          <w:rFonts w:ascii="Times New Roman"/>
          <w:i/>
          <w:sz w:val="24"/>
        </w:rPr>
        <w:t>e-commerce </w:t>
      </w:r>
      <w:r>
        <w:rPr>
          <w:rFonts w:ascii="Times New Roman"/>
          <w:sz w:val="24"/>
        </w:rPr>
        <w:t>platform mechanism. Culture has a different influence on trust and intention to use </w:t>
      </w:r>
      <w:r>
        <w:rPr>
          <w:rFonts w:ascii="Times New Roman"/>
          <w:i/>
          <w:sz w:val="24"/>
        </w:rPr>
        <w:t>e-commerce. </w:t>
      </w:r>
      <w:r>
        <w:rPr>
          <w:rFonts w:ascii="Times New Roman"/>
          <w:sz w:val="24"/>
        </w:rPr>
        <w:t>In this study, culture did not show a significant influence on trust, which suggests that other aspects, such as product quality and security, have a different effect on trust.</w:t>
      </w:r>
    </w:p>
    <w:p>
      <w:pPr>
        <w:spacing w:after="0"/>
        <w:jc w:val="both"/>
        <w:rPr>
          <w:rFonts w:ascii="Times New Roman"/>
          <w:sz w:val="24"/>
        </w:rPr>
        <w:sectPr>
          <w:pgSz w:w="11910" w:h="16840"/>
          <w:pgMar w:header="0" w:footer="914" w:top="1180" w:bottom="1100" w:left="1133" w:right="850"/>
        </w:sectPr>
      </w:pPr>
    </w:p>
    <w:p>
      <w:pPr>
        <w:spacing w:before="264"/>
        <w:ind w:left="283" w:right="278" w:firstLine="0"/>
        <w:jc w:val="both"/>
        <w:rPr>
          <w:rFonts w:ascii="Times New Roman"/>
          <w:sz w:val="24"/>
        </w:rPr>
      </w:pPr>
      <w:r>
        <w:rPr>
          <w:rFonts w:ascii="Times New Roman"/>
          <w:sz w:val="24"/>
        </w:rPr>
        <w:t>platform, dominates. However, culture has a significant positive effect on the intention to use </w:t>
      </w:r>
      <w:r>
        <w:rPr>
          <w:rFonts w:ascii="Times New Roman"/>
          <w:i/>
          <w:sz w:val="24"/>
        </w:rPr>
        <w:t>e- commerce</w:t>
      </w:r>
      <w:r>
        <w:rPr>
          <w:rFonts w:ascii="Times New Roman"/>
          <w:sz w:val="24"/>
        </w:rPr>
        <w:t>, especially in a society that is adaptive to technology and modernity. Cultural</w:t>
      </w:r>
      <w:r>
        <w:rPr>
          <w:rFonts w:ascii="Times New Roman"/>
          <w:spacing w:val="40"/>
          <w:sz w:val="24"/>
        </w:rPr>
        <w:t> </w:t>
      </w:r>
      <w:r>
        <w:rPr>
          <w:rFonts w:ascii="Times New Roman"/>
          <w:sz w:val="24"/>
        </w:rPr>
        <w:t>elements such as individualism tend to increase consumers' intention to use digital platforms. Trust plays an important role as a mediator in the relationship between product differentiation, e- commerce knowledge, and intention to use e-commerce</w:t>
      </w:r>
      <w:r>
        <w:rPr>
          <w:rFonts w:ascii="Times New Roman"/>
          <w:i/>
          <w:sz w:val="24"/>
        </w:rPr>
        <w:t>. </w:t>
      </w:r>
      <w:r>
        <w:rPr>
          <w:rFonts w:ascii="Times New Roman"/>
          <w:sz w:val="24"/>
        </w:rPr>
        <w:t>Product uniqueness and consumers' understanding of </w:t>
      </w:r>
      <w:r>
        <w:rPr>
          <w:rFonts w:ascii="Times New Roman"/>
          <w:i/>
          <w:sz w:val="24"/>
        </w:rPr>
        <w:t>e-commerce </w:t>
      </w:r>
      <w:r>
        <w:rPr>
          <w:rFonts w:ascii="Times New Roman"/>
          <w:sz w:val="24"/>
        </w:rPr>
        <w:t>platforms increase trust, which in turn strengthens their intention</w:t>
      </w:r>
      <w:r>
        <w:rPr>
          <w:rFonts w:ascii="Times New Roman"/>
          <w:spacing w:val="40"/>
          <w:sz w:val="24"/>
        </w:rPr>
        <w:t> </w:t>
      </w:r>
      <w:r>
        <w:rPr>
          <w:rFonts w:ascii="Times New Roman"/>
          <w:sz w:val="24"/>
        </w:rPr>
        <w:t>to transact online. However, trust does not mediate the relationship between culture and </w:t>
      </w:r>
      <w:r>
        <w:rPr>
          <w:rFonts w:ascii="Times New Roman"/>
          <w:i/>
          <w:sz w:val="24"/>
        </w:rPr>
        <w:t>e- commerce </w:t>
      </w:r>
      <w:r>
        <w:rPr>
          <w:rFonts w:ascii="Times New Roman"/>
          <w:sz w:val="24"/>
        </w:rPr>
        <w:t>intention to use, which suggests that culture plays more of a role in shaping attitudes towards technology than building direct trust in the platform.</w:t>
      </w:r>
    </w:p>
    <w:p>
      <w:pPr>
        <w:pStyle w:val="BodyText"/>
        <w:spacing w:before="8"/>
        <w:rPr>
          <w:rFonts w:ascii="Times New Roman"/>
          <w:sz w:val="24"/>
        </w:rPr>
      </w:pPr>
    </w:p>
    <w:p>
      <w:pPr>
        <w:spacing w:before="0"/>
        <w:ind w:left="283" w:right="279" w:firstLine="422"/>
        <w:jc w:val="both"/>
        <w:rPr>
          <w:rFonts w:ascii="Times New Roman"/>
          <w:sz w:val="24"/>
        </w:rPr>
      </w:pPr>
      <w:r>
        <w:rPr>
          <w:rFonts w:ascii="Times New Roman"/>
          <w:sz w:val="24"/>
        </w:rPr>
        <w:t>Practically, this research suggests that MSME players should focus on innovative product development and consumer education about the benefits of </w:t>
      </w:r>
      <w:r>
        <w:rPr>
          <w:rFonts w:ascii="Times New Roman"/>
          <w:i/>
          <w:sz w:val="24"/>
        </w:rPr>
        <w:t>e-commerce</w:t>
      </w:r>
      <w:r>
        <w:rPr>
          <w:rFonts w:ascii="Times New Roman"/>
          <w:sz w:val="24"/>
        </w:rPr>
        <w:t>. </w:t>
      </w:r>
      <w:r>
        <w:rPr>
          <w:rFonts w:ascii="Times New Roman"/>
          <w:i/>
          <w:sz w:val="24"/>
        </w:rPr>
        <w:t>E-commerce </w:t>
      </w:r>
      <w:r>
        <w:rPr>
          <w:rFonts w:ascii="Times New Roman"/>
          <w:sz w:val="24"/>
        </w:rPr>
        <w:t>service providers are also expected to create a safe and transparent environment to build consumer trust. Theoretically, this study provides insight into the importance of product differentiation, culture, and technological knowledge in shaping trust and intention to use </w:t>
      </w:r>
      <w:r>
        <w:rPr>
          <w:rFonts w:ascii="Times New Roman"/>
          <w:i/>
          <w:sz w:val="24"/>
        </w:rPr>
        <w:t>e-commerce</w:t>
      </w:r>
      <w:r>
        <w:rPr>
          <w:rFonts w:ascii="Times New Roman"/>
          <w:sz w:val="24"/>
        </w:rPr>
        <w:t>. The limitations</w:t>
      </w:r>
      <w:r>
        <w:rPr>
          <w:rFonts w:ascii="Times New Roman"/>
          <w:spacing w:val="40"/>
          <w:sz w:val="24"/>
        </w:rPr>
        <w:t> </w:t>
      </w:r>
      <w:r>
        <w:rPr>
          <w:rFonts w:ascii="Times New Roman"/>
          <w:sz w:val="24"/>
        </w:rPr>
        <w:t>of this study, such as narrow regional coverage and cross-sectional approach, open up opportunities for further research with longitudinal methods and broader coverage. (Lee et al., </w:t>
      </w:r>
      <w:r>
        <w:rPr>
          <w:rFonts w:ascii="Times New Roman"/>
          <w:spacing w:val="-2"/>
          <w:sz w:val="24"/>
        </w:rPr>
        <w:t>2018)</w:t>
      </w:r>
    </w:p>
    <w:p>
      <w:pPr>
        <w:pStyle w:val="BodyText"/>
        <w:spacing w:before="84"/>
        <w:rPr>
          <w:rFonts w:ascii="Times New Roman"/>
          <w:sz w:val="24"/>
        </w:rPr>
      </w:pPr>
    </w:p>
    <w:p>
      <w:pPr>
        <w:spacing w:before="0"/>
        <w:ind w:left="369" w:right="366" w:firstLine="0"/>
        <w:jc w:val="center"/>
        <w:rPr>
          <w:rFonts w:ascii="Arial Black"/>
          <w:sz w:val="24"/>
        </w:rPr>
      </w:pPr>
      <w:r>
        <w:rPr>
          <w:rFonts w:ascii="Arial Black"/>
          <w:spacing w:val="-2"/>
          <w:sz w:val="24"/>
        </w:rPr>
        <w:t>REFERENCES</w:t>
      </w:r>
    </w:p>
    <w:p>
      <w:pPr>
        <w:spacing w:line="275" w:lineRule="exact" w:before="106"/>
        <w:ind w:left="446" w:right="453" w:firstLine="0"/>
        <w:jc w:val="center"/>
        <w:rPr>
          <w:rFonts w:ascii="Times New Roman"/>
          <w:sz w:val="24"/>
        </w:rPr>
      </w:pPr>
      <w:r>
        <w:rPr>
          <w:rFonts w:ascii="Times New Roman"/>
          <w:sz w:val="24"/>
        </w:rPr>
        <w:t>Abunadi,</w:t>
      </w:r>
      <w:r>
        <w:rPr>
          <w:rFonts w:ascii="Times New Roman"/>
          <w:spacing w:val="-3"/>
          <w:sz w:val="24"/>
        </w:rPr>
        <w:t> </w:t>
      </w:r>
      <w:r>
        <w:rPr>
          <w:rFonts w:ascii="Times New Roman"/>
          <w:sz w:val="24"/>
        </w:rPr>
        <w:t>I.</w:t>
      </w:r>
      <w:r>
        <w:rPr>
          <w:rFonts w:ascii="Times New Roman"/>
          <w:spacing w:val="-1"/>
          <w:sz w:val="24"/>
        </w:rPr>
        <w:t> </w:t>
      </w:r>
      <w:r>
        <w:rPr>
          <w:rFonts w:ascii="Times New Roman"/>
          <w:sz w:val="24"/>
        </w:rPr>
        <w:t>(2023).</w:t>
      </w:r>
      <w:r>
        <w:rPr>
          <w:rFonts w:ascii="Times New Roman"/>
          <w:spacing w:val="-1"/>
          <w:sz w:val="24"/>
        </w:rPr>
        <w:t> </w:t>
      </w:r>
      <w:r>
        <w:rPr>
          <w:rFonts w:ascii="Times New Roman"/>
          <w:i/>
          <w:sz w:val="24"/>
        </w:rPr>
        <w:t>Influence</w:t>
      </w:r>
      <w:r>
        <w:rPr>
          <w:rFonts w:ascii="Times New Roman"/>
          <w:i/>
          <w:spacing w:val="-1"/>
          <w:sz w:val="24"/>
        </w:rPr>
        <w:t> </w:t>
      </w:r>
      <w:r>
        <w:rPr>
          <w:rFonts w:ascii="Times New Roman"/>
          <w:i/>
          <w:sz w:val="24"/>
        </w:rPr>
        <w:t>of</w:t>
      </w:r>
      <w:r>
        <w:rPr>
          <w:rFonts w:ascii="Times New Roman"/>
          <w:i/>
          <w:spacing w:val="-1"/>
          <w:sz w:val="24"/>
        </w:rPr>
        <w:t> </w:t>
      </w:r>
      <w:r>
        <w:rPr>
          <w:rFonts w:ascii="Times New Roman"/>
          <w:i/>
          <w:sz w:val="24"/>
        </w:rPr>
        <w:t>Culture on</w:t>
      </w:r>
      <w:r>
        <w:rPr>
          <w:rFonts w:ascii="Times New Roman"/>
          <w:i/>
          <w:spacing w:val="-1"/>
          <w:sz w:val="24"/>
        </w:rPr>
        <w:t> </w:t>
      </w:r>
      <w:r>
        <w:rPr>
          <w:rFonts w:ascii="Times New Roman"/>
          <w:i/>
          <w:sz w:val="24"/>
        </w:rPr>
        <w:t>e-Government</w:t>
      </w:r>
      <w:r>
        <w:rPr>
          <w:rFonts w:ascii="Times New Roman"/>
          <w:i/>
          <w:spacing w:val="-1"/>
          <w:sz w:val="24"/>
        </w:rPr>
        <w:t> </w:t>
      </w:r>
      <w:r>
        <w:rPr>
          <w:rFonts w:ascii="Times New Roman"/>
          <w:i/>
          <w:sz w:val="24"/>
        </w:rPr>
        <w:t>Acceptance</w:t>
      </w:r>
      <w:r>
        <w:rPr>
          <w:rFonts w:ascii="Times New Roman"/>
          <w:i/>
          <w:spacing w:val="-1"/>
          <w:sz w:val="24"/>
        </w:rPr>
        <w:t> </w:t>
      </w:r>
      <w:r>
        <w:rPr>
          <w:rFonts w:ascii="Times New Roman"/>
          <w:i/>
          <w:sz w:val="24"/>
        </w:rPr>
        <w:t>in</w:t>
      </w:r>
      <w:r>
        <w:rPr>
          <w:rFonts w:ascii="Times New Roman"/>
          <w:i/>
          <w:spacing w:val="-1"/>
          <w:sz w:val="24"/>
        </w:rPr>
        <w:t> </w:t>
      </w:r>
      <w:r>
        <w:rPr>
          <w:rFonts w:ascii="Times New Roman"/>
          <w:i/>
          <w:sz w:val="24"/>
        </w:rPr>
        <w:t>Saudi </w:t>
      </w:r>
      <w:r>
        <w:rPr>
          <w:rFonts w:ascii="Times New Roman"/>
          <w:i/>
          <w:spacing w:val="-2"/>
          <w:sz w:val="24"/>
        </w:rPr>
        <w:t>Arabia</w:t>
      </w:r>
      <w:r>
        <w:rPr>
          <w:rFonts w:ascii="Times New Roman"/>
          <w:spacing w:val="-2"/>
          <w:sz w:val="24"/>
        </w:rPr>
        <w:t>.</w:t>
      </w:r>
    </w:p>
    <w:p>
      <w:pPr>
        <w:spacing w:line="275" w:lineRule="exact" w:before="0"/>
        <w:ind w:left="1243" w:right="0" w:firstLine="0"/>
        <w:jc w:val="left"/>
        <w:rPr>
          <w:rFonts w:ascii="Times New Roman"/>
          <w:sz w:val="24"/>
        </w:rPr>
      </w:pPr>
      <w:r>
        <w:rPr>
          <w:rFonts w:ascii="Times New Roman"/>
          <w:i/>
          <w:spacing w:val="-2"/>
          <w:sz w:val="24"/>
        </w:rPr>
        <w:t>June</w:t>
      </w:r>
      <w:r>
        <w:rPr>
          <w:rFonts w:ascii="Times New Roman"/>
          <w:spacing w:val="-2"/>
          <w:sz w:val="24"/>
        </w:rPr>
        <w:t>.</w:t>
      </w:r>
    </w:p>
    <w:p>
      <w:pPr>
        <w:spacing w:before="207"/>
        <w:ind w:left="1242" w:right="378" w:hanging="481"/>
        <w:jc w:val="left"/>
        <w:rPr>
          <w:rFonts w:ascii="Times New Roman"/>
          <w:sz w:val="24"/>
        </w:rPr>
      </w:pPr>
      <w:r>
        <w:rPr>
          <w:rFonts w:ascii="Times New Roman"/>
          <w:sz w:val="24"/>
        </w:rPr>
        <w:t>Ahluwalia, P., &amp; Merhi, M. I. (2020). Understanding country level adoption of e- commerce:</w:t>
      </w:r>
      <w:r>
        <w:rPr>
          <w:rFonts w:ascii="Times New Roman"/>
          <w:spacing w:val="-5"/>
          <w:sz w:val="24"/>
        </w:rPr>
        <w:t> </w:t>
      </w:r>
      <w:r>
        <w:rPr>
          <w:rFonts w:ascii="Times New Roman"/>
          <w:sz w:val="24"/>
        </w:rPr>
        <w:t>A</w:t>
      </w:r>
      <w:r>
        <w:rPr>
          <w:rFonts w:ascii="Times New Roman"/>
          <w:spacing w:val="-6"/>
          <w:sz w:val="24"/>
        </w:rPr>
        <w:t> </w:t>
      </w:r>
      <w:r>
        <w:rPr>
          <w:rFonts w:ascii="Times New Roman"/>
          <w:sz w:val="24"/>
        </w:rPr>
        <w:t>theoretical</w:t>
      </w:r>
      <w:r>
        <w:rPr>
          <w:rFonts w:ascii="Times New Roman"/>
          <w:spacing w:val="-5"/>
          <w:sz w:val="24"/>
        </w:rPr>
        <w:t> </w:t>
      </w:r>
      <w:r>
        <w:rPr>
          <w:rFonts w:ascii="Times New Roman"/>
          <w:sz w:val="24"/>
        </w:rPr>
        <w:t>model</w:t>
      </w:r>
      <w:r>
        <w:rPr>
          <w:rFonts w:ascii="Times New Roman"/>
          <w:spacing w:val="-6"/>
          <w:sz w:val="24"/>
        </w:rPr>
        <w:t> </w:t>
      </w:r>
      <w:r>
        <w:rPr>
          <w:rFonts w:ascii="Times New Roman"/>
          <w:sz w:val="24"/>
        </w:rPr>
        <w:t>including</w:t>
      </w:r>
      <w:r>
        <w:rPr>
          <w:rFonts w:ascii="Times New Roman"/>
          <w:spacing w:val="-5"/>
          <w:sz w:val="24"/>
        </w:rPr>
        <w:t> </w:t>
      </w:r>
      <w:r>
        <w:rPr>
          <w:rFonts w:ascii="Times New Roman"/>
          <w:sz w:val="24"/>
        </w:rPr>
        <w:t>technological,</w:t>
      </w:r>
      <w:r>
        <w:rPr>
          <w:rFonts w:ascii="Times New Roman"/>
          <w:spacing w:val="-5"/>
          <w:sz w:val="24"/>
        </w:rPr>
        <w:t> </w:t>
      </w:r>
      <w:r>
        <w:rPr>
          <w:rFonts w:ascii="Times New Roman"/>
          <w:sz w:val="24"/>
        </w:rPr>
        <w:t>institutional,</w:t>
      </w:r>
      <w:r>
        <w:rPr>
          <w:rFonts w:ascii="Times New Roman"/>
          <w:spacing w:val="-5"/>
          <w:sz w:val="24"/>
        </w:rPr>
        <w:t> </w:t>
      </w:r>
      <w:r>
        <w:rPr>
          <w:rFonts w:ascii="Times New Roman"/>
          <w:sz w:val="24"/>
        </w:rPr>
        <w:t>and</w:t>
      </w:r>
      <w:r>
        <w:rPr>
          <w:rFonts w:ascii="Times New Roman"/>
          <w:spacing w:val="-5"/>
          <w:sz w:val="24"/>
        </w:rPr>
        <w:t> </w:t>
      </w:r>
      <w:r>
        <w:rPr>
          <w:rFonts w:ascii="Times New Roman"/>
          <w:sz w:val="24"/>
        </w:rPr>
        <w:t>cultural factors. </w:t>
      </w:r>
      <w:r>
        <w:rPr>
          <w:rFonts w:ascii="Times New Roman"/>
          <w:i/>
          <w:sz w:val="24"/>
        </w:rPr>
        <w:t>Journal of Global Information Management</w:t>
      </w:r>
      <w:r>
        <w:rPr>
          <w:rFonts w:ascii="Times New Roman"/>
          <w:sz w:val="24"/>
        </w:rPr>
        <w:t>, </w:t>
      </w:r>
      <w:r>
        <w:rPr>
          <w:rFonts w:ascii="Times New Roman"/>
          <w:i/>
          <w:sz w:val="24"/>
        </w:rPr>
        <w:t>28</w:t>
      </w:r>
      <w:r>
        <w:rPr>
          <w:rFonts w:ascii="Times New Roman"/>
          <w:sz w:val="24"/>
        </w:rPr>
        <w:t>(1), 1-22. </w:t>
      </w:r>
      <w:r>
        <w:rPr>
          <w:rFonts w:ascii="Times New Roman"/>
          <w:spacing w:val="-2"/>
          <w:sz w:val="24"/>
        </w:rPr>
        <w:t>https://doi.org/10.4018/JGIM.2020010101</w:t>
      </w:r>
    </w:p>
    <w:p>
      <w:pPr>
        <w:spacing w:before="197"/>
        <w:ind w:left="1242" w:right="378" w:hanging="481"/>
        <w:jc w:val="left"/>
        <w:rPr>
          <w:rFonts w:ascii="Times New Roman"/>
          <w:sz w:val="24"/>
        </w:rPr>
      </w:pPr>
      <w:r>
        <w:rPr>
          <w:rFonts w:ascii="Times New Roman"/>
          <w:sz w:val="24"/>
        </w:rPr>
        <w:t>Ajenaghughrure, I. B., DaCosta Sousa, S. C., &amp; Lamas, D. R. (2018). The interplay between</w:t>
      </w:r>
      <w:r>
        <w:rPr>
          <w:rFonts w:ascii="Times New Roman"/>
          <w:spacing w:val="-5"/>
          <w:sz w:val="24"/>
        </w:rPr>
        <w:t> </w:t>
      </w:r>
      <w:r>
        <w:rPr>
          <w:rFonts w:ascii="Times New Roman"/>
          <w:sz w:val="24"/>
        </w:rPr>
        <w:t>emotion</w:t>
      </w:r>
      <w:r>
        <w:rPr>
          <w:rFonts w:ascii="Times New Roman"/>
          <w:spacing w:val="-5"/>
          <w:sz w:val="24"/>
        </w:rPr>
        <w:t> </w:t>
      </w:r>
      <w:r>
        <w:rPr>
          <w:rFonts w:ascii="Times New Roman"/>
          <w:sz w:val="24"/>
        </w:rPr>
        <w:t>and</w:t>
      </w:r>
      <w:r>
        <w:rPr>
          <w:rFonts w:ascii="Times New Roman"/>
          <w:spacing w:val="-5"/>
          <w:sz w:val="24"/>
        </w:rPr>
        <w:t> </w:t>
      </w:r>
      <w:r>
        <w:rPr>
          <w:rFonts w:ascii="Times New Roman"/>
          <w:sz w:val="24"/>
        </w:rPr>
        <w:t>trust</w:t>
      </w:r>
      <w:r>
        <w:rPr>
          <w:rFonts w:ascii="Times New Roman"/>
          <w:spacing w:val="-5"/>
          <w:sz w:val="24"/>
        </w:rPr>
        <w:t> </w:t>
      </w:r>
      <w:r>
        <w:rPr>
          <w:rFonts w:ascii="Times New Roman"/>
          <w:sz w:val="24"/>
        </w:rPr>
        <w:t>in</w:t>
      </w:r>
      <w:r>
        <w:rPr>
          <w:rFonts w:ascii="Times New Roman"/>
          <w:spacing w:val="-5"/>
          <w:sz w:val="24"/>
        </w:rPr>
        <w:t> </w:t>
      </w:r>
      <w:r>
        <w:rPr>
          <w:rFonts w:ascii="Times New Roman"/>
          <w:sz w:val="24"/>
        </w:rPr>
        <w:t>technology.</w:t>
      </w:r>
      <w:r>
        <w:rPr>
          <w:rFonts w:ascii="Times New Roman"/>
          <w:spacing w:val="-5"/>
          <w:sz w:val="24"/>
        </w:rPr>
        <w:t> </w:t>
      </w:r>
      <w:r>
        <w:rPr>
          <w:rFonts w:ascii="Times New Roman"/>
          <w:i/>
          <w:sz w:val="24"/>
        </w:rPr>
        <w:t>ACM</w:t>
      </w:r>
      <w:r>
        <w:rPr>
          <w:rFonts w:ascii="Times New Roman"/>
          <w:i/>
          <w:spacing w:val="-5"/>
          <w:sz w:val="24"/>
        </w:rPr>
        <w:t> </w:t>
      </w:r>
      <w:r>
        <w:rPr>
          <w:rFonts w:ascii="Times New Roman"/>
          <w:i/>
          <w:sz w:val="24"/>
        </w:rPr>
        <w:t>International</w:t>
      </w:r>
      <w:r>
        <w:rPr>
          <w:rFonts w:ascii="Times New Roman"/>
          <w:i/>
          <w:spacing w:val="-5"/>
          <w:sz w:val="24"/>
        </w:rPr>
        <w:t> </w:t>
      </w:r>
      <w:r>
        <w:rPr>
          <w:rFonts w:ascii="Times New Roman"/>
          <w:i/>
          <w:sz w:val="24"/>
        </w:rPr>
        <w:t>Conference</w:t>
      </w:r>
      <w:r>
        <w:rPr>
          <w:rFonts w:ascii="Times New Roman"/>
          <w:i/>
          <w:spacing w:val="-5"/>
          <w:sz w:val="24"/>
        </w:rPr>
        <w:t> </w:t>
      </w:r>
      <w:r>
        <w:rPr>
          <w:rFonts w:ascii="Times New Roman"/>
          <w:i/>
          <w:sz w:val="24"/>
        </w:rPr>
        <w:t>Proceeding Series</w:t>
      </w:r>
      <w:r>
        <w:rPr>
          <w:rFonts w:ascii="Times New Roman"/>
          <w:sz w:val="24"/>
        </w:rPr>
        <w:t>, 231-234. https://doi.org/10.1145/3283458.3283494</w:t>
      </w:r>
    </w:p>
    <w:p>
      <w:pPr>
        <w:spacing w:before="199"/>
        <w:ind w:left="1242" w:right="0" w:hanging="481"/>
        <w:jc w:val="left"/>
        <w:rPr>
          <w:rFonts w:ascii="Times New Roman"/>
          <w:sz w:val="24"/>
        </w:rPr>
      </w:pPr>
      <w:r>
        <w:rPr>
          <w:rFonts w:ascii="Times New Roman"/>
          <w:sz w:val="24"/>
        </w:rPr>
        <w:t>Alqahtani,</w:t>
      </w:r>
      <w:r>
        <w:rPr>
          <w:rFonts w:ascii="Times New Roman"/>
          <w:spacing w:val="-3"/>
          <w:sz w:val="24"/>
        </w:rPr>
        <w:t> </w:t>
      </w:r>
      <w:r>
        <w:rPr>
          <w:rFonts w:ascii="Times New Roman"/>
          <w:sz w:val="24"/>
        </w:rPr>
        <w:t>M.</w:t>
      </w:r>
      <w:r>
        <w:rPr>
          <w:rFonts w:ascii="Times New Roman"/>
          <w:spacing w:val="-3"/>
          <w:sz w:val="24"/>
        </w:rPr>
        <w:t> </w:t>
      </w:r>
      <w:r>
        <w:rPr>
          <w:rFonts w:ascii="Times New Roman"/>
          <w:sz w:val="24"/>
        </w:rPr>
        <w:t>A.,</w:t>
      </w:r>
      <w:r>
        <w:rPr>
          <w:rFonts w:ascii="Times New Roman"/>
          <w:spacing w:val="-3"/>
          <w:sz w:val="24"/>
        </w:rPr>
        <w:t> </w:t>
      </w:r>
      <w:r>
        <w:rPr>
          <w:rFonts w:ascii="Times New Roman"/>
          <w:sz w:val="24"/>
        </w:rPr>
        <w:t>Al-Badi,</w:t>
      </w:r>
      <w:r>
        <w:rPr>
          <w:rFonts w:ascii="Times New Roman"/>
          <w:spacing w:val="-3"/>
          <w:sz w:val="24"/>
        </w:rPr>
        <w:t> </w:t>
      </w:r>
      <w:r>
        <w:rPr>
          <w:rFonts w:ascii="Times New Roman"/>
          <w:sz w:val="24"/>
        </w:rPr>
        <w:t>A.</w:t>
      </w:r>
      <w:r>
        <w:rPr>
          <w:rFonts w:ascii="Times New Roman"/>
          <w:spacing w:val="-3"/>
          <w:sz w:val="24"/>
        </w:rPr>
        <w:t> </w:t>
      </w:r>
      <w:r>
        <w:rPr>
          <w:rFonts w:ascii="Times New Roman"/>
          <w:sz w:val="24"/>
        </w:rPr>
        <w:t>H.,</w:t>
      </w:r>
      <w:r>
        <w:rPr>
          <w:rFonts w:ascii="Times New Roman"/>
          <w:spacing w:val="-3"/>
          <w:sz w:val="24"/>
        </w:rPr>
        <w:t> </w:t>
      </w:r>
      <w:r>
        <w:rPr>
          <w:rFonts w:ascii="Times New Roman"/>
          <w:sz w:val="24"/>
        </w:rPr>
        <w:t>&amp;</w:t>
      </w:r>
      <w:r>
        <w:rPr>
          <w:rFonts w:ascii="Times New Roman"/>
          <w:spacing w:val="-3"/>
          <w:sz w:val="24"/>
        </w:rPr>
        <w:t> </w:t>
      </w:r>
      <w:r>
        <w:rPr>
          <w:rFonts w:ascii="Times New Roman"/>
          <w:sz w:val="24"/>
        </w:rPr>
        <w:t>Mayhew,</w:t>
      </w:r>
      <w:r>
        <w:rPr>
          <w:rFonts w:ascii="Times New Roman"/>
          <w:spacing w:val="-3"/>
          <w:sz w:val="24"/>
        </w:rPr>
        <w:t> </w:t>
      </w:r>
      <w:r>
        <w:rPr>
          <w:rFonts w:ascii="Times New Roman"/>
          <w:sz w:val="24"/>
        </w:rPr>
        <w:t>P.</w:t>
      </w:r>
      <w:r>
        <w:rPr>
          <w:rFonts w:ascii="Times New Roman"/>
          <w:spacing w:val="-3"/>
          <w:sz w:val="24"/>
        </w:rPr>
        <w:t> </w:t>
      </w:r>
      <w:r>
        <w:rPr>
          <w:rFonts w:ascii="Times New Roman"/>
          <w:sz w:val="24"/>
        </w:rPr>
        <w:t>J.</w:t>
      </w:r>
      <w:r>
        <w:rPr>
          <w:rFonts w:ascii="Times New Roman"/>
          <w:spacing w:val="-3"/>
          <w:sz w:val="24"/>
        </w:rPr>
        <w:t> </w:t>
      </w:r>
      <w:r>
        <w:rPr>
          <w:rFonts w:ascii="Times New Roman"/>
          <w:sz w:val="24"/>
        </w:rPr>
        <w:t>(2012).</w:t>
      </w:r>
      <w:r>
        <w:rPr>
          <w:rFonts w:ascii="Times New Roman"/>
          <w:spacing w:val="-3"/>
          <w:sz w:val="24"/>
        </w:rPr>
        <w:t> </w:t>
      </w:r>
      <w:r>
        <w:rPr>
          <w:rFonts w:ascii="Times New Roman"/>
          <w:sz w:val="24"/>
        </w:rPr>
        <w:t>The</w:t>
      </w:r>
      <w:r>
        <w:rPr>
          <w:rFonts w:ascii="Times New Roman"/>
          <w:spacing w:val="-4"/>
          <w:sz w:val="24"/>
        </w:rPr>
        <w:t> </w:t>
      </w:r>
      <w:r>
        <w:rPr>
          <w:rFonts w:ascii="Times New Roman"/>
          <w:sz w:val="24"/>
        </w:rPr>
        <w:t>enablers</w:t>
      </w:r>
      <w:r>
        <w:rPr>
          <w:rFonts w:ascii="Times New Roman"/>
          <w:spacing w:val="-4"/>
          <w:sz w:val="24"/>
        </w:rPr>
        <w:t> </w:t>
      </w:r>
      <w:r>
        <w:rPr>
          <w:rFonts w:ascii="Times New Roman"/>
          <w:sz w:val="24"/>
        </w:rPr>
        <w:t>and</w:t>
      </w:r>
      <w:r>
        <w:rPr>
          <w:rFonts w:ascii="Times New Roman"/>
          <w:spacing w:val="-3"/>
          <w:sz w:val="24"/>
        </w:rPr>
        <w:t> </w:t>
      </w:r>
      <w:r>
        <w:rPr>
          <w:rFonts w:ascii="Times New Roman"/>
          <w:sz w:val="24"/>
        </w:rPr>
        <w:t>disablers</w:t>
      </w:r>
      <w:r>
        <w:rPr>
          <w:rFonts w:ascii="Times New Roman"/>
          <w:spacing w:val="-3"/>
          <w:sz w:val="24"/>
        </w:rPr>
        <w:t> </w:t>
      </w:r>
      <w:r>
        <w:rPr>
          <w:rFonts w:ascii="Times New Roman"/>
          <w:sz w:val="24"/>
        </w:rPr>
        <w:t>of</w:t>
      </w:r>
      <w:r>
        <w:rPr>
          <w:rFonts w:ascii="Times New Roman"/>
          <w:spacing w:val="-3"/>
          <w:sz w:val="24"/>
        </w:rPr>
        <w:t> </w:t>
      </w:r>
      <w:r>
        <w:rPr>
          <w:rFonts w:ascii="Times New Roman"/>
          <w:sz w:val="24"/>
        </w:rPr>
        <w:t>e- commerce: Consumers' perspectives. </w:t>
      </w:r>
      <w:r>
        <w:rPr>
          <w:rFonts w:ascii="Times New Roman"/>
          <w:i/>
          <w:sz w:val="24"/>
        </w:rPr>
        <w:t>Electronic Journal of Information Systems in Developing Countries</w:t>
      </w:r>
      <w:r>
        <w:rPr>
          <w:rFonts w:ascii="Times New Roman"/>
          <w:sz w:val="24"/>
        </w:rPr>
        <w:t>, </w:t>
      </w:r>
      <w:r>
        <w:rPr>
          <w:rFonts w:ascii="Times New Roman"/>
          <w:i/>
          <w:sz w:val="24"/>
        </w:rPr>
        <w:t>54</w:t>
      </w:r>
      <w:r>
        <w:rPr>
          <w:rFonts w:ascii="Times New Roman"/>
          <w:sz w:val="24"/>
        </w:rPr>
        <w:t>(1). https://doi.org/10.1002/j.1681-4835.2012.tb00380.x</w:t>
      </w:r>
    </w:p>
    <w:p>
      <w:pPr>
        <w:spacing w:line="242" w:lineRule="auto" w:before="200"/>
        <w:ind w:left="1242" w:right="167" w:hanging="481"/>
        <w:jc w:val="left"/>
        <w:rPr>
          <w:rFonts w:ascii="Times New Roman"/>
          <w:sz w:val="24"/>
        </w:rPr>
      </w:pPr>
      <w:r>
        <w:rPr>
          <w:rFonts w:ascii="Times New Roman"/>
          <w:sz w:val="24"/>
        </w:rPr>
        <w:t>Andhry</w:t>
      </w:r>
      <w:r>
        <w:rPr>
          <w:rFonts w:ascii="Times New Roman"/>
          <w:spacing w:val="-4"/>
          <w:sz w:val="24"/>
        </w:rPr>
        <w:t> </w:t>
      </w:r>
      <w:r>
        <w:rPr>
          <w:rFonts w:ascii="Times New Roman"/>
          <w:sz w:val="24"/>
        </w:rPr>
        <w:t>Quodvultdeus</w:t>
      </w:r>
      <w:r>
        <w:rPr>
          <w:rFonts w:ascii="Times New Roman"/>
          <w:spacing w:val="-5"/>
          <w:sz w:val="24"/>
        </w:rPr>
        <w:t> </w:t>
      </w:r>
      <w:r>
        <w:rPr>
          <w:rFonts w:ascii="Times New Roman"/>
          <w:sz w:val="24"/>
        </w:rPr>
        <w:t>Darmawan.</w:t>
      </w:r>
      <w:r>
        <w:rPr>
          <w:rFonts w:ascii="Times New Roman"/>
          <w:spacing w:val="-4"/>
          <w:sz w:val="24"/>
        </w:rPr>
        <w:t> </w:t>
      </w:r>
      <w:r>
        <w:rPr>
          <w:rFonts w:ascii="Times New Roman"/>
          <w:sz w:val="24"/>
        </w:rPr>
        <w:t>(2020).</w:t>
      </w:r>
      <w:r>
        <w:rPr>
          <w:rFonts w:ascii="Times New Roman"/>
          <w:spacing w:val="-4"/>
          <w:sz w:val="24"/>
        </w:rPr>
        <w:t> </w:t>
      </w:r>
      <w:r>
        <w:rPr>
          <w:rFonts w:ascii="Times New Roman"/>
          <w:sz w:val="24"/>
        </w:rPr>
        <w:t>the</w:t>
      </w:r>
      <w:r>
        <w:rPr>
          <w:rFonts w:ascii="Times New Roman"/>
          <w:spacing w:val="-5"/>
          <w:sz w:val="24"/>
        </w:rPr>
        <w:t> </w:t>
      </w:r>
      <w:r>
        <w:rPr>
          <w:rFonts w:ascii="Times New Roman"/>
          <w:sz w:val="24"/>
        </w:rPr>
        <w:t>Impact</w:t>
      </w:r>
      <w:r>
        <w:rPr>
          <w:rFonts w:ascii="Times New Roman"/>
          <w:spacing w:val="-4"/>
          <w:sz w:val="24"/>
        </w:rPr>
        <w:t> </w:t>
      </w:r>
      <w:r>
        <w:rPr>
          <w:rFonts w:ascii="Times New Roman"/>
          <w:sz w:val="24"/>
        </w:rPr>
        <w:t>of</w:t>
      </w:r>
      <w:r>
        <w:rPr>
          <w:rFonts w:ascii="Times New Roman"/>
          <w:spacing w:val="-4"/>
          <w:sz w:val="24"/>
        </w:rPr>
        <w:t> </w:t>
      </w:r>
      <w:r>
        <w:rPr>
          <w:rFonts w:ascii="Times New Roman"/>
          <w:sz w:val="24"/>
        </w:rPr>
        <w:t>Brand</w:t>
      </w:r>
      <w:r>
        <w:rPr>
          <w:rFonts w:ascii="Times New Roman"/>
          <w:spacing w:val="-4"/>
          <w:sz w:val="24"/>
        </w:rPr>
        <w:t> </w:t>
      </w:r>
      <w:r>
        <w:rPr>
          <w:rFonts w:ascii="Times New Roman"/>
          <w:sz w:val="24"/>
        </w:rPr>
        <w:t>Image</w:t>
      </w:r>
      <w:r>
        <w:rPr>
          <w:rFonts w:ascii="Times New Roman"/>
          <w:spacing w:val="-4"/>
          <w:sz w:val="24"/>
        </w:rPr>
        <w:t> </w:t>
      </w:r>
      <w:r>
        <w:rPr>
          <w:rFonts w:ascii="Times New Roman"/>
          <w:sz w:val="24"/>
        </w:rPr>
        <w:t>on</w:t>
      </w:r>
      <w:r>
        <w:rPr>
          <w:rFonts w:ascii="Times New Roman"/>
          <w:spacing w:val="-4"/>
          <w:sz w:val="24"/>
        </w:rPr>
        <w:t> </w:t>
      </w:r>
      <w:r>
        <w:rPr>
          <w:rFonts w:ascii="Times New Roman"/>
          <w:sz w:val="24"/>
        </w:rPr>
        <w:t>Customer.</w:t>
      </w:r>
      <w:r>
        <w:rPr>
          <w:rFonts w:ascii="Times New Roman"/>
          <w:spacing w:val="-4"/>
          <w:sz w:val="24"/>
        </w:rPr>
        <w:t> </w:t>
      </w:r>
      <w:r>
        <w:rPr>
          <w:rFonts w:ascii="Times New Roman"/>
          <w:i/>
          <w:sz w:val="24"/>
        </w:rPr>
        <w:t>Journal of Management Research</w:t>
      </w:r>
      <w:r>
        <w:rPr>
          <w:rFonts w:ascii="Times New Roman"/>
          <w:sz w:val="24"/>
        </w:rPr>
        <w:t>, </w:t>
      </w:r>
      <w:r>
        <w:rPr>
          <w:rFonts w:ascii="Times New Roman"/>
          <w:i/>
          <w:sz w:val="24"/>
        </w:rPr>
        <w:t>1</w:t>
      </w:r>
      <w:r>
        <w:rPr>
          <w:rFonts w:ascii="Times New Roman"/>
          <w:sz w:val="24"/>
        </w:rPr>
        <w:t>(1), 19-25. https://doi.org/10.54066/jurma.v1i1.16</w:t>
      </w:r>
    </w:p>
    <w:p>
      <w:pPr>
        <w:spacing w:line="242" w:lineRule="auto" w:before="196"/>
        <w:ind w:left="1242" w:right="0" w:hanging="481"/>
        <w:jc w:val="left"/>
        <w:rPr>
          <w:rFonts w:ascii="Times New Roman"/>
          <w:sz w:val="24"/>
        </w:rPr>
      </w:pPr>
      <w:r>
        <w:rPr>
          <w:rFonts w:ascii="Times New Roman"/>
          <w:sz w:val="24"/>
        </w:rPr>
        <w:t>Ayob,</w:t>
      </w:r>
      <w:r>
        <w:rPr>
          <w:rFonts w:ascii="Times New Roman"/>
          <w:spacing w:val="-3"/>
          <w:sz w:val="24"/>
        </w:rPr>
        <w:t> </w:t>
      </w:r>
      <w:r>
        <w:rPr>
          <w:rFonts w:ascii="Times New Roman"/>
          <w:sz w:val="24"/>
        </w:rPr>
        <w:t>A.</w:t>
      </w:r>
      <w:r>
        <w:rPr>
          <w:rFonts w:ascii="Times New Roman"/>
          <w:spacing w:val="-3"/>
          <w:sz w:val="24"/>
        </w:rPr>
        <w:t> </w:t>
      </w:r>
      <w:r>
        <w:rPr>
          <w:rFonts w:ascii="Times New Roman"/>
          <w:sz w:val="24"/>
        </w:rPr>
        <w:t>H.</w:t>
      </w:r>
      <w:r>
        <w:rPr>
          <w:rFonts w:ascii="Times New Roman"/>
          <w:spacing w:val="-4"/>
          <w:sz w:val="24"/>
        </w:rPr>
        <w:t> </w:t>
      </w:r>
      <w:r>
        <w:rPr>
          <w:rFonts w:ascii="Times New Roman"/>
          <w:sz w:val="24"/>
        </w:rPr>
        <w:t>(2021).</w:t>
      </w:r>
      <w:r>
        <w:rPr>
          <w:rFonts w:ascii="Times New Roman"/>
          <w:spacing w:val="-4"/>
          <w:sz w:val="24"/>
        </w:rPr>
        <w:t> </w:t>
      </w:r>
      <w:r>
        <w:rPr>
          <w:rFonts w:ascii="Times New Roman"/>
          <w:sz w:val="24"/>
        </w:rPr>
        <w:t>E-commerce</w:t>
      </w:r>
      <w:r>
        <w:rPr>
          <w:rFonts w:ascii="Times New Roman"/>
          <w:spacing w:val="-4"/>
          <w:sz w:val="24"/>
        </w:rPr>
        <w:t> </w:t>
      </w:r>
      <w:r>
        <w:rPr>
          <w:rFonts w:ascii="Times New Roman"/>
          <w:sz w:val="24"/>
        </w:rPr>
        <w:t>adoption</w:t>
      </w:r>
      <w:r>
        <w:rPr>
          <w:rFonts w:ascii="Times New Roman"/>
          <w:spacing w:val="-3"/>
          <w:sz w:val="24"/>
        </w:rPr>
        <w:t> </w:t>
      </w:r>
      <w:r>
        <w:rPr>
          <w:rFonts w:ascii="Times New Roman"/>
          <w:sz w:val="24"/>
        </w:rPr>
        <w:t>in</w:t>
      </w:r>
      <w:r>
        <w:rPr>
          <w:rFonts w:ascii="Times New Roman"/>
          <w:spacing w:val="-3"/>
          <w:sz w:val="24"/>
        </w:rPr>
        <w:t> </w:t>
      </w:r>
      <w:r>
        <w:rPr>
          <w:rFonts w:ascii="Times New Roman"/>
          <w:sz w:val="24"/>
        </w:rPr>
        <w:t>ASEAN:</w:t>
      </w:r>
      <w:r>
        <w:rPr>
          <w:rFonts w:ascii="Times New Roman"/>
          <w:spacing w:val="-3"/>
          <w:sz w:val="24"/>
        </w:rPr>
        <w:t> </w:t>
      </w:r>
      <w:r>
        <w:rPr>
          <w:rFonts w:ascii="Times New Roman"/>
          <w:sz w:val="24"/>
        </w:rPr>
        <w:t>who</w:t>
      </w:r>
      <w:r>
        <w:rPr>
          <w:rFonts w:ascii="Times New Roman"/>
          <w:spacing w:val="-3"/>
          <w:sz w:val="24"/>
        </w:rPr>
        <w:t> </w:t>
      </w:r>
      <w:r>
        <w:rPr>
          <w:rFonts w:ascii="Times New Roman"/>
          <w:sz w:val="24"/>
        </w:rPr>
        <w:t>and</w:t>
      </w:r>
      <w:r>
        <w:rPr>
          <w:rFonts w:ascii="Times New Roman"/>
          <w:spacing w:val="-3"/>
          <w:sz w:val="24"/>
        </w:rPr>
        <w:t> </w:t>
      </w:r>
      <w:r>
        <w:rPr>
          <w:rFonts w:ascii="Times New Roman"/>
          <w:sz w:val="24"/>
        </w:rPr>
        <w:t>where?</w:t>
      </w:r>
      <w:r>
        <w:rPr>
          <w:rFonts w:ascii="Times New Roman"/>
          <w:spacing w:val="-3"/>
          <w:sz w:val="24"/>
        </w:rPr>
        <w:t> </w:t>
      </w:r>
      <w:r>
        <w:rPr>
          <w:rFonts w:ascii="Times New Roman"/>
          <w:i/>
          <w:sz w:val="24"/>
        </w:rPr>
        <w:t>Future</w:t>
      </w:r>
      <w:r>
        <w:rPr>
          <w:rFonts w:ascii="Times New Roman"/>
          <w:i/>
          <w:spacing w:val="-4"/>
          <w:sz w:val="24"/>
        </w:rPr>
        <w:t> </w:t>
      </w:r>
      <w:r>
        <w:rPr>
          <w:rFonts w:ascii="Times New Roman"/>
          <w:i/>
          <w:sz w:val="24"/>
        </w:rPr>
        <w:t>Business Journal</w:t>
      </w:r>
      <w:r>
        <w:rPr>
          <w:rFonts w:ascii="Times New Roman"/>
          <w:sz w:val="24"/>
        </w:rPr>
        <w:t>, </w:t>
      </w:r>
      <w:r>
        <w:rPr>
          <w:rFonts w:ascii="Times New Roman"/>
          <w:i/>
          <w:sz w:val="24"/>
        </w:rPr>
        <w:t>7</w:t>
      </w:r>
      <w:r>
        <w:rPr>
          <w:rFonts w:ascii="Times New Roman"/>
          <w:sz w:val="24"/>
        </w:rPr>
        <w:t>(1), 1-11. https://doi.org/10.1186/s43093-020-00051-8</w:t>
      </w:r>
    </w:p>
    <w:p>
      <w:pPr>
        <w:spacing w:before="195"/>
        <w:ind w:left="1242" w:right="850" w:hanging="481"/>
        <w:jc w:val="left"/>
        <w:rPr>
          <w:rFonts w:ascii="Times New Roman"/>
          <w:sz w:val="24"/>
        </w:rPr>
      </w:pPr>
      <w:r>
        <w:rPr>
          <w:rFonts w:ascii="Times New Roman"/>
          <w:sz w:val="24"/>
        </w:rPr>
        <w:t>Baruch,</w:t>
      </w:r>
      <w:r>
        <w:rPr>
          <w:rFonts w:ascii="Times New Roman"/>
          <w:spacing w:val="-3"/>
          <w:sz w:val="24"/>
        </w:rPr>
        <w:t> </w:t>
      </w:r>
      <w:r>
        <w:rPr>
          <w:rFonts w:ascii="Times New Roman"/>
          <w:sz w:val="24"/>
        </w:rPr>
        <w:t>Y.,</w:t>
      </w:r>
      <w:r>
        <w:rPr>
          <w:rFonts w:ascii="Times New Roman"/>
          <w:spacing w:val="-3"/>
          <w:sz w:val="24"/>
        </w:rPr>
        <w:t> </w:t>
      </w:r>
      <w:r>
        <w:rPr>
          <w:rFonts w:ascii="Times New Roman"/>
          <w:sz w:val="24"/>
        </w:rPr>
        <w:t>&amp;</w:t>
      </w:r>
      <w:r>
        <w:rPr>
          <w:rFonts w:ascii="Times New Roman"/>
          <w:spacing w:val="-3"/>
          <w:sz w:val="24"/>
        </w:rPr>
        <w:t> </w:t>
      </w:r>
      <w:r>
        <w:rPr>
          <w:rFonts w:ascii="Times New Roman"/>
          <w:sz w:val="24"/>
        </w:rPr>
        <w:t>Holtom,</w:t>
      </w:r>
      <w:r>
        <w:rPr>
          <w:rFonts w:ascii="Times New Roman"/>
          <w:spacing w:val="-3"/>
          <w:sz w:val="24"/>
        </w:rPr>
        <w:t> </w:t>
      </w:r>
      <w:r>
        <w:rPr>
          <w:rFonts w:ascii="Times New Roman"/>
          <w:sz w:val="24"/>
        </w:rPr>
        <w:t>B.</w:t>
      </w:r>
      <w:r>
        <w:rPr>
          <w:rFonts w:ascii="Times New Roman"/>
          <w:spacing w:val="-3"/>
          <w:sz w:val="24"/>
        </w:rPr>
        <w:t> </w:t>
      </w:r>
      <w:r>
        <w:rPr>
          <w:rFonts w:ascii="Times New Roman"/>
          <w:sz w:val="24"/>
        </w:rPr>
        <w:t>C.</w:t>
      </w:r>
      <w:r>
        <w:rPr>
          <w:rFonts w:ascii="Times New Roman"/>
          <w:spacing w:val="-3"/>
          <w:sz w:val="24"/>
        </w:rPr>
        <w:t> </w:t>
      </w:r>
      <w:r>
        <w:rPr>
          <w:rFonts w:ascii="Times New Roman"/>
          <w:sz w:val="24"/>
        </w:rPr>
        <w:t>(2008).</w:t>
      </w:r>
      <w:r>
        <w:rPr>
          <w:rFonts w:ascii="Times New Roman"/>
          <w:spacing w:val="-3"/>
          <w:sz w:val="24"/>
        </w:rPr>
        <w:t> </w:t>
      </w:r>
      <w:r>
        <w:rPr>
          <w:rFonts w:ascii="Times New Roman"/>
          <w:sz w:val="24"/>
        </w:rPr>
        <w:t>Survey</w:t>
      </w:r>
      <w:r>
        <w:rPr>
          <w:rFonts w:ascii="Times New Roman"/>
          <w:spacing w:val="-3"/>
          <w:sz w:val="24"/>
        </w:rPr>
        <w:t> </w:t>
      </w:r>
      <w:r>
        <w:rPr>
          <w:rFonts w:ascii="Times New Roman"/>
          <w:sz w:val="24"/>
        </w:rPr>
        <w:t>response</w:t>
      </w:r>
      <w:r>
        <w:rPr>
          <w:rFonts w:ascii="Times New Roman"/>
          <w:spacing w:val="-4"/>
          <w:sz w:val="24"/>
        </w:rPr>
        <w:t> </w:t>
      </w:r>
      <w:r>
        <w:rPr>
          <w:rFonts w:ascii="Times New Roman"/>
          <w:sz w:val="24"/>
        </w:rPr>
        <w:t>rate</w:t>
      </w:r>
      <w:r>
        <w:rPr>
          <w:rFonts w:ascii="Times New Roman"/>
          <w:spacing w:val="-3"/>
          <w:sz w:val="24"/>
        </w:rPr>
        <w:t> </w:t>
      </w:r>
      <w:r>
        <w:rPr>
          <w:rFonts w:ascii="Times New Roman"/>
          <w:sz w:val="24"/>
        </w:rPr>
        <w:t>levels</w:t>
      </w:r>
      <w:r>
        <w:rPr>
          <w:rFonts w:ascii="Times New Roman"/>
          <w:spacing w:val="-4"/>
          <w:sz w:val="24"/>
        </w:rPr>
        <w:t> </w:t>
      </w:r>
      <w:r>
        <w:rPr>
          <w:rFonts w:ascii="Times New Roman"/>
          <w:sz w:val="24"/>
        </w:rPr>
        <w:t>and</w:t>
      </w:r>
      <w:r>
        <w:rPr>
          <w:rFonts w:ascii="Times New Roman"/>
          <w:spacing w:val="-3"/>
          <w:sz w:val="24"/>
        </w:rPr>
        <w:t> </w:t>
      </w:r>
      <w:r>
        <w:rPr>
          <w:rFonts w:ascii="Times New Roman"/>
          <w:sz w:val="24"/>
        </w:rPr>
        <w:t>trends</w:t>
      </w:r>
      <w:r>
        <w:rPr>
          <w:rFonts w:ascii="Times New Roman"/>
          <w:spacing w:val="-4"/>
          <w:sz w:val="24"/>
        </w:rPr>
        <w:t> </w:t>
      </w:r>
      <w:r>
        <w:rPr>
          <w:rFonts w:ascii="Times New Roman"/>
          <w:sz w:val="24"/>
        </w:rPr>
        <w:t>in organizational research. </w:t>
      </w:r>
      <w:r>
        <w:rPr>
          <w:rFonts w:ascii="Times New Roman"/>
          <w:i/>
          <w:sz w:val="24"/>
        </w:rPr>
        <w:t>Human Relations</w:t>
      </w:r>
      <w:r>
        <w:rPr>
          <w:rFonts w:ascii="Times New Roman"/>
          <w:sz w:val="24"/>
        </w:rPr>
        <w:t>, </w:t>
      </w:r>
      <w:r>
        <w:rPr>
          <w:rFonts w:ascii="Times New Roman"/>
          <w:i/>
          <w:sz w:val="24"/>
        </w:rPr>
        <w:t>61</w:t>
      </w:r>
      <w:r>
        <w:rPr>
          <w:rFonts w:ascii="Times New Roman"/>
          <w:sz w:val="24"/>
        </w:rPr>
        <w:t>(8), 1139-1160. </w:t>
      </w:r>
      <w:r>
        <w:rPr>
          <w:rFonts w:ascii="Times New Roman"/>
          <w:spacing w:val="-2"/>
          <w:sz w:val="24"/>
        </w:rPr>
        <w:t>https://doi.org/10.1177/0018726708094863</w:t>
      </w:r>
    </w:p>
    <w:p>
      <w:pPr>
        <w:spacing w:before="200"/>
        <w:ind w:left="1242" w:right="0" w:hanging="481"/>
        <w:jc w:val="left"/>
        <w:rPr>
          <w:rFonts w:ascii="Times New Roman" w:hAnsi="Times New Roman"/>
          <w:sz w:val="24"/>
        </w:rPr>
      </w:pPr>
      <w:r>
        <w:rPr>
          <w:rFonts w:ascii="Times New Roman" w:hAnsi="Times New Roman"/>
          <w:sz w:val="24"/>
        </w:rPr>
        <w:t>Bylok, F., Pabian, A., Zawada, M., &amp; Kucęba, R. (2019). Consumer trust online as a determinant of e-commerce development: A case of Poland. </w:t>
      </w:r>
      <w:r>
        <w:rPr>
          <w:rFonts w:ascii="Times New Roman" w:hAnsi="Times New Roman"/>
          <w:i/>
          <w:sz w:val="24"/>
        </w:rPr>
        <w:t>ACM International Conference</w:t>
      </w:r>
      <w:r>
        <w:rPr>
          <w:rFonts w:ascii="Times New Roman" w:hAnsi="Times New Roman"/>
          <w:i/>
          <w:spacing w:val="-10"/>
          <w:sz w:val="24"/>
        </w:rPr>
        <w:t> </w:t>
      </w:r>
      <w:r>
        <w:rPr>
          <w:rFonts w:ascii="Times New Roman" w:hAnsi="Times New Roman"/>
          <w:i/>
          <w:sz w:val="24"/>
        </w:rPr>
        <w:t>Proceeding</w:t>
      </w:r>
      <w:r>
        <w:rPr>
          <w:rFonts w:ascii="Times New Roman" w:hAnsi="Times New Roman"/>
          <w:i/>
          <w:spacing w:val="-9"/>
          <w:sz w:val="24"/>
        </w:rPr>
        <w:t> </w:t>
      </w:r>
      <w:r>
        <w:rPr>
          <w:rFonts w:ascii="Times New Roman" w:hAnsi="Times New Roman"/>
          <w:i/>
          <w:sz w:val="24"/>
        </w:rPr>
        <w:t>Series</w:t>
      </w:r>
      <w:r>
        <w:rPr>
          <w:rFonts w:ascii="Times New Roman" w:hAnsi="Times New Roman"/>
          <w:sz w:val="24"/>
        </w:rPr>
        <w:t>,</w:t>
      </w:r>
      <w:r>
        <w:rPr>
          <w:rFonts w:ascii="Times New Roman" w:hAnsi="Times New Roman"/>
          <w:spacing w:val="-9"/>
          <w:sz w:val="24"/>
        </w:rPr>
        <w:t> </w:t>
      </w:r>
      <w:r>
        <w:rPr>
          <w:rFonts w:ascii="Times New Roman" w:hAnsi="Times New Roman"/>
          <w:sz w:val="24"/>
        </w:rPr>
        <w:t>142-145.</w:t>
      </w:r>
      <w:r>
        <w:rPr>
          <w:rFonts w:ascii="Times New Roman" w:hAnsi="Times New Roman"/>
          <w:spacing w:val="-10"/>
          <w:sz w:val="24"/>
        </w:rPr>
        <w:t> </w:t>
      </w:r>
      <w:r>
        <w:rPr>
          <w:rFonts w:ascii="Times New Roman" w:hAnsi="Times New Roman"/>
          <w:sz w:val="24"/>
        </w:rPr>
        <w:t>https://doi.org/10.1145/3345035.3345050</w:t>
      </w:r>
    </w:p>
    <w:p>
      <w:pPr>
        <w:spacing w:after="0"/>
        <w:jc w:val="left"/>
        <w:rPr>
          <w:rFonts w:ascii="Times New Roman" w:hAnsi="Times New Roman"/>
          <w:sz w:val="24"/>
        </w:rPr>
        <w:sectPr>
          <w:pgSz w:w="11910" w:h="16840"/>
          <w:pgMar w:header="0" w:footer="954" w:top="1180" w:bottom="1140" w:left="1133" w:right="850"/>
        </w:sectPr>
      </w:pPr>
    </w:p>
    <w:p>
      <w:pPr>
        <w:spacing w:line="218" w:lineRule="auto" w:before="274"/>
        <w:ind w:left="1242" w:right="635" w:hanging="481"/>
        <w:jc w:val="left"/>
        <w:rPr>
          <w:rFonts w:ascii="Times New Roman" w:eastAsia="Times New Roman"/>
          <w:sz w:val="24"/>
        </w:rPr>
      </w:pPr>
      <w:r>
        <w:rPr>
          <w:rFonts w:ascii="Times New Roman" w:eastAsia="Times New Roman"/>
          <w:spacing w:val="-2"/>
          <w:sz w:val="24"/>
        </w:rPr>
        <w:t>Fish</w:t>
      </w:r>
      <w:r>
        <w:rPr>
          <w:rFonts w:ascii="Times New Roman" w:eastAsia="Times New Roman"/>
          <w:spacing w:val="-10"/>
          <w:sz w:val="24"/>
        </w:rPr>
        <w:t>, </w:t>
      </w:r>
      <w:r>
        <w:rPr>
          <w:rFonts w:ascii="Times New Roman" w:eastAsia="Times New Roman"/>
          <w:spacing w:val="-2"/>
          <w:sz w:val="24"/>
        </w:rPr>
        <w:t>B</w:t>
      </w:r>
      <w:r>
        <w:rPr>
          <w:rFonts w:ascii="Times New Roman" w:eastAsia="Times New Roman"/>
          <w:spacing w:val="-6"/>
          <w:sz w:val="24"/>
        </w:rPr>
        <w:t>. (</w:t>
      </w:r>
      <w:r>
        <w:rPr>
          <w:rFonts w:ascii="Times New Roman" w:eastAsia="Times New Roman"/>
          <w:spacing w:val="-2"/>
          <w:sz w:val="24"/>
        </w:rPr>
        <w:t>2020</w:t>
      </w:r>
      <w:r>
        <w:rPr>
          <w:rFonts w:ascii="Times New Roman" w:eastAsia="Times New Roman"/>
          <w:spacing w:val="-7"/>
          <w:sz w:val="24"/>
        </w:rPr>
        <w:t>). </w:t>
      </w:r>
      <w:r>
        <w:rPr>
          <w:rFonts w:ascii="Times New Roman" w:eastAsia="Times New Roman"/>
          <w:i/>
          <w:spacing w:val="-2"/>
          <w:sz w:val="24"/>
        </w:rPr>
        <w:t>No</w:t>
      </w:r>
      <w:r>
        <w:rPr>
          <w:rFonts w:ascii="Times New Roman" w:eastAsia="Times New Roman"/>
          <w:i/>
          <w:spacing w:val="-9"/>
          <w:sz w:val="24"/>
        </w:rPr>
        <w:t> </w:t>
      </w:r>
      <w:r>
        <w:rPr>
          <w:rFonts w:ascii="SimSun" w:eastAsia="SimSun"/>
          <w:spacing w:val="-2"/>
          <w:sz w:val="24"/>
        </w:rPr>
        <w:t>主観的健康感を中心とした在宅高齢者における健康関連指標に</w:t>
      </w:r>
      <w:r>
        <w:rPr>
          <w:rFonts w:ascii="SimSun" w:eastAsia="SimSun"/>
          <w:sz w:val="24"/>
        </w:rPr>
        <w:t>関する共分散構造分析</w:t>
      </w:r>
      <w:r>
        <w:rPr>
          <w:rFonts w:ascii="Times New Roman" w:eastAsia="Times New Roman"/>
          <w:sz w:val="24"/>
        </w:rPr>
        <w:t>Title. </w:t>
      </w:r>
      <w:r>
        <w:rPr>
          <w:rFonts w:ascii="Times New Roman" w:eastAsia="Times New Roman"/>
          <w:i/>
          <w:sz w:val="24"/>
        </w:rPr>
        <w:t>2507</w:t>
      </w:r>
      <w:r>
        <w:rPr>
          <w:rFonts w:ascii="Times New Roman" w:eastAsia="Times New Roman"/>
          <w:sz w:val="24"/>
        </w:rPr>
        <w:t>(February), 1-9.</w:t>
      </w:r>
    </w:p>
    <w:p>
      <w:pPr>
        <w:spacing w:before="190"/>
        <w:ind w:left="1242" w:right="0" w:hanging="481"/>
        <w:jc w:val="left"/>
        <w:rPr>
          <w:rFonts w:ascii="Times New Roman"/>
          <w:sz w:val="24"/>
        </w:rPr>
      </w:pPr>
      <w:r>
        <w:rPr>
          <w:rFonts w:ascii="Times New Roman"/>
          <w:sz w:val="24"/>
        </w:rPr>
        <w:t>Fornell,</w:t>
      </w:r>
      <w:r>
        <w:rPr>
          <w:rFonts w:ascii="Times New Roman"/>
          <w:spacing w:val="-3"/>
          <w:sz w:val="24"/>
        </w:rPr>
        <w:t> </w:t>
      </w:r>
      <w:r>
        <w:rPr>
          <w:rFonts w:ascii="Times New Roman"/>
          <w:sz w:val="24"/>
        </w:rPr>
        <w:t>C.,</w:t>
      </w:r>
      <w:r>
        <w:rPr>
          <w:rFonts w:ascii="Times New Roman"/>
          <w:spacing w:val="-3"/>
          <w:sz w:val="24"/>
        </w:rPr>
        <w:t> </w:t>
      </w:r>
      <w:r>
        <w:rPr>
          <w:rFonts w:ascii="Times New Roman"/>
          <w:sz w:val="24"/>
        </w:rPr>
        <w:t>&amp;</w:t>
      </w:r>
      <w:r>
        <w:rPr>
          <w:rFonts w:ascii="Times New Roman"/>
          <w:spacing w:val="-3"/>
          <w:sz w:val="24"/>
        </w:rPr>
        <w:t> </w:t>
      </w:r>
      <w:r>
        <w:rPr>
          <w:rFonts w:ascii="Times New Roman"/>
          <w:sz w:val="24"/>
        </w:rPr>
        <w:t>Larcker,</w:t>
      </w:r>
      <w:r>
        <w:rPr>
          <w:rFonts w:ascii="Times New Roman"/>
          <w:spacing w:val="-3"/>
          <w:sz w:val="24"/>
        </w:rPr>
        <w:t> </w:t>
      </w:r>
      <w:r>
        <w:rPr>
          <w:rFonts w:ascii="Times New Roman"/>
          <w:sz w:val="24"/>
        </w:rPr>
        <w:t>David,</w:t>
      </w:r>
      <w:r>
        <w:rPr>
          <w:rFonts w:ascii="Times New Roman"/>
          <w:spacing w:val="-3"/>
          <w:sz w:val="24"/>
        </w:rPr>
        <w:t> </w:t>
      </w:r>
      <w:r>
        <w:rPr>
          <w:rFonts w:ascii="Times New Roman"/>
          <w:sz w:val="24"/>
        </w:rPr>
        <w:t>F.</w:t>
      </w:r>
      <w:r>
        <w:rPr>
          <w:rFonts w:ascii="Times New Roman"/>
          <w:spacing w:val="-3"/>
          <w:sz w:val="24"/>
        </w:rPr>
        <w:t> </w:t>
      </w:r>
      <w:r>
        <w:rPr>
          <w:rFonts w:ascii="Times New Roman"/>
          <w:sz w:val="24"/>
        </w:rPr>
        <w:t>(1981).</w:t>
      </w:r>
      <w:r>
        <w:rPr>
          <w:rFonts w:ascii="Times New Roman"/>
          <w:spacing w:val="-3"/>
          <w:sz w:val="24"/>
        </w:rPr>
        <w:t> </w:t>
      </w:r>
      <w:r>
        <w:rPr>
          <w:rFonts w:ascii="Times New Roman"/>
          <w:sz w:val="24"/>
        </w:rPr>
        <w:t>Fornell,</w:t>
      </w:r>
      <w:r>
        <w:rPr>
          <w:rFonts w:ascii="Times New Roman"/>
          <w:spacing w:val="-3"/>
          <w:sz w:val="24"/>
        </w:rPr>
        <w:t> </w:t>
      </w:r>
      <w:r>
        <w:rPr>
          <w:rFonts w:ascii="Times New Roman"/>
          <w:sz w:val="24"/>
        </w:rPr>
        <w:t>C.,</w:t>
      </w:r>
      <w:r>
        <w:rPr>
          <w:rFonts w:ascii="Times New Roman"/>
          <w:spacing w:val="-3"/>
          <w:sz w:val="24"/>
        </w:rPr>
        <w:t> </w:t>
      </w:r>
      <w:r>
        <w:rPr>
          <w:rFonts w:ascii="Times New Roman"/>
          <w:sz w:val="24"/>
        </w:rPr>
        <w:t>&amp;</w:t>
      </w:r>
      <w:r>
        <w:rPr>
          <w:rFonts w:ascii="Times New Roman"/>
          <w:spacing w:val="-4"/>
          <w:sz w:val="24"/>
        </w:rPr>
        <w:t> </w:t>
      </w:r>
      <w:r>
        <w:rPr>
          <w:rFonts w:ascii="Times New Roman"/>
          <w:sz w:val="24"/>
        </w:rPr>
        <w:t>Larcker,</w:t>
      </w:r>
      <w:r>
        <w:rPr>
          <w:rFonts w:ascii="Times New Roman"/>
          <w:spacing w:val="-3"/>
          <w:sz w:val="24"/>
        </w:rPr>
        <w:t> </w:t>
      </w:r>
      <w:r>
        <w:rPr>
          <w:rFonts w:ascii="Times New Roman"/>
          <w:sz w:val="24"/>
        </w:rPr>
        <w:t>D.</w:t>
      </w:r>
      <w:r>
        <w:rPr>
          <w:rFonts w:ascii="Times New Roman"/>
          <w:spacing w:val="-3"/>
          <w:sz w:val="24"/>
        </w:rPr>
        <w:t> </w:t>
      </w:r>
      <w:r>
        <w:rPr>
          <w:rFonts w:ascii="Times New Roman"/>
          <w:sz w:val="24"/>
        </w:rPr>
        <w:t>F.</w:t>
      </w:r>
      <w:r>
        <w:rPr>
          <w:rFonts w:ascii="Times New Roman"/>
          <w:spacing w:val="-3"/>
          <w:sz w:val="24"/>
        </w:rPr>
        <w:t> </w:t>
      </w:r>
      <w:r>
        <w:rPr>
          <w:rFonts w:ascii="Times New Roman"/>
          <w:sz w:val="24"/>
        </w:rPr>
        <w:t>(1981).</w:t>
      </w:r>
      <w:r>
        <w:rPr>
          <w:rFonts w:ascii="Times New Roman"/>
          <w:spacing w:val="-3"/>
          <w:sz w:val="24"/>
        </w:rPr>
        <w:t> </w:t>
      </w:r>
      <w:r>
        <w:rPr>
          <w:rFonts w:ascii="Times New Roman"/>
          <w:sz w:val="24"/>
        </w:rPr>
        <w:t>Evaluating Structural Equation Models with Unobservable Variables and Measurement Error.</w:t>
      </w:r>
    </w:p>
    <w:p>
      <w:pPr>
        <w:spacing w:before="0"/>
        <w:ind w:left="1242" w:right="0" w:firstLine="0"/>
        <w:jc w:val="left"/>
        <w:rPr>
          <w:rFonts w:ascii="Times New Roman"/>
          <w:sz w:val="24"/>
        </w:rPr>
      </w:pPr>
      <w:r>
        <w:rPr>
          <w:rFonts w:ascii="Times New Roman"/>
          <w:i/>
          <w:sz w:val="24"/>
        </w:rPr>
        <w:t>Journal</w:t>
      </w:r>
      <w:r>
        <w:rPr>
          <w:rFonts w:ascii="Times New Roman"/>
          <w:i/>
          <w:spacing w:val="-1"/>
          <w:sz w:val="24"/>
        </w:rPr>
        <w:t> </w:t>
      </w:r>
      <w:r>
        <w:rPr>
          <w:rFonts w:ascii="Times New Roman"/>
          <w:i/>
          <w:sz w:val="24"/>
        </w:rPr>
        <w:t>of Marketing Research</w:t>
      </w:r>
      <w:r>
        <w:rPr>
          <w:rFonts w:ascii="Times New Roman"/>
          <w:sz w:val="24"/>
        </w:rPr>
        <w:t>, </w:t>
      </w:r>
      <w:r>
        <w:rPr>
          <w:rFonts w:ascii="Times New Roman"/>
          <w:i/>
          <w:sz w:val="24"/>
        </w:rPr>
        <w:t>18</w:t>
      </w:r>
      <w:r>
        <w:rPr>
          <w:rFonts w:ascii="Times New Roman"/>
          <w:sz w:val="24"/>
        </w:rPr>
        <w:t>(1), 39-</w:t>
      </w:r>
      <w:r>
        <w:rPr>
          <w:rFonts w:ascii="Times New Roman"/>
          <w:spacing w:val="-5"/>
          <w:sz w:val="24"/>
        </w:rPr>
        <w:t>50.</w:t>
      </w:r>
    </w:p>
    <w:p>
      <w:pPr>
        <w:spacing w:line="242" w:lineRule="auto" w:before="199"/>
        <w:ind w:left="1242" w:right="0" w:hanging="481"/>
        <w:jc w:val="left"/>
        <w:rPr>
          <w:rFonts w:ascii="Times New Roman"/>
          <w:sz w:val="24"/>
        </w:rPr>
      </w:pPr>
      <w:r>
        <w:rPr>
          <w:rFonts w:ascii="Times New Roman"/>
          <w:sz w:val="24"/>
        </w:rPr>
        <w:t>Hamid, R. S., Abror, A., Anwar, S. M., &amp; Hartati, A. (2022). The role of social media in political</w:t>
      </w:r>
      <w:r>
        <w:rPr>
          <w:rFonts w:ascii="Times New Roman"/>
          <w:spacing w:val="-4"/>
          <w:sz w:val="24"/>
        </w:rPr>
        <w:t> </w:t>
      </w:r>
      <w:r>
        <w:rPr>
          <w:rFonts w:ascii="Times New Roman"/>
          <w:sz w:val="24"/>
        </w:rPr>
        <w:t>involvement</w:t>
      </w:r>
      <w:r>
        <w:rPr>
          <w:rFonts w:ascii="Times New Roman"/>
          <w:spacing w:val="-4"/>
          <w:sz w:val="24"/>
        </w:rPr>
        <w:t> </w:t>
      </w:r>
      <w:r>
        <w:rPr>
          <w:rFonts w:ascii="Times New Roman"/>
          <w:sz w:val="24"/>
        </w:rPr>
        <w:t>of</w:t>
      </w:r>
      <w:r>
        <w:rPr>
          <w:rFonts w:ascii="Times New Roman"/>
          <w:spacing w:val="-4"/>
          <w:sz w:val="24"/>
        </w:rPr>
        <w:t> </w:t>
      </w:r>
      <w:r>
        <w:rPr>
          <w:rFonts w:ascii="Times New Roman"/>
          <w:sz w:val="24"/>
        </w:rPr>
        <w:t>millennials.</w:t>
      </w:r>
      <w:r>
        <w:rPr>
          <w:rFonts w:ascii="Times New Roman"/>
          <w:spacing w:val="-4"/>
          <w:sz w:val="24"/>
        </w:rPr>
        <w:t> </w:t>
      </w:r>
      <w:r>
        <w:rPr>
          <w:rFonts w:ascii="Times New Roman"/>
          <w:i/>
          <w:sz w:val="24"/>
        </w:rPr>
        <w:t>Spanish</w:t>
      </w:r>
      <w:r>
        <w:rPr>
          <w:rFonts w:ascii="Times New Roman"/>
          <w:i/>
          <w:spacing w:val="-4"/>
          <w:sz w:val="24"/>
        </w:rPr>
        <w:t> </w:t>
      </w:r>
      <w:r>
        <w:rPr>
          <w:rFonts w:ascii="Times New Roman"/>
          <w:i/>
          <w:sz w:val="24"/>
        </w:rPr>
        <w:t>Journal</w:t>
      </w:r>
      <w:r>
        <w:rPr>
          <w:rFonts w:ascii="Times New Roman"/>
          <w:i/>
          <w:spacing w:val="-5"/>
          <w:sz w:val="24"/>
        </w:rPr>
        <w:t> </w:t>
      </w:r>
      <w:r>
        <w:rPr>
          <w:rFonts w:ascii="Times New Roman"/>
          <w:i/>
          <w:sz w:val="24"/>
        </w:rPr>
        <w:t>of</w:t>
      </w:r>
      <w:r>
        <w:rPr>
          <w:rFonts w:ascii="Times New Roman"/>
          <w:i/>
          <w:spacing w:val="-4"/>
          <w:sz w:val="24"/>
        </w:rPr>
        <w:t> </w:t>
      </w:r>
      <w:r>
        <w:rPr>
          <w:rFonts w:ascii="Times New Roman"/>
          <w:i/>
          <w:sz w:val="24"/>
        </w:rPr>
        <w:t>Marketing</w:t>
      </w:r>
      <w:r>
        <w:rPr>
          <w:rFonts w:ascii="Times New Roman"/>
          <w:i/>
          <w:spacing w:val="-4"/>
          <w:sz w:val="24"/>
        </w:rPr>
        <w:t> </w:t>
      </w:r>
      <w:r>
        <w:rPr>
          <w:rFonts w:ascii="Times New Roman"/>
          <w:i/>
          <w:sz w:val="24"/>
        </w:rPr>
        <w:t>-</w:t>
      </w:r>
      <w:r>
        <w:rPr>
          <w:rFonts w:ascii="Times New Roman"/>
          <w:i/>
          <w:spacing w:val="-4"/>
          <w:sz w:val="24"/>
        </w:rPr>
        <w:t> </w:t>
      </w:r>
      <w:r>
        <w:rPr>
          <w:rFonts w:ascii="Times New Roman"/>
          <w:i/>
          <w:sz w:val="24"/>
        </w:rPr>
        <w:t>ESIC</w:t>
      </w:r>
      <w:r>
        <w:rPr>
          <w:rFonts w:ascii="Times New Roman"/>
          <w:sz w:val="24"/>
        </w:rPr>
        <w:t>,</w:t>
      </w:r>
      <w:r>
        <w:rPr>
          <w:rFonts w:ascii="Times New Roman"/>
          <w:spacing w:val="-4"/>
          <w:sz w:val="24"/>
        </w:rPr>
        <w:t> </w:t>
      </w:r>
      <w:r>
        <w:rPr>
          <w:rFonts w:ascii="Times New Roman"/>
          <w:i/>
          <w:sz w:val="24"/>
        </w:rPr>
        <w:t>26</w:t>
      </w:r>
      <w:r>
        <w:rPr>
          <w:rFonts w:ascii="Times New Roman"/>
          <w:sz w:val="24"/>
        </w:rPr>
        <w:t>(1),</w:t>
      </w:r>
      <w:r>
        <w:rPr>
          <w:rFonts w:ascii="Times New Roman"/>
          <w:spacing w:val="-4"/>
          <w:sz w:val="24"/>
        </w:rPr>
        <w:t> </w:t>
      </w:r>
      <w:r>
        <w:rPr>
          <w:rFonts w:ascii="Times New Roman"/>
          <w:sz w:val="24"/>
        </w:rPr>
        <w:t>61-</w:t>
      </w:r>
      <w:r>
        <w:rPr>
          <w:rFonts w:ascii="Times New Roman"/>
          <w:sz w:val="24"/>
        </w:rPr>
        <w:t>.</w:t>
      </w:r>
    </w:p>
    <w:p>
      <w:pPr>
        <w:spacing w:line="268" w:lineRule="exact" w:before="0"/>
        <w:ind w:left="1243" w:right="0" w:firstLine="0"/>
        <w:jc w:val="left"/>
        <w:rPr>
          <w:rFonts w:ascii="Times New Roman"/>
          <w:sz w:val="24"/>
        </w:rPr>
      </w:pPr>
      <w:r>
        <w:rPr>
          <w:rFonts w:ascii="Times New Roman"/>
          <w:spacing w:val="-4"/>
          <w:sz w:val="24"/>
        </w:rPr>
        <w:t>79.</w:t>
      </w:r>
      <w:r>
        <w:rPr>
          <w:rFonts w:ascii="Times New Roman"/>
          <w:spacing w:val="43"/>
          <w:sz w:val="24"/>
        </w:rPr>
        <w:t> </w:t>
      </w:r>
      <w:r>
        <w:rPr>
          <w:rFonts w:ascii="Times New Roman"/>
          <w:spacing w:val="-4"/>
          <w:sz w:val="24"/>
        </w:rPr>
        <w:t>https://doi.org/10.1108/SJME-08-2021-0151</w:t>
      </w:r>
    </w:p>
    <w:p>
      <w:pPr>
        <w:spacing w:before="203"/>
        <w:ind w:left="1242" w:right="378" w:hanging="481"/>
        <w:jc w:val="left"/>
        <w:rPr>
          <w:rFonts w:ascii="Times New Roman"/>
          <w:sz w:val="24"/>
        </w:rPr>
      </w:pPr>
      <w:r>
        <w:rPr>
          <w:rFonts w:ascii="Times New Roman"/>
          <w:sz w:val="24"/>
        </w:rPr>
        <w:t>Henseler, J., Ringle, C. M., &amp; Sarstedt, M. (2015). A new criterion for assessing discriminant</w:t>
      </w:r>
      <w:r>
        <w:rPr>
          <w:rFonts w:ascii="Times New Roman"/>
          <w:spacing w:val="-4"/>
          <w:sz w:val="24"/>
        </w:rPr>
        <w:t> </w:t>
      </w:r>
      <w:r>
        <w:rPr>
          <w:rFonts w:ascii="Times New Roman"/>
          <w:sz w:val="24"/>
        </w:rPr>
        <w:t>validity</w:t>
      </w:r>
      <w:r>
        <w:rPr>
          <w:rFonts w:ascii="Times New Roman"/>
          <w:spacing w:val="-4"/>
          <w:sz w:val="24"/>
        </w:rPr>
        <w:t> </w:t>
      </w:r>
      <w:r>
        <w:rPr>
          <w:rFonts w:ascii="Times New Roman"/>
          <w:sz w:val="24"/>
        </w:rPr>
        <w:t>in</w:t>
      </w:r>
      <w:r>
        <w:rPr>
          <w:rFonts w:ascii="Times New Roman"/>
          <w:spacing w:val="-4"/>
          <w:sz w:val="24"/>
        </w:rPr>
        <w:t> </w:t>
      </w:r>
      <w:r>
        <w:rPr>
          <w:rFonts w:ascii="Times New Roman"/>
          <w:sz w:val="24"/>
        </w:rPr>
        <w:t>variance-based</w:t>
      </w:r>
      <w:r>
        <w:rPr>
          <w:rFonts w:ascii="Times New Roman"/>
          <w:spacing w:val="-4"/>
          <w:sz w:val="24"/>
        </w:rPr>
        <w:t> </w:t>
      </w:r>
      <w:r>
        <w:rPr>
          <w:rFonts w:ascii="Times New Roman"/>
          <w:sz w:val="24"/>
        </w:rPr>
        <w:t>structural</w:t>
      </w:r>
      <w:r>
        <w:rPr>
          <w:rFonts w:ascii="Times New Roman"/>
          <w:spacing w:val="-5"/>
          <w:sz w:val="24"/>
        </w:rPr>
        <w:t> </w:t>
      </w:r>
      <w:r>
        <w:rPr>
          <w:rFonts w:ascii="Times New Roman"/>
          <w:sz w:val="24"/>
        </w:rPr>
        <w:t>equation</w:t>
      </w:r>
      <w:r>
        <w:rPr>
          <w:rFonts w:ascii="Times New Roman"/>
          <w:spacing w:val="-4"/>
          <w:sz w:val="24"/>
        </w:rPr>
        <w:t> </w:t>
      </w:r>
      <w:r>
        <w:rPr>
          <w:rFonts w:ascii="Times New Roman"/>
          <w:sz w:val="24"/>
        </w:rPr>
        <w:t>modeling.</w:t>
      </w:r>
      <w:r>
        <w:rPr>
          <w:rFonts w:ascii="Times New Roman"/>
          <w:spacing w:val="-4"/>
          <w:sz w:val="24"/>
        </w:rPr>
        <w:t> </w:t>
      </w:r>
      <w:r>
        <w:rPr>
          <w:rFonts w:ascii="Times New Roman"/>
          <w:i/>
          <w:sz w:val="24"/>
        </w:rPr>
        <w:t>Journal</w:t>
      </w:r>
      <w:r>
        <w:rPr>
          <w:rFonts w:ascii="Times New Roman"/>
          <w:i/>
          <w:spacing w:val="-4"/>
          <w:sz w:val="24"/>
        </w:rPr>
        <w:t> </w:t>
      </w:r>
      <w:r>
        <w:rPr>
          <w:rFonts w:ascii="Times New Roman"/>
          <w:i/>
          <w:sz w:val="24"/>
        </w:rPr>
        <w:t>of</w:t>
      </w:r>
      <w:r>
        <w:rPr>
          <w:rFonts w:ascii="Times New Roman"/>
          <w:i/>
          <w:spacing w:val="-4"/>
          <w:sz w:val="24"/>
        </w:rPr>
        <w:t> </w:t>
      </w:r>
      <w:r>
        <w:rPr>
          <w:rFonts w:ascii="Times New Roman"/>
          <w:i/>
          <w:sz w:val="24"/>
        </w:rPr>
        <w:t>the Academy of Marketing Science</w:t>
      </w:r>
      <w:r>
        <w:rPr>
          <w:rFonts w:ascii="Times New Roman"/>
          <w:sz w:val="24"/>
        </w:rPr>
        <w:t>, </w:t>
      </w:r>
      <w:r>
        <w:rPr>
          <w:rFonts w:ascii="Times New Roman"/>
          <w:i/>
          <w:sz w:val="24"/>
        </w:rPr>
        <w:t>43</w:t>
      </w:r>
      <w:r>
        <w:rPr>
          <w:rFonts w:ascii="Times New Roman"/>
          <w:sz w:val="24"/>
        </w:rPr>
        <w:t>(1), 115-135.</w:t>
      </w:r>
    </w:p>
    <w:p>
      <w:pPr>
        <w:spacing w:before="199"/>
        <w:ind w:left="1242" w:right="360" w:hanging="481"/>
        <w:jc w:val="left"/>
        <w:rPr>
          <w:rFonts w:ascii="Times New Roman"/>
          <w:sz w:val="24"/>
        </w:rPr>
      </w:pPr>
      <w:r>
        <w:rPr>
          <w:rFonts w:ascii="Times New Roman"/>
          <w:sz w:val="24"/>
        </w:rPr>
        <w:t>Hong,</w:t>
      </w:r>
      <w:r>
        <w:rPr>
          <w:rFonts w:ascii="Times New Roman"/>
          <w:spacing w:val="-3"/>
          <w:sz w:val="24"/>
        </w:rPr>
        <w:t> </w:t>
      </w:r>
      <w:r>
        <w:rPr>
          <w:rFonts w:ascii="Times New Roman"/>
          <w:sz w:val="24"/>
        </w:rPr>
        <w:t>W.,</w:t>
      </w:r>
      <w:r>
        <w:rPr>
          <w:rFonts w:ascii="Times New Roman"/>
          <w:spacing w:val="-3"/>
          <w:sz w:val="24"/>
        </w:rPr>
        <w:t> </w:t>
      </w:r>
      <w:r>
        <w:rPr>
          <w:rFonts w:ascii="Times New Roman"/>
          <w:sz w:val="24"/>
        </w:rPr>
        <w:t>&amp;</w:t>
      </w:r>
      <w:r>
        <w:rPr>
          <w:rFonts w:ascii="Times New Roman"/>
          <w:spacing w:val="-3"/>
          <w:sz w:val="24"/>
        </w:rPr>
        <w:t> </w:t>
      </w:r>
      <w:r>
        <w:rPr>
          <w:rFonts w:ascii="Times New Roman"/>
          <w:sz w:val="24"/>
        </w:rPr>
        <w:t>Zhu,</w:t>
      </w:r>
      <w:r>
        <w:rPr>
          <w:rFonts w:ascii="Times New Roman"/>
          <w:spacing w:val="-3"/>
          <w:sz w:val="24"/>
        </w:rPr>
        <w:t> </w:t>
      </w:r>
      <w:r>
        <w:rPr>
          <w:rFonts w:ascii="Times New Roman"/>
          <w:sz w:val="24"/>
        </w:rPr>
        <w:t>K.</w:t>
      </w:r>
      <w:r>
        <w:rPr>
          <w:rFonts w:ascii="Times New Roman"/>
          <w:spacing w:val="-3"/>
          <w:sz w:val="24"/>
        </w:rPr>
        <w:t> </w:t>
      </w:r>
      <w:r>
        <w:rPr>
          <w:rFonts w:ascii="Times New Roman"/>
          <w:sz w:val="24"/>
        </w:rPr>
        <w:t>(2006).</w:t>
      </w:r>
      <w:r>
        <w:rPr>
          <w:rFonts w:ascii="Times New Roman"/>
          <w:spacing w:val="-3"/>
          <w:sz w:val="24"/>
        </w:rPr>
        <w:t> </w:t>
      </w:r>
      <w:r>
        <w:rPr>
          <w:rFonts w:ascii="Times New Roman"/>
          <w:sz w:val="24"/>
        </w:rPr>
        <w:t>Migrating</w:t>
      </w:r>
      <w:r>
        <w:rPr>
          <w:rFonts w:ascii="Times New Roman"/>
          <w:spacing w:val="-3"/>
          <w:sz w:val="24"/>
        </w:rPr>
        <w:t> </w:t>
      </w:r>
      <w:r>
        <w:rPr>
          <w:rFonts w:ascii="Times New Roman"/>
          <w:sz w:val="24"/>
        </w:rPr>
        <w:t>to</w:t>
      </w:r>
      <w:r>
        <w:rPr>
          <w:rFonts w:ascii="Times New Roman"/>
          <w:spacing w:val="-3"/>
          <w:sz w:val="24"/>
        </w:rPr>
        <w:t> </w:t>
      </w:r>
      <w:r>
        <w:rPr>
          <w:rFonts w:ascii="Times New Roman"/>
          <w:sz w:val="24"/>
        </w:rPr>
        <w:t>internet-based</w:t>
      </w:r>
      <w:r>
        <w:rPr>
          <w:rFonts w:ascii="Times New Roman"/>
          <w:spacing w:val="-3"/>
          <w:sz w:val="24"/>
        </w:rPr>
        <w:t> </w:t>
      </w:r>
      <w:r>
        <w:rPr>
          <w:rFonts w:ascii="Times New Roman"/>
          <w:sz w:val="24"/>
        </w:rPr>
        <w:t>e-commerce:</w:t>
      </w:r>
      <w:r>
        <w:rPr>
          <w:rFonts w:ascii="Times New Roman"/>
          <w:spacing w:val="-3"/>
          <w:sz w:val="24"/>
        </w:rPr>
        <w:t> </w:t>
      </w:r>
      <w:r>
        <w:rPr>
          <w:rFonts w:ascii="Times New Roman"/>
          <w:sz w:val="24"/>
        </w:rPr>
        <w:t>Factors</w:t>
      </w:r>
      <w:r>
        <w:rPr>
          <w:rFonts w:ascii="Times New Roman"/>
          <w:spacing w:val="-4"/>
          <w:sz w:val="24"/>
        </w:rPr>
        <w:t> </w:t>
      </w:r>
      <w:r>
        <w:rPr>
          <w:rFonts w:ascii="Times New Roman"/>
          <w:sz w:val="24"/>
        </w:rPr>
        <w:t>affecting</w:t>
      </w:r>
      <w:r>
        <w:rPr>
          <w:rFonts w:ascii="Times New Roman"/>
          <w:spacing w:val="-3"/>
          <w:sz w:val="24"/>
        </w:rPr>
        <w:t> </w:t>
      </w:r>
      <w:r>
        <w:rPr>
          <w:rFonts w:ascii="Times New Roman"/>
          <w:sz w:val="24"/>
        </w:rPr>
        <w:t>e- commerce adoption and migration at the firm level. </w:t>
      </w:r>
      <w:r>
        <w:rPr>
          <w:rFonts w:ascii="Times New Roman"/>
          <w:i/>
          <w:sz w:val="24"/>
        </w:rPr>
        <w:t>Information and Management</w:t>
      </w:r>
      <w:r>
        <w:rPr>
          <w:rFonts w:ascii="Times New Roman"/>
          <w:sz w:val="24"/>
        </w:rPr>
        <w:t>, </w:t>
      </w:r>
      <w:r>
        <w:rPr>
          <w:rFonts w:ascii="Times New Roman"/>
          <w:i/>
          <w:sz w:val="24"/>
        </w:rPr>
        <w:t>43</w:t>
      </w:r>
      <w:r>
        <w:rPr>
          <w:rFonts w:ascii="Times New Roman"/>
          <w:sz w:val="24"/>
        </w:rPr>
        <w:t>(2), 204-221. https://doi.org/10.1016/j.im.2005.06.003</w:t>
      </w:r>
    </w:p>
    <w:p>
      <w:pPr>
        <w:spacing w:before="200"/>
        <w:ind w:left="1242" w:right="378" w:hanging="481"/>
        <w:jc w:val="left"/>
        <w:rPr>
          <w:rFonts w:ascii="Times New Roman"/>
          <w:sz w:val="24"/>
        </w:rPr>
      </w:pPr>
      <w:r>
        <w:rPr>
          <w:rFonts w:ascii="Times New Roman"/>
          <w:sz w:val="24"/>
        </w:rPr>
        <w:t>Ibrahim,</w:t>
      </w:r>
      <w:r>
        <w:rPr>
          <w:rFonts w:ascii="Times New Roman"/>
          <w:spacing w:val="-3"/>
          <w:sz w:val="24"/>
        </w:rPr>
        <w:t> </w:t>
      </w:r>
      <w:r>
        <w:rPr>
          <w:rFonts w:ascii="Times New Roman"/>
          <w:sz w:val="24"/>
        </w:rPr>
        <w:t>A.,</w:t>
      </w:r>
      <w:r>
        <w:rPr>
          <w:rFonts w:ascii="Times New Roman"/>
          <w:spacing w:val="-3"/>
          <w:sz w:val="24"/>
        </w:rPr>
        <w:t> </w:t>
      </w:r>
      <w:r>
        <w:rPr>
          <w:rFonts w:ascii="Times New Roman"/>
          <w:sz w:val="24"/>
        </w:rPr>
        <w:t>Napian,</w:t>
      </w:r>
      <w:r>
        <w:rPr>
          <w:rFonts w:ascii="Times New Roman"/>
          <w:spacing w:val="-3"/>
          <w:sz w:val="24"/>
        </w:rPr>
        <w:t> </w:t>
      </w:r>
      <w:r>
        <w:rPr>
          <w:rFonts w:ascii="Times New Roman"/>
          <w:sz w:val="24"/>
        </w:rPr>
        <w:t>S.</w:t>
      </w:r>
      <w:r>
        <w:rPr>
          <w:rFonts w:ascii="Times New Roman"/>
          <w:spacing w:val="-3"/>
          <w:sz w:val="24"/>
        </w:rPr>
        <w:t> </w:t>
      </w:r>
      <w:r>
        <w:rPr>
          <w:rFonts w:ascii="Times New Roman"/>
          <w:sz w:val="24"/>
        </w:rPr>
        <w:t>D.</w:t>
      </w:r>
      <w:r>
        <w:rPr>
          <w:rFonts w:ascii="Times New Roman"/>
          <w:spacing w:val="-3"/>
          <w:sz w:val="24"/>
        </w:rPr>
        <w:t> </w:t>
      </w:r>
      <w:r>
        <w:rPr>
          <w:rFonts w:ascii="Times New Roman"/>
          <w:sz w:val="24"/>
        </w:rPr>
        <w:t>R.,</w:t>
      </w:r>
      <w:r>
        <w:rPr>
          <w:rFonts w:ascii="Times New Roman"/>
          <w:spacing w:val="-3"/>
          <w:sz w:val="24"/>
        </w:rPr>
        <w:t> </w:t>
      </w:r>
      <w:r>
        <w:rPr>
          <w:rFonts w:ascii="Times New Roman"/>
          <w:sz w:val="24"/>
        </w:rPr>
        <w:t>Firanisa,</w:t>
      </w:r>
      <w:r>
        <w:rPr>
          <w:rFonts w:ascii="Times New Roman"/>
          <w:spacing w:val="-3"/>
          <w:sz w:val="24"/>
        </w:rPr>
        <w:t> </w:t>
      </w:r>
      <w:r>
        <w:rPr>
          <w:rFonts w:ascii="Times New Roman"/>
          <w:sz w:val="24"/>
        </w:rPr>
        <w:t>A.,</w:t>
      </w:r>
      <w:r>
        <w:rPr>
          <w:rFonts w:ascii="Times New Roman"/>
          <w:spacing w:val="-3"/>
          <w:sz w:val="24"/>
        </w:rPr>
        <w:t> </w:t>
      </w:r>
      <w:r>
        <w:rPr>
          <w:rFonts w:ascii="Times New Roman"/>
          <w:sz w:val="24"/>
        </w:rPr>
        <w:t>Sartika,</w:t>
      </w:r>
      <w:r>
        <w:rPr>
          <w:rFonts w:ascii="Times New Roman"/>
          <w:spacing w:val="-3"/>
          <w:sz w:val="24"/>
        </w:rPr>
        <w:t> </w:t>
      </w:r>
      <w:r>
        <w:rPr>
          <w:rFonts w:ascii="Times New Roman"/>
          <w:sz w:val="24"/>
        </w:rPr>
        <w:t>Sari,</w:t>
      </w:r>
      <w:r>
        <w:rPr>
          <w:rFonts w:ascii="Times New Roman"/>
          <w:spacing w:val="-3"/>
          <w:sz w:val="24"/>
        </w:rPr>
        <w:t> </w:t>
      </w:r>
      <w:r>
        <w:rPr>
          <w:rFonts w:ascii="Times New Roman"/>
          <w:sz w:val="24"/>
        </w:rPr>
        <w:t>R.</w:t>
      </w:r>
      <w:r>
        <w:rPr>
          <w:rFonts w:ascii="Times New Roman"/>
          <w:spacing w:val="-3"/>
          <w:sz w:val="24"/>
        </w:rPr>
        <w:t> </w:t>
      </w:r>
      <w:r>
        <w:rPr>
          <w:rFonts w:ascii="Times New Roman"/>
          <w:sz w:val="24"/>
        </w:rPr>
        <w:t>D.,</w:t>
      </w:r>
      <w:r>
        <w:rPr>
          <w:rFonts w:ascii="Times New Roman"/>
          <w:spacing w:val="-3"/>
          <w:sz w:val="24"/>
        </w:rPr>
        <w:t> </w:t>
      </w:r>
      <w:r>
        <w:rPr>
          <w:rFonts w:ascii="Times New Roman"/>
          <w:sz w:val="24"/>
        </w:rPr>
        <w:t>&amp;</w:t>
      </w:r>
      <w:r>
        <w:rPr>
          <w:rFonts w:ascii="Times New Roman"/>
          <w:spacing w:val="-3"/>
          <w:sz w:val="24"/>
        </w:rPr>
        <w:t> </w:t>
      </w:r>
      <w:r>
        <w:rPr>
          <w:rFonts w:ascii="Times New Roman"/>
          <w:sz w:val="24"/>
        </w:rPr>
        <w:t>Audya,</w:t>
      </w:r>
      <w:r>
        <w:rPr>
          <w:rFonts w:ascii="Times New Roman"/>
          <w:spacing w:val="-3"/>
          <w:sz w:val="24"/>
        </w:rPr>
        <w:t> </w:t>
      </w:r>
      <w:r>
        <w:rPr>
          <w:rFonts w:ascii="Times New Roman"/>
          <w:sz w:val="24"/>
        </w:rPr>
        <w:t>M.</w:t>
      </w:r>
      <w:r>
        <w:rPr>
          <w:rFonts w:ascii="Times New Roman"/>
          <w:spacing w:val="-3"/>
          <w:sz w:val="24"/>
        </w:rPr>
        <w:t> </w:t>
      </w:r>
      <w:r>
        <w:rPr>
          <w:rFonts w:ascii="Times New Roman"/>
          <w:sz w:val="24"/>
        </w:rPr>
        <w:t>(2020).</w:t>
      </w:r>
      <w:r>
        <w:rPr>
          <w:rFonts w:ascii="Times New Roman"/>
          <w:spacing w:val="-3"/>
          <w:sz w:val="24"/>
        </w:rPr>
        <w:t> </w:t>
      </w:r>
      <w:r>
        <w:rPr>
          <w:rFonts w:ascii="Times New Roman"/>
          <w:i/>
          <w:sz w:val="24"/>
        </w:rPr>
        <w:t>The Effect of E-Commerce Application Service Quality of Customer Loyalty Using Customer Relationship Management Approach</w:t>
      </w:r>
      <w:r>
        <w:rPr>
          <w:rFonts w:ascii="Times New Roman"/>
          <w:sz w:val="24"/>
        </w:rPr>
        <w:t>. </w:t>
      </w:r>
      <w:r>
        <w:rPr>
          <w:rFonts w:ascii="Times New Roman"/>
          <w:i/>
          <w:sz w:val="24"/>
        </w:rPr>
        <w:t>172 </w:t>
      </w:r>
      <w:r>
        <w:rPr>
          <w:rFonts w:ascii="Times New Roman"/>
          <w:sz w:val="24"/>
        </w:rPr>
        <w:t>(Siconian 2019), 680-687. </w:t>
      </w:r>
      <w:r>
        <w:rPr>
          <w:rFonts w:ascii="Times New Roman"/>
          <w:spacing w:val="-2"/>
          <w:sz w:val="24"/>
        </w:rPr>
        <w:t>https://doi.org/10.2991/aisr.k.200424.103</w:t>
      </w:r>
    </w:p>
    <w:p>
      <w:pPr>
        <w:spacing w:line="242" w:lineRule="auto" w:before="202"/>
        <w:ind w:left="1242" w:right="0" w:hanging="481"/>
        <w:jc w:val="left"/>
        <w:rPr>
          <w:rFonts w:ascii="Times New Roman"/>
          <w:sz w:val="24"/>
        </w:rPr>
      </w:pPr>
      <w:r>
        <w:rPr>
          <w:rFonts w:ascii="Times New Roman"/>
          <w:sz w:val="24"/>
        </w:rPr>
        <w:t>James,</w:t>
      </w:r>
      <w:r>
        <w:rPr>
          <w:rFonts w:ascii="Times New Roman"/>
          <w:spacing w:val="-3"/>
          <w:sz w:val="24"/>
        </w:rPr>
        <w:t> </w:t>
      </w:r>
      <w:r>
        <w:rPr>
          <w:rFonts w:ascii="Times New Roman"/>
          <w:sz w:val="24"/>
        </w:rPr>
        <w:t>K.,</w:t>
      </w:r>
      <w:r>
        <w:rPr>
          <w:rFonts w:ascii="Times New Roman"/>
          <w:spacing w:val="-3"/>
          <w:sz w:val="24"/>
        </w:rPr>
        <w:t> </w:t>
      </w:r>
      <w:r>
        <w:rPr>
          <w:rFonts w:ascii="Times New Roman"/>
          <w:sz w:val="24"/>
        </w:rPr>
        <w:t>Betty,</w:t>
      </w:r>
      <w:r>
        <w:rPr>
          <w:rFonts w:ascii="Times New Roman"/>
          <w:spacing w:val="-3"/>
          <w:sz w:val="24"/>
        </w:rPr>
        <w:t> </w:t>
      </w:r>
      <w:r>
        <w:rPr>
          <w:rFonts w:ascii="Times New Roman"/>
          <w:sz w:val="24"/>
        </w:rPr>
        <w:t>N.,</w:t>
      </w:r>
      <w:r>
        <w:rPr>
          <w:rFonts w:ascii="Times New Roman"/>
          <w:spacing w:val="-3"/>
          <w:sz w:val="24"/>
        </w:rPr>
        <w:t> </w:t>
      </w:r>
      <w:r>
        <w:rPr>
          <w:rFonts w:ascii="Times New Roman"/>
          <w:sz w:val="24"/>
        </w:rPr>
        <w:t>Thaddeo,</w:t>
      </w:r>
      <w:r>
        <w:rPr>
          <w:rFonts w:ascii="Times New Roman"/>
          <w:spacing w:val="-3"/>
          <w:sz w:val="24"/>
        </w:rPr>
        <w:t> </w:t>
      </w:r>
      <w:r>
        <w:rPr>
          <w:rFonts w:ascii="Times New Roman"/>
          <w:sz w:val="24"/>
        </w:rPr>
        <w:t>M.</w:t>
      </w:r>
      <w:r>
        <w:rPr>
          <w:rFonts w:ascii="Times New Roman"/>
          <w:spacing w:val="-3"/>
          <w:sz w:val="24"/>
        </w:rPr>
        <w:t> </w:t>
      </w:r>
      <w:r>
        <w:rPr>
          <w:rFonts w:ascii="Times New Roman"/>
          <w:sz w:val="24"/>
        </w:rPr>
        <w:t>J.,</w:t>
      </w:r>
      <w:r>
        <w:rPr>
          <w:rFonts w:ascii="Times New Roman"/>
          <w:spacing w:val="-3"/>
          <w:sz w:val="24"/>
        </w:rPr>
        <w:t> </w:t>
      </w:r>
      <w:r>
        <w:rPr>
          <w:rFonts w:ascii="Times New Roman"/>
          <w:sz w:val="24"/>
        </w:rPr>
        <w:t>&amp;</w:t>
      </w:r>
      <w:r>
        <w:rPr>
          <w:rFonts w:ascii="Times New Roman"/>
          <w:spacing w:val="-3"/>
          <w:sz w:val="24"/>
        </w:rPr>
        <w:t> </w:t>
      </w:r>
      <w:r>
        <w:rPr>
          <w:rFonts w:ascii="Times New Roman"/>
          <w:sz w:val="24"/>
        </w:rPr>
        <w:t>Kirabira,</w:t>
      </w:r>
      <w:r>
        <w:rPr>
          <w:rFonts w:ascii="Times New Roman"/>
          <w:spacing w:val="-3"/>
          <w:sz w:val="24"/>
        </w:rPr>
        <w:t> </w:t>
      </w:r>
      <w:r>
        <w:rPr>
          <w:rFonts w:ascii="Times New Roman"/>
          <w:sz w:val="24"/>
        </w:rPr>
        <w:t>J.</w:t>
      </w:r>
      <w:r>
        <w:rPr>
          <w:rFonts w:ascii="Times New Roman"/>
          <w:spacing w:val="-3"/>
          <w:sz w:val="24"/>
        </w:rPr>
        <w:t> </w:t>
      </w:r>
      <w:r>
        <w:rPr>
          <w:rFonts w:ascii="Times New Roman"/>
          <w:sz w:val="24"/>
        </w:rPr>
        <w:t>B.</w:t>
      </w:r>
      <w:r>
        <w:rPr>
          <w:rFonts w:ascii="Times New Roman"/>
          <w:spacing w:val="-3"/>
          <w:sz w:val="24"/>
        </w:rPr>
        <w:t> </w:t>
      </w:r>
      <w:r>
        <w:rPr>
          <w:rFonts w:ascii="Times New Roman"/>
          <w:sz w:val="24"/>
        </w:rPr>
        <w:t>(2024).</w:t>
      </w:r>
      <w:r>
        <w:rPr>
          <w:rFonts w:ascii="Times New Roman"/>
          <w:spacing w:val="-3"/>
          <w:sz w:val="24"/>
        </w:rPr>
        <w:t> </w:t>
      </w:r>
      <w:r>
        <w:rPr>
          <w:rFonts w:ascii="Times New Roman"/>
          <w:sz w:val="24"/>
        </w:rPr>
        <w:t>Blood</w:t>
      </w:r>
      <w:r>
        <w:rPr>
          <w:rFonts w:ascii="Times New Roman"/>
          <w:spacing w:val="-3"/>
          <w:sz w:val="24"/>
        </w:rPr>
        <w:t> </w:t>
      </w:r>
      <w:r>
        <w:rPr>
          <w:rFonts w:ascii="Times New Roman"/>
          <w:sz w:val="24"/>
        </w:rPr>
        <w:t>production</w:t>
      </w:r>
      <w:r>
        <w:rPr>
          <w:rFonts w:ascii="Times New Roman"/>
          <w:spacing w:val="-3"/>
          <w:sz w:val="24"/>
        </w:rPr>
        <w:t> </w:t>
      </w:r>
      <w:r>
        <w:rPr>
          <w:rFonts w:ascii="Times New Roman"/>
          <w:sz w:val="24"/>
        </w:rPr>
        <w:t>factors affecting transfusion sustainability: A study by using smart PLS-SEM approach.</w:t>
      </w:r>
    </w:p>
    <w:p>
      <w:pPr>
        <w:spacing w:line="242" w:lineRule="auto" w:before="0"/>
        <w:ind w:left="1243" w:right="0" w:firstLine="0"/>
        <w:jc w:val="left"/>
        <w:rPr>
          <w:rFonts w:ascii="Times New Roman"/>
          <w:sz w:val="24"/>
        </w:rPr>
      </w:pPr>
      <w:r>
        <w:rPr>
          <w:rFonts w:ascii="Times New Roman"/>
          <w:i/>
          <w:sz w:val="24"/>
        </w:rPr>
        <w:t>Journal</w:t>
      </w:r>
      <w:r>
        <w:rPr>
          <w:rFonts w:ascii="Times New Roman"/>
          <w:i/>
          <w:spacing w:val="-5"/>
          <w:sz w:val="24"/>
        </w:rPr>
        <w:t> </w:t>
      </w:r>
      <w:r>
        <w:rPr>
          <w:rFonts w:ascii="Times New Roman"/>
          <w:i/>
          <w:sz w:val="24"/>
        </w:rPr>
        <w:t>of</w:t>
      </w:r>
      <w:r>
        <w:rPr>
          <w:rFonts w:ascii="Times New Roman"/>
          <w:i/>
          <w:spacing w:val="-5"/>
          <w:sz w:val="24"/>
        </w:rPr>
        <w:t> </w:t>
      </w:r>
      <w:r>
        <w:rPr>
          <w:rFonts w:ascii="Times New Roman"/>
          <w:i/>
          <w:sz w:val="24"/>
        </w:rPr>
        <w:t>Open</w:t>
      </w:r>
      <w:r>
        <w:rPr>
          <w:rFonts w:ascii="Times New Roman"/>
          <w:i/>
          <w:spacing w:val="-5"/>
          <w:sz w:val="24"/>
        </w:rPr>
        <w:t> </w:t>
      </w:r>
      <w:r>
        <w:rPr>
          <w:rFonts w:ascii="Times New Roman"/>
          <w:i/>
          <w:sz w:val="24"/>
        </w:rPr>
        <w:t>Innovation:</w:t>
      </w:r>
      <w:r>
        <w:rPr>
          <w:rFonts w:ascii="Times New Roman"/>
          <w:i/>
          <w:spacing w:val="-5"/>
          <w:sz w:val="24"/>
        </w:rPr>
        <w:t> </w:t>
      </w:r>
      <w:r>
        <w:rPr>
          <w:rFonts w:ascii="Times New Roman"/>
          <w:i/>
          <w:sz w:val="24"/>
        </w:rPr>
        <w:t>Technology,</w:t>
      </w:r>
      <w:r>
        <w:rPr>
          <w:rFonts w:ascii="Times New Roman"/>
          <w:i/>
          <w:spacing w:val="-5"/>
          <w:sz w:val="24"/>
        </w:rPr>
        <w:t> </w:t>
      </w:r>
      <w:r>
        <w:rPr>
          <w:rFonts w:ascii="Times New Roman"/>
          <w:i/>
          <w:sz w:val="24"/>
        </w:rPr>
        <w:t>Markets,</w:t>
      </w:r>
      <w:r>
        <w:rPr>
          <w:rFonts w:ascii="Times New Roman"/>
          <w:i/>
          <w:spacing w:val="-5"/>
          <w:sz w:val="24"/>
        </w:rPr>
        <w:t> </w:t>
      </w:r>
      <w:r>
        <w:rPr>
          <w:rFonts w:ascii="Times New Roman"/>
          <w:i/>
          <w:sz w:val="24"/>
        </w:rPr>
        <w:t>and</w:t>
      </w:r>
      <w:r>
        <w:rPr>
          <w:rFonts w:ascii="Times New Roman"/>
          <w:i/>
          <w:spacing w:val="-5"/>
          <w:sz w:val="24"/>
        </w:rPr>
        <w:t> </w:t>
      </w:r>
      <w:r>
        <w:rPr>
          <w:rFonts w:ascii="Times New Roman"/>
          <w:i/>
          <w:sz w:val="24"/>
        </w:rPr>
        <w:t>Complexity</w:t>
      </w:r>
      <w:r>
        <w:rPr>
          <w:rFonts w:ascii="Times New Roman"/>
          <w:sz w:val="24"/>
        </w:rPr>
        <w:t>,</w:t>
      </w:r>
      <w:r>
        <w:rPr>
          <w:rFonts w:ascii="Times New Roman"/>
          <w:spacing w:val="-5"/>
          <w:sz w:val="24"/>
        </w:rPr>
        <w:t> </w:t>
      </w:r>
      <w:r>
        <w:rPr>
          <w:rFonts w:ascii="Times New Roman"/>
          <w:i/>
          <w:sz w:val="24"/>
        </w:rPr>
        <w:t>10</w:t>
      </w:r>
      <w:r>
        <w:rPr>
          <w:rFonts w:ascii="Times New Roman"/>
          <w:sz w:val="24"/>
        </w:rPr>
        <w:t>(1),</w:t>
      </w:r>
      <w:r>
        <w:rPr>
          <w:rFonts w:ascii="Times New Roman"/>
          <w:spacing w:val="-5"/>
          <w:sz w:val="24"/>
        </w:rPr>
        <w:t> </w:t>
      </w:r>
      <w:r>
        <w:rPr>
          <w:rFonts w:ascii="Times New Roman"/>
          <w:sz w:val="24"/>
        </w:rPr>
        <w:t>100247. </w:t>
      </w:r>
      <w:r>
        <w:rPr>
          <w:rFonts w:ascii="Times New Roman"/>
          <w:spacing w:val="-2"/>
          <w:sz w:val="24"/>
        </w:rPr>
        <w:t>https://doi.org/10.1016/j.joitmc.2024.100247</w:t>
      </w:r>
    </w:p>
    <w:p>
      <w:pPr>
        <w:spacing w:before="189"/>
        <w:ind w:left="1242" w:right="0" w:hanging="481"/>
        <w:jc w:val="left"/>
        <w:rPr>
          <w:rFonts w:ascii="Times New Roman"/>
          <w:sz w:val="24"/>
        </w:rPr>
      </w:pPr>
      <w:r>
        <w:rPr>
          <w:rFonts w:ascii="Times New Roman"/>
          <w:sz w:val="24"/>
        </w:rPr>
        <w:t>Jr,</w:t>
      </w:r>
      <w:r>
        <w:rPr>
          <w:rFonts w:ascii="Times New Roman"/>
          <w:spacing w:val="-2"/>
          <w:sz w:val="24"/>
        </w:rPr>
        <w:t> </w:t>
      </w:r>
      <w:r>
        <w:rPr>
          <w:rFonts w:ascii="Times New Roman"/>
          <w:sz w:val="24"/>
        </w:rPr>
        <w:t>J.</w:t>
      </w:r>
      <w:r>
        <w:rPr>
          <w:rFonts w:ascii="Times New Roman"/>
          <w:spacing w:val="-2"/>
          <w:sz w:val="24"/>
        </w:rPr>
        <w:t> </w:t>
      </w:r>
      <w:r>
        <w:rPr>
          <w:rFonts w:ascii="Times New Roman"/>
          <w:sz w:val="24"/>
        </w:rPr>
        <w:t>F.</w:t>
      </w:r>
      <w:r>
        <w:rPr>
          <w:rFonts w:ascii="Times New Roman"/>
          <w:spacing w:val="-2"/>
          <w:sz w:val="24"/>
        </w:rPr>
        <w:t> </w:t>
      </w:r>
      <w:r>
        <w:rPr>
          <w:rFonts w:ascii="Times New Roman"/>
          <w:sz w:val="24"/>
        </w:rPr>
        <w:t>H.,</w:t>
      </w:r>
      <w:r>
        <w:rPr>
          <w:rFonts w:ascii="Times New Roman"/>
          <w:spacing w:val="-2"/>
          <w:sz w:val="24"/>
        </w:rPr>
        <w:t> </w:t>
      </w:r>
      <w:r>
        <w:rPr>
          <w:rFonts w:ascii="Times New Roman"/>
          <w:sz w:val="24"/>
        </w:rPr>
        <w:t>Black,</w:t>
      </w:r>
      <w:r>
        <w:rPr>
          <w:rFonts w:ascii="Times New Roman"/>
          <w:spacing w:val="-2"/>
          <w:sz w:val="24"/>
        </w:rPr>
        <w:t> </w:t>
      </w:r>
      <w:r>
        <w:rPr>
          <w:rFonts w:ascii="Times New Roman"/>
          <w:sz w:val="24"/>
        </w:rPr>
        <w:t>W.</w:t>
      </w:r>
      <w:r>
        <w:rPr>
          <w:rFonts w:ascii="Times New Roman"/>
          <w:spacing w:val="-2"/>
          <w:sz w:val="24"/>
        </w:rPr>
        <w:t> </w:t>
      </w:r>
      <w:r>
        <w:rPr>
          <w:rFonts w:ascii="Times New Roman"/>
          <w:sz w:val="24"/>
        </w:rPr>
        <w:t>C.,</w:t>
      </w:r>
      <w:r>
        <w:rPr>
          <w:rFonts w:ascii="Times New Roman"/>
          <w:spacing w:val="-2"/>
          <w:sz w:val="24"/>
        </w:rPr>
        <w:t> </w:t>
      </w:r>
      <w:r>
        <w:rPr>
          <w:rFonts w:ascii="Times New Roman"/>
          <w:sz w:val="24"/>
        </w:rPr>
        <w:t>Babin,</w:t>
      </w:r>
      <w:r>
        <w:rPr>
          <w:rFonts w:ascii="Times New Roman"/>
          <w:spacing w:val="-2"/>
          <w:sz w:val="24"/>
        </w:rPr>
        <w:t> </w:t>
      </w:r>
      <w:r>
        <w:rPr>
          <w:rFonts w:ascii="Times New Roman"/>
          <w:sz w:val="24"/>
        </w:rPr>
        <w:t>B.</w:t>
      </w:r>
      <w:r>
        <w:rPr>
          <w:rFonts w:ascii="Times New Roman"/>
          <w:spacing w:val="-2"/>
          <w:sz w:val="24"/>
        </w:rPr>
        <w:t> </w:t>
      </w:r>
      <w:r>
        <w:rPr>
          <w:rFonts w:ascii="Times New Roman"/>
          <w:sz w:val="24"/>
        </w:rPr>
        <w:t>J.,</w:t>
      </w:r>
      <w:r>
        <w:rPr>
          <w:rFonts w:ascii="Times New Roman"/>
          <w:spacing w:val="-2"/>
          <w:sz w:val="24"/>
        </w:rPr>
        <w:t> </w:t>
      </w:r>
      <w:r>
        <w:rPr>
          <w:rFonts w:ascii="Times New Roman"/>
          <w:sz w:val="24"/>
        </w:rPr>
        <w:t>Anderson,</w:t>
      </w:r>
      <w:r>
        <w:rPr>
          <w:rFonts w:ascii="Times New Roman"/>
          <w:spacing w:val="-2"/>
          <w:sz w:val="24"/>
        </w:rPr>
        <w:t> </w:t>
      </w:r>
      <w:r>
        <w:rPr>
          <w:rFonts w:ascii="Times New Roman"/>
          <w:sz w:val="24"/>
        </w:rPr>
        <w:t>R.</w:t>
      </w:r>
      <w:r>
        <w:rPr>
          <w:rFonts w:ascii="Times New Roman"/>
          <w:spacing w:val="-2"/>
          <w:sz w:val="24"/>
        </w:rPr>
        <w:t> </w:t>
      </w:r>
      <w:r>
        <w:rPr>
          <w:rFonts w:ascii="Times New Roman"/>
          <w:sz w:val="24"/>
        </w:rPr>
        <w:t>E.,</w:t>
      </w:r>
      <w:r>
        <w:rPr>
          <w:rFonts w:ascii="Times New Roman"/>
          <w:spacing w:val="-2"/>
          <w:sz w:val="24"/>
        </w:rPr>
        <w:t> </w:t>
      </w:r>
      <w:r>
        <w:rPr>
          <w:rFonts w:ascii="Times New Roman"/>
          <w:sz w:val="24"/>
        </w:rPr>
        <w:t>Black,</w:t>
      </w:r>
      <w:r>
        <w:rPr>
          <w:rFonts w:ascii="Times New Roman"/>
          <w:spacing w:val="-2"/>
          <w:sz w:val="24"/>
        </w:rPr>
        <w:t> </w:t>
      </w:r>
      <w:r>
        <w:rPr>
          <w:rFonts w:ascii="Times New Roman"/>
          <w:sz w:val="24"/>
        </w:rPr>
        <w:t>W.</w:t>
      </w:r>
      <w:r>
        <w:rPr>
          <w:rFonts w:ascii="Times New Roman"/>
          <w:spacing w:val="-2"/>
          <w:sz w:val="24"/>
        </w:rPr>
        <w:t> </w:t>
      </w:r>
      <w:r>
        <w:rPr>
          <w:rFonts w:ascii="Times New Roman"/>
          <w:sz w:val="24"/>
        </w:rPr>
        <w:t>C.,</w:t>
      </w:r>
      <w:r>
        <w:rPr>
          <w:rFonts w:ascii="Times New Roman"/>
          <w:spacing w:val="-2"/>
          <w:sz w:val="24"/>
        </w:rPr>
        <w:t> </w:t>
      </w:r>
      <w:r>
        <w:rPr>
          <w:rFonts w:ascii="Times New Roman"/>
          <w:sz w:val="24"/>
        </w:rPr>
        <w:t>&amp;</w:t>
      </w:r>
      <w:r>
        <w:rPr>
          <w:rFonts w:ascii="Times New Roman"/>
          <w:spacing w:val="-2"/>
          <w:sz w:val="24"/>
        </w:rPr>
        <w:t> </w:t>
      </w:r>
      <w:r>
        <w:rPr>
          <w:rFonts w:ascii="Times New Roman"/>
          <w:sz w:val="24"/>
        </w:rPr>
        <w:t>Anderson,</w:t>
      </w:r>
      <w:r>
        <w:rPr>
          <w:rFonts w:ascii="Times New Roman"/>
          <w:spacing w:val="-2"/>
          <w:sz w:val="24"/>
        </w:rPr>
        <w:t> </w:t>
      </w:r>
      <w:r>
        <w:rPr>
          <w:rFonts w:ascii="Times New Roman"/>
          <w:sz w:val="24"/>
        </w:rPr>
        <w:t>R.</w:t>
      </w:r>
      <w:r>
        <w:rPr>
          <w:rFonts w:ascii="Times New Roman"/>
          <w:spacing w:val="-2"/>
          <w:sz w:val="24"/>
        </w:rPr>
        <w:t> </w:t>
      </w:r>
      <w:r>
        <w:rPr>
          <w:rFonts w:ascii="Times New Roman"/>
          <w:sz w:val="24"/>
        </w:rPr>
        <w:t>E. (2018). </w:t>
      </w:r>
      <w:r>
        <w:rPr>
          <w:rFonts w:ascii="Times New Roman"/>
          <w:i/>
          <w:sz w:val="24"/>
        </w:rPr>
        <w:t>Multivariate Data Analysis</w:t>
      </w:r>
      <w:r>
        <w:rPr>
          <w:rFonts w:ascii="Times New Roman"/>
          <w:sz w:val="24"/>
        </w:rPr>
        <w:t>. CENGAGE. </w:t>
      </w:r>
      <w:r>
        <w:rPr>
          <w:rFonts w:ascii="Times New Roman"/>
          <w:spacing w:val="-2"/>
          <w:sz w:val="24"/>
        </w:rPr>
        <w:t>https://doi.org/10.1002/9781119409137.ch4</w:t>
      </w:r>
    </w:p>
    <w:p>
      <w:pPr>
        <w:spacing w:before="199"/>
        <w:ind w:left="1242" w:right="378" w:hanging="481"/>
        <w:jc w:val="left"/>
        <w:rPr>
          <w:rFonts w:ascii="Times New Roman"/>
          <w:sz w:val="24"/>
        </w:rPr>
      </w:pPr>
      <w:r>
        <w:rPr>
          <w:rFonts w:ascii="Times New Roman"/>
          <w:sz w:val="24"/>
        </w:rPr>
        <w:t>Karunasingha, A., &amp; Abeysekera, N. (2022). The mediating effect of trust on consumer behavior</w:t>
      </w:r>
      <w:r>
        <w:rPr>
          <w:rFonts w:ascii="Times New Roman"/>
          <w:spacing w:val="-4"/>
          <w:sz w:val="24"/>
        </w:rPr>
        <w:t> </w:t>
      </w:r>
      <w:r>
        <w:rPr>
          <w:rFonts w:ascii="Times New Roman"/>
          <w:sz w:val="24"/>
        </w:rPr>
        <w:t>in</w:t>
      </w:r>
      <w:r>
        <w:rPr>
          <w:rFonts w:ascii="Times New Roman"/>
          <w:spacing w:val="-4"/>
          <w:sz w:val="24"/>
        </w:rPr>
        <w:t> </w:t>
      </w:r>
      <w:r>
        <w:rPr>
          <w:rFonts w:ascii="Times New Roman"/>
          <w:sz w:val="24"/>
        </w:rPr>
        <w:t>social</w:t>
      </w:r>
      <w:r>
        <w:rPr>
          <w:rFonts w:ascii="Times New Roman"/>
          <w:spacing w:val="-4"/>
          <w:sz w:val="24"/>
        </w:rPr>
        <w:t> </w:t>
      </w:r>
      <w:r>
        <w:rPr>
          <w:rFonts w:ascii="Times New Roman"/>
          <w:sz w:val="24"/>
        </w:rPr>
        <w:t>media</w:t>
      </w:r>
      <w:r>
        <w:rPr>
          <w:rFonts w:ascii="Times New Roman"/>
          <w:spacing w:val="-4"/>
          <w:sz w:val="24"/>
        </w:rPr>
        <w:t> </w:t>
      </w:r>
      <w:r>
        <w:rPr>
          <w:rFonts w:ascii="Times New Roman"/>
          <w:sz w:val="24"/>
        </w:rPr>
        <w:t>marketing</w:t>
      </w:r>
      <w:r>
        <w:rPr>
          <w:rFonts w:ascii="Times New Roman"/>
          <w:spacing w:val="-4"/>
          <w:sz w:val="24"/>
        </w:rPr>
        <w:t> </w:t>
      </w:r>
      <w:r>
        <w:rPr>
          <w:rFonts w:ascii="Times New Roman"/>
          <w:sz w:val="24"/>
        </w:rPr>
        <w:t>environments.</w:t>
      </w:r>
      <w:r>
        <w:rPr>
          <w:rFonts w:ascii="Times New Roman"/>
          <w:spacing w:val="-4"/>
          <w:sz w:val="24"/>
        </w:rPr>
        <w:t> </w:t>
      </w:r>
      <w:r>
        <w:rPr>
          <w:rFonts w:ascii="Times New Roman"/>
          <w:i/>
          <w:sz w:val="24"/>
        </w:rPr>
        <w:t>South</w:t>
      </w:r>
      <w:r>
        <w:rPr>
          <w:rFonts w:ascii="Times New Roman"/>
          <w:i/>
          <w:spacing w:val="-4"/>
          <w:sz w:val="24"/>
        </w:rPr>
        <w:t> </w:t>
      </w:r>
      <w:r>
        <w:rPr>
          <w:rFonts w:ascii="Times New Roman"/>
          <w:i/>
          <w:sz w:val="24"/>
        </w:rPr>
        <w:t>Asian</w:t>
      </w:r>
      <w:r>
        <w:rPr>
          <w:rFonts w:ascii="Times New Roman"/>
          <w:i/>
          <w:spacing w:val="-4"/>
          <w:sz w:val="24"/>
        </w:rPr>
        <w:t> </w:t>
      </w:r>
      <w:r>
        <w:rPr>
          <w:rFonts w:ascii="Times New Roman"/>
          <w:i/>
          <w:sz w:val="24"/>
        </w:rPr>
        <w:t>Journal</w:t>
      </w:r>
      <w:r>
        <w:rPr>
          <w:rFonts w:ascii="Times New Roman"/>
          <w:i/>
          <w:spacing w:val="-4"/>
          <w:sz w:val="24"/>
        </w:rPr>
        <w:t> </w:t>
      </w:r>
      <w:r>
        <w:rPr>
          <w:rFonts w:ascii="Times New Roman"/>
          <w:i/>
          <w:sz w:val="24"/>
        </w:rPr>
        <w:t>of</w:t>
      </w:r>
      <w:r>
        <w:rPr>
          <w:rFonts w:ascii="Times New Roman"/>
          <w:i/>
          <w:spacing w:val="-4"/>
          <w:sz w:val="24"/>
        </w:rPr>
        <w:t> </w:t>
      </w:r>
      <w:r>
        <w:rPr>
          <w:rFonts w:ascii="Times New Roman"/>
          <w:i/>
          <w:sz w:val="24"/>
        </w:rPr>
        <w:t>Marketing</w:t>
      </w:r>
      <w:r>
        <w:rPr>
          <w:rFonts w:ascii="Times New Roman"/>
          <w:sz w:val="24"/>
        </w:rPr>
        <w:t>, </w:t>
      </w:r>
      <w:r>
        <w:rPr>
          <w:rFonts w:ascii="Times New Roman"/>
          <w:i/>
          <w:sz w:val="24"/>
        </w:rPr>
        <w:t>3</w:t>
      </w:r>
      <w:r>
        <w:rPr>
          <w:rFonts w:ascii="Times New Roman"/>
          <w:sz w:val="24"/>
        </w:rPr>
        <w:t>(2), 135-149. https://doi.org/10.1108/sajm-10-2021-0126</w:t>
      </w:r>
    </w:p>
    <w:p>
      <w:pPr>
        <w:spacing w:line="242" w:lineRule="auto" w:before="200"/>
        <w:ind w:left="1242" w:right="0" w:hanging="481"/>
        <w:jc w:val="left"/>
        <w:rPr>
          <w:rFonts w:ascii="Times New Roman"/>
          <w:sz w:val="24"/>
        </w:rPr>
      </w:pPr>
      <w:r>
        <w:rPr>
          <w:rFonts w:ascii="Times New Roman"/>
          <w:sz w:val="24"/>
        </w:rPr>
        <w:t>Kathiarayan,</w:t>
      </w:r>
      <w:r>
        <w:rPr>
          <w:rFonts w:ascii="Times New Roman"/>
          <w:spacing w:val="-4"/>
          <w:sz w:val="24"/>
        </w:rPr>
        <w:t> </w:t>
      </w:r>
      <w:r>
        <w:rPr>
          <w:rFonts w:ascii="Times New Roman"/>
          <w:sz w:val="24"/>
        </w:rPr>
        <w:t>V.</w:t>
      </w:r>
      <w:r>
        <w:rPr>
          <w:rFonts w:ascii="Times New Roman"/>
          <w:spacing w:val="-4"/>
          <w:sz w:val="24"/>
        </w:rPr>
        <w:t> </w:t>
      </w:r>
      <w:r>
        <w:rPr>
          <w:rFonts w:ascii="Times New Roman"/>
          <w:sz w:val="24"/>
        </w:rPr>
        <w:t>(2023).</w:t>
      </w:r>
      <w:r>
        <w:rPr>
          <w:rFonts w:ascii="Times New Roman"/>
          <w:spacing w:val="-4"/>
          <w:sz w:val="24"/>
        </w:rPr>
        <w:t> </w:t>
      </w:r>
      <w:r>
        <w:rPr>
          <w:rFonts w:ascii="Times New Roman"/>
          <w:sz w:val="24"/>
        </w:rPr>
        <w:t>The</w:t>
      </w:r>
      <w:r>
        <w:rPr>
          <w:rFonts w:ascii="Times New Roman"/>
          <w:spacing w:val="-4"/>
          <w:sz w:val="24"/>
        </w:rPr>
        <w:t> </w:t>
      </w:r>
      <w:r>
        <w:rPr>
          <w:rFonts w:ascii="Times New Roman"/>
          <w:sz w:val="24"/>
        </w:rPr>
        <w:t>Mediating</w:t>
      </w:r>
      <w:r>
        <w:rPr>
          <w:rFonts w:ascii="Times New Roman"/>
          <w:spacing w:val="-4"/>
          <w:sz w:val="24"/>
        </w:rPr>
        <w:t> </w:t>
      </w:r>
      <w:r>
        <w:rPr>
          <w:rFonts w:ascii="Times New Roman"/>
          <w:sz w:val="24"/>
        </w:rPr>
        <w:t>Role</w:t>
      </w:r>
      <w:r>
        <w:rPr>
          <w:rFonts w:ascii="Times New Roman"/>
          <w:spacing w:val="-4"/>
          <w:sz w:val="24"/>
        </w:rPr>
        <w:t> </w:t>
      </w:r>
      <w:r>
        <w:rPr>
          <w:rFonts w:ascii="Times New Roman"/>
          <w:sz w:val="24"/>
        </w:rPr>
        <w:t>of</w:t>
      </w:r>
      <w:r>
        <w:rPr>
          <w:rFonts w:ascii="Times New Roman"/>
          <w:spacing w:val="-4"/>
          <w:sz w:val="24"/>
        </w:rPr>
        <w:t> </w:t>
      </w:r>
      <w:r>
        <w:rPr>
          <w:rFonts w:ascii="Times New Roman"/>
          <w:sz w:val="24"/>
        </w:rPr>
        <w:t>Risk,</w:t>
      </w:r>
      <w:r>
        <w:rPr>
          <w:rFonts w:ascii="Times New Roman"/>
          <w:spacing w:val="-4"/>
          <w:sz w:val="24"/>
        </w:rPr>
        <w:t> </w:t>
      </w:r>
      <w:r>
        <w:rPr>
          <w:rFonts w:ascii="Times New Roman"/>
          <w:sz w:val="24"/>
        </w:rPr>
        <w:t>Credibility,</w:t>
      </w:r>
      <w:r>
        <w:rPr>
          <w:rFonts w:ascii="Times New Roman"/>
          <w:spacing w:val="-4"/>
          <w:sz w:val="24"/>
        </w:rPr>
        <w:t> </w:t>
      </w:r>
      <w:r>
        <w:rPr>
          <w:rFonts w:ascii="Times New Roman"/>
          <w:sz w:val="24"/>
        </w:rPr>
        <w:t>and</w:t>
      </w:r>
      <w:r>
        <w:rPr>
          <w:rFonts w:ascii="Times New Roman"/>
          <w:spacing w:val="-4"/>
          <w:sz w:val="24"/>
        </w:rPr>
        <w:t> </w:t>
      </w:r>
      <w:r>
        <w:rPr>
          <w:rFonts w:ascii="Times New Roman"/>
          <w:sz w:val="24"/>
        </w:rPr>
        <w:t>Convenience</w:t>
      </w:r>
      <w:r>
        <w:rPr>
          <w:rFonts w:ascii="Times New Roman"/>
          <w:spacing w:val="-4"/>
          <w:sz w:val="24"/>
        </w:rPr>
        <w:t> </w:t>
      </w:r>
      <w:r>
        <w:rPr>
          <w:rFonts w:ascii="Times New Roman"/>
          <w:sz w:val="24"/>
        </w:rPr>
        <w:t>in</w:t>
      </w:r>
      <w:r>
        <w:rPr>
          <w:rFonts w:ascii="Times New Roman"/>
          <w:spacing w:val="-4"/>
          <w:sz w:val="24"/>
        </w:rPr>
        <w:t> </w:t>
      </w:r>
      <w:r>
        <w:rPr>
          <w:rFonts w:ascii="Times New Roman"/>
          <w:sz w:val="24"/>
        </w:rPr>
        <w:t>the Relationship between Initial Trust and Purchase Intention in Online Shopping.</w:t>
      </w:r>
    </w:p>
    <w:p>
      <w:pPr>
        <w:spacing w:line="268" w:lineRule="exact" w:before="0"/>
        <w:ind w:left="1243" w:right="0" w:firstLine="0"/>
        <w:jc w:val="left"/>
        <w:rPr>
          <w:rFonts w:ascii="Times New Roman"/>
          <w:sz w:val="24"/>
        </w:rPr>
      </w:pPr>
      <w:r>
        <w:rPr>
          <w:rFonts w:ascii="Times New Roman"/>
          <w:i/>
          <w:sz w:val="24"/>
        </w:rPr>
        <w:t>Technology</w:t>
      </w:r>
      <w:r>
        <w:rPr>
          <w:rFonts w:ascii="Times New Roman"/>
          <w:i/>
          <w:spacing w:val="-3"/>
          <w:sz w:val="24"/>
        </w:rPr>
        <w:t> </w:t>
      </w:r>
      <w:r>
        <w:rPr>
          <w:rFonts w:ascii="Times New Roman"/>
          <w:i/>
          <w:sz w:val="24"/>
        </w:rPr>
        <w:t>and Investment</w:t>
      </w:r>
      <w:r>
        <w:rPr>
          <w:rFonts w:ascii="Times New Roman"/>
          <w:sz w:val="24"/>
        </w:rPr>
        <w:t>, </w:t>
      </w:r>
      <w:r>
        <w:rPr>
          <w:rFonts w:ascii="Times New Roman"/>
          <w:i/>
          <w:sz w:val="24"/>
        </w:rPr>
        <w:t>14</w:t>
      </w:r>
      <w:r>
        <w:rPr>
          <w:rFonts w:ascii="Times New Roman"/>
          <w:sz w:val="24"/>
        </w:rPr>
        <w:t>(03), 160-170. </w:t>
      </w:r>
      <w:r>
        <w:rPr>
          <w:rFonts w:ascii="Times New Roman"/>
          <w:spacing w:val="-2"/>
          <w:sz w:val="24"/>
        </w:rPr>
        <w:t>https://doi.org/10.4236/ti.2023.143010</w:t>
      </w:r>
    </w:p>
    <w:p>
      <w:pPr>
        <w:spacing w:before="201"/>
        <w:ind w:left="1242" w:right="536" w:hanging="481"/>
        <w:jc w:val="left"/>
        <w:rPr>
          <w:rFonts w:ascii="Times New Roman"/>
          <w:sz w:val="24"/>
        </w:rPr>
      </w:pPr>
      <w:r>
        <w:rPr>
          <w:rFonts w:ascii="Times New Roman"/>
          <w:sz w:val="24"/>
        </w:rPr>
        <w:t>Latan, H., Chiappetta Jabbour, C. J., &amp; Lopes de Sousa Jabbour, A. B. (2021). Social Media</w:t>
      </w:r>
      <w:r>
        <w:rPr>
          <w:rFonts w:ascii="Times New Roman"/>
          <w:spacing w:val="-3"/>
          <w:sz w:val="24"/>
        </w:rPr>
        <w:t> </w:t>
      </w:r>
      <w:r>
        <w:rPr>
          <w:rFonts w:ascii="Times New Roman"/>
          <w:sz w:val="24"/>
        </w:rPr>
        <w:t>as</w:t>
      </w:r>
      <w:r>
        <w:rPr>
          <w:rFonts w:ascii="Times New Roman"/>
          <w:spacing w:val="-4"/>
          <w:sz w:val="24"/>
        </w:rPr>
        <w:t> </w:t>
      </w:r>
      <w:r>
        <w:rPr>
          <w:rFonts w:ascii="Times New Roman"/>
          <w:sz w:val="24"/>
        </w:rPr>
        <w:t>a</w:t>
      </w:r>
      <w:r>
        <w:rPr>
          <w:rFonts w:ascii="Times New Roman"/>
          <w:spacing w:val="-3"/>
          <w:sz w:val="24"/>
        </w:rPr>
        <w:t> </w:t>
      </w:r>
      <w:r>
        <w:rPr>
          <w:rFonts w:ascii="Times New Roman"/>
          <w:sz w:val="24"/>
        </w:rPr>
        <w:t>Form</w:t>
      </w:r>
      <w:r>
        <w:rPr>
          <w:rFonts w:ascii="Times New Roman"/>
          <w:spacing w:val="-3"/>
          <w:sz w:val="24"/>
        </w:rPr>
        <w:t> </w:t>
      </w:r>
      <w:r>
        <w:rPr>
          <w:rFonts w:ascii="Times New Roman"/>
          <w:sz w:val="24"/>
        </w:rPr>
        <w:t>of</w:t>
      </w:r>
      <w:r>
        <w:rPr>
          <w:rFonts w:ascii="Times New Roman"/>
          <w:spacing w:val="-3"/>
          <w:sz w:val="24"/>
        </w:rPr>
        <w:t> </w:t>
      </w:r>
      <w:r>
        <w:rPr>
          <w:rFonts w:ascii="Times New Roman"/>
          <w:sz w:val="24"/>
        </w:rPr>
        <w:t>Virtual</w:t>
      </w:r>
      <w:r>
        <w:rPr>
          <w:rFonts w:ascii="Times New Roman"/>
          <w:spacing w:val="-3"/>
          <w:sz w:val="24"/>
        </w:rPr>
        <w:t> </w:t>
      </w:r>
      <w:r>
        <w:rPr>
          <w:rFonts w:ascii="Times New Roman"/>
          <w:sz w:val="24"/>
        </w:rPr>
        <w:t>Whistleblowing:</w:t>
      </w:r>
      <w:r>
        <w:rPr>
          <w:rFonts w:ascii="Times New Roman"/>
          <w:spacing w:val="-3"/>
          <w:sz w:val="24"/>
        </w:rPr>
        <w:t> </w:t>
      </w:r>
      <w:r>
        <w:rPr>
          <w:rFonts w:ascii="Times New Roman"/>
          <w:sz w:val="24"/>
        </w:rPr>
        <w:t>Empirical</w:t>
      </w:r>
      <w:r>
        <w:rPr>
          <w:rFonts w:ascii="Times New Roman"/>
          <w:spacing w:val="-3"/>
          <w:sz w:val="24"/>
        </w:rPr>
        <w:t> </w:t>
      </w:r>
      <w:r>
        <w:rPr>
          <w:rFonts w:ascii="Times New Roman"/>
          <w:sz w:val="24"/>
        </w:rPr>
        <w:t>Evidence</w:t>
      </w:r>
      <w:r>
        <w:rPr>
          <w:rFonts w:ascii="Times New Roman"/>
          <w:spacing w:val="-3"/>
          <w:sz w:val="24"/>
        </w:rPr>
        <w:t> </w:t>
      </w:r>
      <w:r>
        <w:rPr>
          <w:rFonts w:ascii="Times New Roman"/>
          <w:sz w:val="24"/>
        </w:rPr>
        <w:t>for</w:t>
      </w:r>
      <w:r>
        <w:rPr>
          <w:rFonts w:ascii="Times New Roman"/>
          <w:spacing w:val="-3"/>
          <w:sz w:val="24"/>
        </w:rPr>
        <w:t> </w:t>
      </w:r>
      <w:r>
        <w:rPr>
          <w:rFonts w:ascii="Times New Roman"/>
          <w:sz w:val="24"/>
        </w:rPr>
        <w:t>Elements</w:t>
      </w:r>
      <w:r>
        <w:rPr>
          <w:rFonts w:ascii="Times New Roman"/>
          <w:spacing w:val="-4"/>
          <w:sz w:val="24"/>
        </w:rPr>
        <w:t> </w:t>
      </w:r>
      <w:r>
        <w:rPr>
          <w:rFonts w:ascii="Times New Roman"/>
          <w:sz w:val="24"/>
        </w:rPr>
        <w:t>of</w:t>
      </w:r>
      <w:r>
        <w:rPr>
          <w:rFonts w:ascii="Times New Roman"/>
          <w:spacing w:val="-3"/>
          <w:sz w:val="24"/>
        </w:rPr>
        <w:t> </w:t>
      </w:r>
      <w:r>
        <w:rPr>
          <w:rFonts w:ascii="Times New Roman"/>
          <w:sz w:val="24"/>
        </w:rPr>
        <w:t>the Diamond Model. </w:t>
      </w:r>
      <w:r>
        <w:rPr>
          <w:rFonts w:ascii="Times New Roman"/>
          <w:i/>
          <w:sz w:val="24"/>
        </w:rPr>
        <w:t>Journal of Business Ethics</w:t>
      </w:r>
      <w:r>
        <w:rPr>
          <w:rFonts w:ascii="Times New Roman"/>
          <w:sz w:val="24"/>
        </w:rPr>
        <w:t>, </w:t>
      </w:r>
      <w:r>
        <w:rPr>
          <w:rFonts w:ascii="Times New Roman"/>
          <w:i/>
          <w:sz w:val="24"/>
        </w:rPr>
        <w:t>174</w:t>
      </w:r>
      <w:r>
        <w:rPr>
          <w:rFonts w:ascii="Times New Roman"/>
          <w:sz w:val="24"/>
        </w:rPr>
        <w:t>(3), 529-548. </w:t>
      </w:r>
      <w:r>
        <w:rPr>
          <w:rFonts w:ascii="Times New Roman"/>
          <w:spacing w:val="-2"/>
          <w:sz w:val="24"/>
        </w:rPr>
        <w:t>https://doi.org/10.1007/s10551-020-04598-y</w:t>
      </w:r>
    </w:p>
    <w:p>
      <w:pPr>
        <w:spacing w:line="275" w:lineRule="exact" w:before="198"/>
        <w:ind w:left="776" w:right="0" w:firstLine="0"/>
        <w:jc w:val="left"/>
        <w:rPr>
          <w:rFonts w:ascii="Times New Roman"/>
          <w:sz w:val="24"/>
        </w:rPr>
      </w:pPr>
      <w:r>
        <w:rPr>
          <w:rFonts w:ascii="Times New Roman"/>
          <w:sz w:val="24"/>
        </w:rPr>
        <w:t>Lee,</w:t>
      </w:r>
      <w:r>
        <w:rPr>
          <w:rFonts w:ascii="Times New Roman"/>
          <w:spacing w:val="-3"/>
          <w:sz w:val="24"/>
        </w:rPr>
        <w:t> </w:t>
      </w:r>
      <w:r>
        <w:rPr>
          <w:rFonts w:ascii="Times New Roman"/>
          <w:sz w:val="24"/>
        </w:rPr>
        <w:t>S. J.,</w:t>
      </w:r>
      <w:r>
        <w:rPr>
          <w:rFonts w:ascii="Times New Roman"/>
          <w:spacing w:val="-1"/>
          <w:sz w:val="24"/>
        </w:rPr>
        <w:t> </w:t>
      </w:r>
      <w:r>
        <w:rPr>
          <w:rFonts w:ascii="Times New Roman"/>
          <w:sz w:val="24"/>
        </w:rPr>
        <w:t>Ahn, C., Song,</w:t>
      </w:r>
      <w:r>
        <w:rPr>
          <w:rFonts w:ascii="Times New Roman"/>
          <w:spacing w:val="-1"/>
          <w:sz w:val="24"/>
        </w:rPr>
        <w:t> </w:t>
      </w:r>
      <w:r>
        <w:rPr>
          <w:rFonts w:ascii="Times New Roman"/>
          <w:sz w:val="24"/>
        </w:rPr>
        <w:t>K. M., &amp;</w:t>
      </w:r>
      <w:r>
        <w:rPr>
          <w:rFonts w:ascii="Times New Roman"/>
          <w:spacing w:val="-1"/>
          <w:sz w:val="24"/>
        </w:rPr>
        <w:t> </w:t>
      </w:r>
      <w:r>
        <w:rPr>
          <w:rFonts w:ascii="Times New Roman"/>
          <w:sz w:val="24"/>
        </w:rPr>
        <w:t>Ahn, H.</w:t>
      </w:r>
      <w:r>
        <w:rPr>
          <w:rFonts w:ascii="Times New Roman"/>
          <w:spacing w:val="-1"/>
          <w:sz w:val="24"/>
        </w:rPr>
        <w:t> </w:t>
      </w:r>
      <w:r>
        <w:rPr>
          <w:rFonts w:ascii="Times New Roman"/>
          <w:sz w:val="24"/>
        </w:rPr>
        <w:t>(2018). Trust and</w:t>
      </w:r>
      <w:r>
        <w:rPr>
          <w:rFonts w:ascii="Times New Roman"/>
          <w:spacing w:val="-1"/>
          <w:sz w:val="24"/>
        </w:rPr>
        <w:t> </w:t>
      </w:r>
      <w:r>
        <w:rPr>
          <w:rFonts w:ascii="Times New Roman"/>
          <w:sz w:val="24"/>
        </w:rPr>
        <w:t>distrust in e-</w:t>
      </w:r>
      <w:r>
        <w:rPr>
          <w:rFonts w:ascii="Times New Roman"/>
          <w:spacing w:val="-2"/>
          <w:sz w:val="24"/>
        </w:rPr>
        <w:t>commerce.</w:t>
      </w:r>
    </w:p>
    <w:p>
      <w:pPr>
        <w:spacing w:line="275" w:lineRule="exact" w:before="0"/>
        <w:ind w:left="1243" w:right="0" w:firstLine="0"/>
        <w:jc w:val="left"/>
        <w:rPr>
          <w:rFonts w:ascii="Times New Roman"/>
          <w:sz w:val="24"/>
        </w:rPr>
      </w:pPr>
      <w:r>
        <w:rPr>
          <w:rFonts w:ascii="Times New Roman"/>
          <w:i/>
          <w:sz w:val="24"/>
        </w:rPr>
        <w:t>Sustainability</w:t>
      </w:r>
      <w:r>
        <w:rPr>
          <w:rFonts w:ascii="Times New Roman"/>
          <w:i/>
          <w:spacing w:val="-3"/>
          <w:sz w:val="24"/>
        </w:rPr>
        <w:t> </w:t>
      </w:r>
      <w:r>
        <w:rPr>
          <w:rFonts w:ascii="Times New Roman"/>
          <w:i/>
          <w:sz w:val="24"/>
        </w:rPr>
        <w:t>(Switzerland)</w:t>
      </w:r>
      <w:r>
        <w:rPr>
          <w:rFonts w:ascii="Times New Roman"/>
          <w:sz w:val="24"/>
        </w:rPr>
        <w:t>, </w:t>
      </w:r>
      <w:r>
        <w:rPr>
          <w:rFonts w:ascii="Times New Roman"/>
          <w:i/>
          <w:sz w:val="24"/>
        </w:rPr>
        <w:t>10</w:t>
      </w:r>
      <w:r>
        <w:rPr>
          <w:rFonts w:ascii="Times New Roman"/>
          <w:sz w:val="24"/>
        </w:rPr>
        <w:t>(4). </w:t>
      </w:r>
      <w:r>
        <w:rPr>
          <w:rFonts w:ascii="Times New Roman"/>
          <w:spacing w:val="-2"/>
          <w:sz w:val="24"/>
        </w:rPr>
        <w:t>https://doi.org/10.3390/su10041015</w:t>
      </w:r>
    </w:p>
    <w:p>
      <w:pPr>
        <w:spacing w:before="208"/>
        <w:ind w:left="1242" w:right="378" w:hanging="481"/>
        <w:jc w:val="left"/>
        <w:rPr>
          <w:rFonts w:ascii="Times New Roman"/>
          <w:i/>
          <w:sz w:val="24"/>
        </w:rPr>
      </w:pPr>
      <w:r>
        <w:rPr>
          <w:rFonts w:ascii="Times New Roman"/>
          <w:sz w:val="24"/>
        </w:rPr>
        <w:t>Mcknight, D. H., Choudhury, V., &amp; Kacmar, C. (2002). The Impact of Initial Consumer Trust</w:t>
      </w:r>
      <w:r>
        <w:rPr>
          <w:rFonts w:ascii="Times New Roman"/>
          <w:spacing w:val="-3"/>
          <w:sz w:val="24"/>
        </w:rPr>
        <w:t> </w:t>
      </w:r>
      <w:r>
        <w:rPr>
          <w:rFonts w:ascii="Times New Roman"/>
          <w:sz w:val="24"/>
        </w:rPr>
        <w:t>on</w:t>
      </w:r>
      <w:r>
        <w:rPr>
          <w:rFonts w:ascii="Times New Roman"/>
          <w:spacing w:val="-3"/>
          <w:sz w:val="24"/>
        </w:rPr>
        <w:t> </w:t>
      </w:r>
      <w:r>
        <w:rPr>
          <w:rFonts w:ascii="Times New Roman"/>
          <w:sz w:val="24"/>
        </w:rPr>
        <w:t>Intentions</w:t>
      </w:r>
      <w:r>
        <w:rPr>
          <w:rFonts w:ascii="Times New Roman"/>
          <w:spacing w:val="-4"/>
          <w:sz w:val="24"/>
        </w:rPr>
        <w:t> </w:t>
      </w:r>
      <w:r>
        <w:rPr>
          <w:rFonts w:ascii="Times New Roman"/>
          <w:sz w:val="24"/>
        </w:rPr>
        <w:t>to</w:t>
      </w:r>
      <w:r>
        <w:rPr>
          <w:rFonts w:ascii="Times New Roman"/>
          <w:spacing w:val="-3"/>
          <w:sz w:val="24"/>
        </w:rPr>
        <w:t> </w:t>
      </w:r>
      <w:r>
        <w:rPr>
          <w:rFonts w:ascii="Times New Roman"/>
          <w:sz w:val="24"/>
        </w:rPr>
        <w:t>Transact</w:t>
      </w:r>
      <w:r>
        <w:rPr>
          <w:rFonts w:ascii="Times New Roman"/>
          <w:spacing w:val="-3"/>
          <w:sz w:val="24"/>
        </w:rPr>
        <w:t> </w:t>
      </w:r>
      <w:r>
        <w:rPr>
          <w:rFonts w:ascii="Times New Roman"/>
          <w:sz w:val="24"/>
        </w:rPr>
        <w:t>with</w:t>
      </w:r>
      <w:r>
        <w:rPr>
          <w:rFonts w:ascii="Times New Roman"/>
          <w:spacing w:val="-3"/>
          <w:sz w:val="24"/>
        </w:rPr>
        <w:t> </w:t>
      </w:r>
      <w:r>
        <w:rPr>
          <w:rFonts w:ascii="Times New Roman"/>
          <w:sz w:val="24"/>
        </w:rPr>
        <w:t>a</w:t>
      </w:r>
      <w:r>
        <w:rPr>
          <w:rFonts w:ascii="Times New Roman"/>
          <w:spacing w:val="-3"/>
          <w:sz w:val="24"/>
        </w:rPr>
        <w:t> </w:t>
      </w:r>
      <w:r>
        <w:rPr>
          <w:rFonts w:ascii="Times New Roman"/>
          <w:sz w:val="24"/>
        </w:rPr>
        <w:t>Web</w:t>
      </w:r>
      <w:r>
        <w:rPr>
          <w:rFonts w:ascii="Times New Roman"/>
          <w:spacing w:val="-3"/>
          <w:sz w:val="24"/>
        </w:rPr>
        <w:t> </w:t>
      </w:r>
      <w:r>
        <w:rPr>
          <w:rFonts w:ascii="Times New Roman"/>
          <w:sz w:val="24"/>
        </w:rPr>
        <w:t>Site:</w:t>
      </w:r>
      <w:r>
        <w:rPr>
          <w:rFonts w:ascii="Times New Roman"/>
          <w:spacing w:val="-4"/>
          <w:sz w:val="24"/>
        </w:rPr>
        <w:t> </w:t>
      </w:r>
      <w:r>
        <w:rPr>
          <w:rFonts w:ascii="Times New Roman"/>
          <w:sz w:val="24"/>
        </w:rPr>
        <w:t>A</w:t>
      </w:r>
      <w:r>
        <w:rPr>
          <w:rFonts w:ascii="Times New Roman"/>
          <w:spacing w:val="-3"/>
          <w:sz w:val="24"/>
        </w:rPr>
        <w:t> </w:t>
      </w:r>
      <w:r>
        <w:rPr>
          <w:rFonts w:ascii="Times New Roman"/>
          <w:sz w:val="24"/>
        </w:rPr>
        <w:t>Trust</w:t>
      </w:r>
      <w:r>
        <w:rPr>
          <w:rFonts w:ascii="Times New Roman"/>
          <w:spacing w:val="-4"/>
          <w:sz w:val="24"/>
        </w:rPr>
        <w:t> </w:t>
      </w:r>
      <w:r>
        <w:rPr>
          <w:rFonts w:ascii="Times New Roman"/>
          <w:sz w:val="24"/>
        </w:rPr>
        <w:t>Building</w:t>
      </w:r>
      <w:r>
        <w:rPr>
          <w:rFonts w:ascii="Times New Roman"/>
          <w:spacing w:val="-3"/>
          <w:sz w:val="24"/>
        </w:rPr>
        <w:t> </w:t>
      </w:r>
      <w:r>
        <w:rPr>
          <w:rFonts w:ascii="Times New Roman"/>
          <w:sz w:val="24"/>
        </w:rPr>
        <w:t>Model</w:t>
      </w:r>
      <w:r>
        <w:rPr>
          <w:rFonts w:ascii="Times New Roman"/>
          <w:spacing w:val="-3"/>
          <w:sz w:val="24"/>
        </w:rPr>
        <w:t> </w:t>
      </w:r>
      <w:r>
        <w:rPr>
          <w:rFonts w:ascii="Times New Roman"/>
          <w:sz w:val="24"/>
        </w:rPr>
        <w:t>D.</w:t>
      </w:r>
      <w:r>
        <w:rPr>
          <w:rFonts w:ascii="Times New Roman"/>
          <w:spacing w:val="-3"/>
          <w:sz w:val="24"/>
        </w:rPr>
        <w:t> </w:t>
      </w:r>
      <w:r>
        <w:rPr>
          <w:rFonts w:ascii="Times New Roman"/>
          <w:sz w:val="24"/>
        </w:rPr>
        <w:t>Harrison McKnight</w:t>
      </w:r>
      <w:r>
        <w:rPr>
          <w:rFonts w:ascii="Times New Roman"/>
          <w:spacing w:val="-3"/>
          <w:sz w:val="24"/>
        </w:rPr>
        <w:t> </w:t>
      </w:r>
      <w:r>
        <w:rPr>
          <w:rFonts w:ascii="Times New Roman"/>
          <w:sz w:val="24"/>
        </w:rPr>
        <w:t>Accounting</w:t>
      </w:r>
      <w:r>
        <w:rPr>
          <w:rFonts w:ascii="Times New Roman"/>
          <w:spacing w:val="-3"/>
          <w:sz w:val="24"/>
        </w:rPr>
        <w:t> </w:t>
      </w:r>
      <w:r>
        <w:rPr>
          <w:rFonts w:ascii="Times New Roman"/>
          <w:sz w:val="24"/>
        </w:rPr>
        <w:t>and</w:t>
      </w:r>
      <w:r>
        <w:rPr>
          <w:rFonts w:ascii="Times New Roman"/>
          <w:spacing w:val="-3"/>
          <w:sz w:val="24"/>
        </w:rPr>
        <w:t> </w:t>
      </w:r>
      <w:r>
        <w:rPr>
          <w:rFonts w:ascii="Times New Roman"/>
          <w:sz w:val="24"/>
        </w:rPr>
        <w:t>Information</w:t>
      </w:r>
      <w:r>
        <w:rPr>
          <w:rFonts w:ascii="Times New Roman"/>
          <w:spacing w:val="-4"/>
          <w:sz w:val="24"/>
        </w:rPr>
        <w:t> </w:t>
      </w:r>
      <w:r>
        <w:rPr>
          <w:rFonts w:ascii="Times New Roman"/>
          <w:sz w:val="24"/>
        </w:rPr>
        <w:t>Systems</w:t>
      </w:r>
      <w:r>
        <w:rPr>
          <w:rFonts w:ascii="Times New Roman"/>
          <w:spacing w:val="-4"/>
          <w:sz w:val="24"/>
        </w:rPr>
        <w:t> </w:t>
      </w:r>
      <w:r>
        <w:rPr>
          <w:rFonts w:ascii="Times New Roman"/>
          <w:sz w:val="24"/>
        </w:rPr>
        <w:t>Department</w:t>
      </w:r>
      <w:r>
        <w:rPr>
          <w:rFonts w:ascii="Times New Roman"/>
          <w:spacing w:val="-3"/>
          <w:sz w:val="24"/>
        </w:rPr>
        <w:t> </w:t>
      </w:r>
      <w:r>
        <w:rPr>
          <w:rFonts w:ascii="Times New Roman"/>
          <w:sz w:val="24"/>
        </w:rPr>
        <w:t>The</w:t>
      </w:r>
      <w:r>
        <w:rPr>
          <w:rFonts w:ascii="Times New Roman"/>
          <w:spacing w:val="-4"/>
          <w:sz w:val="24"/>
        </w:rPr>
        <w:t> </w:t>
      </w:r>
      <w:r>
        <w:rPr>
          <w:rFonts w:ascii="Times New Roman"/>
          <w:sz w:val="24"/>
        </w:rPr>
        <w:t>Eli</w:t>
      </w:r>
      <w:r>
        <w:rPr>
          <w:rFonts w:ascii="Times New Roman"/>
          <w:spacing w:val="-3"/>
          <w:sz w:val="24"/>
        </w:rPr>
        <w:t> </w:t>
      </w:r>
      <w:r>
        <w:rPr>
          <w:rFonts w:ascii="Times New Roman"/>
          <w:sz w:val="24"/>
        </w:rPr>
        <w:t>Broad</w:t>
      </w:r>
      <w:r>
        <w:rPr>
          <w:rFonts w:ascii="Times New Roman"/>
          <w:spacing w:val="-3"/>
          <w:sz w:val="24"/>
        </w:rPr>
        <w:t> </w:t>
      </w:r>
      <w:r>
        <w:rPr>
          <w:rFonts w:ascii="Times New Roman"/>
          <w:sz w:val="24"/>
        </w:rPr>
        <w:t>Graduate School of Management Michigan State University Vivek Choudhu. </w:t>
      </w:r>
      <w:r>
        <w:rPr>
          <w:rFonts w:ascii="Times New Roman"/>
          <w:i/>
          <w:sz w:val="24"/>
        </w:rPr>
        <w:t>Journal of</w:t>
      </w:r>
    </w:p>
    <w:p>
      <w:pPr>
        <w:spacing w:after="0"/>
        <w:jc w:val="left"/>
        <w:rPr>
          <w:rFonts w:ascii="Times New Roman"/>
          <w:i/>
          <w:sz w:val="24"/>
        </w:rPr>
        <w:sectPr>
          <w:pgSz w:w="11910" w:h="16840"/>
          <w:pgMar w:header="0" w:footer="914" w:top="1180" w:bottom="1100" w:left="1133" w:right="850"/>
        </w:sectPr>
      </w:pPr>
    </w:p>
    <w:p>
      <w:pPr>
        <w:spacing w:before="264"/>
        <w:ind w:left="1243" w:right="0" w:firstLine="0"/>
        <w:jc w:val="left"/>
        <w:rPr>
          <w:rFonts w:ascii="Times New Roman"/>
          <w:sz w:val="24"/>
        </w:rPr>
      </w:pPr>
      <w:r>
        <w:rPr>
          <w:rFonts w:ascii="Times New Roman"/>
          <w:i/>
          <w:sz w:val="24"/>
        </w:rPr>
        <w:t>Strategic</w:t>
      </w:r>
      <w:r>
        <w:rPr>
          <w:rFonts w:ascii="Times New Roman"/>
          <w:i/>
          <w:spacing w:val="-7"/>
          <w:sz w:val="24"/>
        </w:rPr>
        <w:t> </w:t>
      </w:r>
      <w:r>
        <w:rPr>
          <w:rFonts w:ascii="Times New Roman"/>
          <w:i/>
          <w:sz w:val="24"/>
        </w:rPr>
        <w:t>Information</w:t>
      </w:r>
      <w:r>
        <w:rPr>
          <w:rFonts w:ascii="Times New Roman"/>
          <w:i/>
          <w:spacing w:val="-5"/>
          <w:sz w:val="24"/>
        </w:rPr>
        <w:t> </w:t>
      </w:r>
      <w:r>
        <w:rPr>
          <w:rFonts w:ascii="Times New Roman"/>
          <w:i/>
          <w:sz w:val="24"/>
        </w:rPr>
        <w:t>Systems</w:t>
      </w:r>
      <w:r>
        <w:rPr>
          <w:rFonts w:ascii="Times New Roman"/>
          <w:sz w:val="24"/>
        </w:rPr>
        <w:t>,</w:t>
      </w:r>
      <w:r>
        <w:rPr>
          <w:rFonts w:ascii="Times New Roman"/>
          <w:spacing w:val="-6"/>
          <w:sz w:val="24"/>
        </w:rPr>
        <w:t> </w:t>
      </w:r>
      <w:r>
        <w:rPr>
          <w:rFonts w:ascii="Times New Roman"/>
          <w:i/>
          <w:sz w:val="24"/>
        </w:rPr>
        <w:t>11</w:t>
      </w:r>
      <w:r>
        <w:rPr>
          <w:rFonts w:ascii="Times New Roman"/>
          <w:sz w:val="24"/>
        </w:rPr>
        <w:t>(3-4),</w:t>
      </w:r>
      <w:r>
        <w:rPr>
          <w:rFonts w:ascii="Times New Roman"/>
          <w:spacing w:val="-5"/>
          <w:sz w:val="24"/>
        </w:rPr>
        <w:t> </w:t>
      </w:r>
      <w:r>
        <w:rPr>
          <w:rFonts w:ascii="Times New Roman"/>
          <w:sz w:val="24"/>
        </w:rPr>
        <w:t>297-</w:t>
      </w:r>
      <w:r>
        <w:rPr>
          <w:rFonts w:ascii="Times New Roman"/>
          <w:spacing w:val="-4"/>
          <w:sz w:val="24"/>
        </w:rPr>
        <w:t>323.</w:t>
      </w:r>
    </w:p>
    <w:p>
      <w:pPr>
        <w:spacing w:before="204"/>
        <w:ind w:left="1242" w:right="378" w:hanging="481"/>
        <w:jc w:val="left"/>
        <w:rPr>
          <w:rFonts w:ascii="Times New Roman"/>
          <w:sz w:val="24"/>
        </w:rPr>
      </w:pPr>
      <w:r>
        <w:rPr>
          <w:rFonts w:ascii="Times New Roman"/>
          <w:sz w:val="24"/>
        </w:rPr>
        <w:t>Mohammad</w:t>
      </w:r>
      <w:r>
        <w:rPr>
          <w:rFonts w:ascii="Times New Roman"/>
          <w:spacing w:val="-4"/>
          <w:sz w:val="24"/>
        </w:rPr>
        <w:t> </w:t>
      </w:r>
      <w:r>
        <w:rPr>
          <w:rFonts w:ascii="Times New Roman"/>
          <w:sz w:val="24"/>
        </w:rPr>
        <w:t>Ebrahimzadeh</w:t>
      </w:r>
      <w:r>
        <w:rPr>
          <w:rFonts w:ascii="Times New Roman"/>
          <w:spacing w:val="-4"/>
          <w:sz w:val="24"/>
        </w:rPr>
        <w:t> </w:t>
      </w:r>
      <w:r>
        <w:rPr>
          <w:rFonts w:ascii="Times New Roman"/>
          <w:sz w:val="24"/>
        </w:rPr>
        <w:t>Sepasgozar,</w:t>
      </w:r>
      <w:r>
        <w:rPr>
          <w:rFonts w:ascii="Times New Roman"/>
          <w:spacing w:val="-4"/>
          <w:sz w:val="24"/>
        </w:rPr>
        <w:t> </w:t>
      </w:r>
      <w:r>
        <w:rPr>
          <w:rFonts w:ascii="Times New Roman"/>
          <w:sz w:val="24"/>
        </w:rPr>
        <w:t>F.,</w:t>
      </w:r>
      <w:r>
        <w:rPr>
          <w:rFonts w:ascii="Times New Roman"/>
          <w:spacing w:val="-4"/>
          <w:sz w:val="24"/>
        </w:rPr>
        <w:t> </w:t>
      </w:r>
      <w:r>
        <w:rPr>
          <w:rFonts w:ascii="Times New Roman"/>
          <w:sz w:val="24"/>
        </w:rPr>
        <w:t>Ramzani,</w:t>
      </w:r>
      <w:r>
        <w:rPr>
          <w:rFonts w:ascii="Times New Roman"/>
          <w:spacing w:val="-5"/>
          <w:sz w:val="24"/>
        </w:rPr>
        <w:t> </w:t>
      </w:r>
      <w:r>
        <w:rPr>
          <w:rFonts w:ascii="Times New Roman"/>
          <w:sz w:val="24"/>
        </w:rPr>
        <w:t>U.,</w:t>
      </w:r>
      <w:r>
        <w:rPr>
          <w:rFonts w:ascii="Times New Roman"/>
          <w:spacing w:val="-4"/>
          <w:sz w:val="24"/>
        </w:rPr>
        <w:t> </w:t>
      </w:r>
      <w:r>
        <w:rPr>
          <w:rFonts w:ascii="Times New Roman"/>
          <w:sz w:val="24"/>
        </w:rPr>
        <w:t>Ebrahimzadeh,</w:t>
      </w:r>
      <w:r>
        <w:rPr>
          <w:rFonts w:ascii="Times New Roman"/>
          <w:spacing w:val="-4"/>
          <w:sz w:val="24"/>
        </w:rPr>
        <w:t> </w:t>
      </w:r>
      <w:r>
        <w:rPr>
          <w:rFonts w:ascii="Times New Roman"/>
          <w:sz w:val="24"/>
        </w:rPr>
        <w:t>S.,</w:t>
      </w:r>
      <w:r>
        <w:rPr>
          <w:rFonts w:ascii="Times New Roman"/>
          <w:spacing w:val="-4"/>
          <w:sz w:val="24"/>
        </w:rPr>
        <w:t> </w:t>
      </w:r>
      <w:r>
        <w:rPr>
          <w:rFonts w:ascii="Times New Roman"/>
          <w:sz w:val="24"/>
        </w:rPr>
        <w:t>Sargolzae,</w:t>
      </w:r>
      <w:r>
        <w:rPr>
          <w:rFonts w:ascii="Times New Roman"/>
          <w:spacing w:val="-4"/>
          <w:sz w:val="24"/>
        </w:rPr>
        <w:t> </w:t>
      </w:r>
      <w:r>
        <w:rPr>
          <w:rFonts w:ascii="Times New Roman"/>
          <w:sz w:val="24"/>
        </w:rPr>
        <w:t>S., &amp; Sepasgozar, S. (2020). Technology Acceptance in e-Governance: A Case of a Finance Organization. </w:t>
      </w:r>
      <w:r>
        <w:rPr>
          <w:rFonts w:ascii="Times New Roman"/>
          <w:i/>
          <w:sz w:val="24"/>
        </w:rPr>
        <w:t>Journal of Risk and Financial Management</w:t>
      </w:r>
      <w:r>
        <w:rPr>
          <w:rFonts w:ascii="Times New Roman"/>
          <w:sz w:val="24"/>
        </w:rPr>
        <w:t>, </w:t>
      </w:r>
      <w:r>
        <w:rPr>
          <w:rFonts w:ascii="Times New Roman"/>
          <w:i/>
          <w:sz w:val="24"/>
        </w:rPr>
        <w:t>13</w:t>
      </w:r>
      <w:r>
        <w:rPr>
          <w:rFonts w:ascii="Times New Roman"/>
          <w:sz w:val="24"/>
        </w:rPr>
        <w:t>(7). </w:t>
      </w:r>
      <w:r>
        <w:rPr>
          <w:rFonts w:ascii="Times New Roman"/>
          <w:spacing w:val="-2"/>
          <w:sz w:val="24"/>
        </w:rPr>
        <w:t>https://doi.org/10.3390/jrfm13070138</w:t>
      </w:r>
    </w:p>
    <w:p>
      <w:pPr>
        <w:spacing w:before="197"/>
        <w:ind w:left="1242" w:right="378" w:hanging="481"/>
        <w:jc w:val="left"/>
        <w:rPr>
          <w:rFonts w:ascii="Times New Roman"/>
          <w:sz w:val="24"/>
        </w:rPr>
      </w:pPr>
      <w:r>
        <w:rPr>
          <w:rFonts w:ascii="Times New Roman"/>
          <w:sz w:val="24"/>
        </w:rPr>
        <w:t>Mohd Noor, N. H., Yaacob, M. A., &amp; Omar, N. (2024). Do knowledge and personality traits</w:t>
      </w:r>
      <w:r>
        <w:rPr>
          <w:rFonts w:ascii="Times New Roman"/>
          <w:spacing w:val="-5"/>
          <w:sz w:val="24"/>
        </w:rPr>
        <w:t> </w:t>
      </w:r>
      <w:r>
        <w:rPr>
          <w:rFonts w:ascii="Times New Roman"/>
          <w:sz w:val="24"/>
        </w:rPr>
        <w:t>influence</w:t>
      </w:r>
      <w:r>
        <w:rPr>
          <w:rFonts w:ascii="Times New Roman"/>
          <w:spacing w:val="-5"/>
          <w:sz w:val="24"/>
        </w:rPr>
        <w:t> </w:t>
      </w:r>
      <w:r>
        <w:rPr>
          <w:rFonts w:ascii="Times New Roman"/>
          <w:sz w:val="24"/>
        </w:rPr>
        <w:t>women</w:t>
      </w:r>
      <w:r>
        <w:rPr>
          <w:rFonts w:ascii="Times New Roman"/>
          <w:spacing w:val="-5"/>
          <w:sz w:val="24"/>
        </w:rPr>
        <w:t> </w:t>
      </w:r>
      <w:r>
        <w:rPr>
          <w:rFonts w:ascii="Times New Roman"/>
          <w:sz w:val="24"/>
        </w:rPr>
        <w:t>entrepreneurs'</w:t>
      </w:r>
      <w:r>
        <w:rPr>
          <w:rFonts w:ascii="Times New Roman"/>
          <w:spacing w:val="-5"/>
          <w:sz w:val="24"/>
        </w:rPr>
        <w:t> </w:t>
      </w:r>
      <w:r>
        <w:rPr>
          <w:rFonts w:ascii="Times New Roman"/>
          <w:sz w:val="24"/>
        </w:rPr>
        <w:t>e-commerce</w:t>
      </w:r>
      <w:r>
        <w:rPr>
          <w:rFonts w:ascii="Times New Roman"/>
          <w:spacing w:val="-5"/>
          <w:sz w:val="24"/>
        </w:rPr>
        <w:t> </w:t>
      </w:r>
      <w:r>
        <w:rPr>
          <w:rFonts w:ascii="Times New Roman"/>
          <w:sz w:val="24"/>
        </w:rPr>
        <w:t>ventures?</w:t>
      </w:r>
      <w:r>
        <w:rPr>
          <w:rFonts w:ascii="Times New Roman"/>
          <w:spacing w:val="-5"/>
          <w:sz w:val="24"/>
        </w:rPr>
        <w:t> </w:t>
      </w:r>
      <w:r>
        <w:rPr>
          <w:rFonts w:ascii="Times New Roman"/>
          <w:sz w:val="24"/>
        </w:rPr>
        <w:t>Testing</w:t>
      </w:r>
      <w:r>
        <w:rPr>
          <w:rFonts w:ascii="Times New Roman"/>
          <w:spacing w:val="-5"/>
          <w:sz w:val="24"/>
        </w:rPr>
        <w:t> </w:t>
      </w:r>
      <w:r>
        <w:rPr>
          <w:rFonts w:ascii="Times New Roman"/>
          <w:sz w:val="24"/>
        </w:rPr>
        <w:t>on</w:t>
      </w:r>
      <w:r>
        <w:rPr>
          <w:rFonts w:ascii="Times New Roman"/>
          <w:spacing w:val="-5"/>
          <w:sz w:val="24"/>
        </w:rPr>
        <w:t> </w:t>
      </w:r>
      <w:r>
        <w:rPr>
          <w:rFonts w:ascii="Times New Roman"/>
          <w:sz w:val="24"/>
        </w:rPr>
        <w:t>the</w:t>
      </w:r>
      <w:r>
        <w:rPr>
          <w:rFonts w:ascii="Times New Roman"/>
          <w:spacing w:val="-5"/>
          <w:sz w:val="24"/>
        </w:rPr>
        <w:t> </w:t>
      </w:r>
      <w:r>
        <w:rPr>
          <w:rFonts w:ascii="Times New Roman"/>
          <w:sz w:val="24"/>
        </w:rPr>
        <w:t>multiple mediation</w:t>
      </w:r>
      <w:r>
        <w:rPr>
          <w:rFonts w:ascii="Times New Roman"/>
          <w:spacing w:val="-4"/>
          <w:sz w:val="24"/>
        </w:rPr>
        <w:t> </w:t>
      </w:r>
      <w:r>
        <w:rPr>
          <w:rFonts w:ascii="Times New Roman"/>
          <w:sz w:val="24"/>
        </w:rPr>
        <w:t>model.</w:t>
      </w:r>
      <w:r>
        <w:rPr>
          <w:rFonts w:ascii="Times New Roman"/>
          <w:spacing w:val="-1"/>
          <w:sz w:val="24"/>
        </w:rPr>
        <w:t> </w:t>
      </w:r>
      <w:r>
        <w:rPr>
          <w:rFonts w:ascii="Times New Roman"/>
          <w:i/>
          <w:sz w:val="24"/>
        </w:rPr>
        <w:t>Journal</w:t>
      </w:r>
      <w:r>
        <w:rPr>
          <w:rFonts w:ascii="Times New Roman"/>
          <w:i/>
          <w:spacing w:val="-3"/>
          <w:sz w:val="24"/>
        </w:rPr>
        <w:t> </w:t>
      </w:r>
      <w:r>
        <w:rPr>
          <w:rFonts w:ascii="Times New Roman"/>
          <w:i/>
          <w:sz w:val="24"/>
        </w:rPr>
        <w:t>of</w:t>
      </w:r>
      <w:r>
        <w:rPr>
          <w:rFonts w:ascii="Times New Roman"/>
          <w:i/>
          <w:spacing w:val="-1"/>
          <w:sz w:val="24"/>
        </w:rPr>
        <w:t> </w:t>
      </w:r>
      <w:r>
        <w:rPr>
          <w:rFonts w:ascii="Times New Roman"/>
          <w:i/>
          <w:sz w:val="24"/>
        </w:rPr>
        <w:t>Entrepreneurship</w:t>
      </w:r>
      <w:r>
        <w:rPr>
          <w:rFonts w:ascii="Times New Roman"/>
          <w:i/>
          <w:spacing w:val="-2"/>
          <w:sz w:val="24"/>
        </w:rPr>
        <w:t> </w:t>
      </w:r>
      <w:r>
        <w:rPr>
          <w:rFonts w:ascii="Times New Roman"/>
          <w:i/>
          <w:sz w:val="24"/>
        </w:rPr>
        <w:t>in</w:t>
      </w:r>
      <w:r>
        <w:rPr>
          <w:rFonts w:ascii="Times New Roman"/>
          <w:i/>
          <w:spacing w:val="-1"/>
          <w:sz w:val="24"/>
        </w:rPr>
        <w:t> </w:t>
      </w:r>
      <w:r>
        <w:rPr>
          <w:rFonts w:ascii="Times New Roman"/>
          <w:i/>
          <w:sz w:val="24"/>
        </w:rPr>
        <w:t>Emerging</w:t>
      </w:r>
      <w:r>
        <w:rPr>
          <w:rFonts w:ascii="Times New Roman"/>
          <w:i/>
          <w:spacing w:val="-3"/>
          <w:sz w:val="24"/>
        </w:rPr>
        <w:t> </w:t>
      </w:r>
      <w:r>
        <w:rPr>
          <w:rFonts w:ascii="Times New Roman"/>
          <w:i/>
          <w:sz w:val="24"/>
        </w:rPr>
        <w:t>Economies</w:t>
      </w:r>
      <w:r>
        <w:rPr>
          <w:rFonts w:ascii="Times New Roman"/>
          <w:sz w:val="24"/>
        </w:rPr>
        <w:t>,</w:t>
      </w:r>
      <w:r>
        <w:rPr>
          <w:rFonts w:ascii="Times New Roman"/>
          <w:spacing w:val="-1"/>
          <w:sz w:val="24"/>
        </w:rPr>
        <w:t> </w:t>
      </w:r>
      <w:r>
        <w:rPr>
          <w:rFonts w:ascii="Times New Roman"/>
          <w:i/>
          <w:sz w:val="24"/>
        </w:rPr>
        <w:t>16</w:t>
      </w:r>
      <w:r>
        <w:rPr>
          <w:rFonts w:ascii="Times New Roman"/>
          <w:sz w:val="24"/>
        </w:rPr>
        <w:t>(1),</w:t>
      </w:r>
      <w:r>
        <w:rPr>
          <w:rFonts w:ascii="Times New Roman"/>
          <w:spacing w:val="-1"/>
          <w:sz w:val="24"/>
        </w:rPr>
        <w:t> </w:t>
      </w:r>
      <w:r>
        <w:rPr>
          <w:rFonts w:ascii="Times New Roman"/>
          <w:sz w:val="24"/>
        </w:rPr>
        <w:t>231-</w:t>
      </w:r>
      <w:r>
        <w:rPr>
          <w:rFonts w:ascii="Times New Roman"/>
          <w:spacing w:val="-10"/>
          <w:sz w:val="24"/>
        </w:rPr>
        <w:t>.</w:t>
      </w:r>
    </w:p>
    <w:p>
      <w:pPr>
        <w:spacing w:before="3"/>
        <w:ind w:left="1243" w:right="0" w:firstLine="0"/>
        <w:jc w:val="left"/>
        <w:rPr>
          <w:rFonts w:ascii="Times New Roman"/>
          <w:sz w:val="24"/>
        </w:rPr>
      </w:pPr>
      <w:r>
        <w:rPr>
          <w:rFonts w:ascii="Times New Roman"/>
          <w:spacing w:val="-4"/>
          <w:sz w:val="24"/>
        </w:rPr>
        <w:t>256.</w:t>
      </w:r>
      <w:r>
        <w:rPr>
          <w:rFonts w:ascii="Times New Roman"/>
          <w:spacing w:val="46"/>
          <w:sz w:val="24"/>
        </w:rPr>
        <w:t> </w:t>
      </w:r>
      <w:r>
        <w:rPr>
          <w:rFonts w:ascii="Times New Roman"/>
          <w:spacing w:val="-4"/>
          <w:sz w:val="24"/>
        </w:rPr>
        <w:t>https://doi.org/10.1108/JEEE-01-2023-0023</w:t>
      </w:r>
    </w:p>
    <w:p>
      <w:pPr>
        <w:spacing w:before="200"/>
        <w:ind w:left="1242" w:right="323" w:hanging="481"/>
        <w:jc w:val="both"/>
        <w:rPr>
          <w:rFonts w:ascii="Times New Roman"/>
          <w:sz w:val="24"/>
        </w:rPr>
      </w:pPr>
      <w:r>
        <w:rPr>
          <w:rFonts w:ascii="Times New Roman"/>
          <w:sz w:val="24"/>
        </w:rPr>
        <w:t>Pratesi,</w:t>
      </w:r>
      <w:r>
        <w:rPr>
          <w:rFonts w:ascii="Times New Roman"/>
          <w:spacing w:val="-2"/>
          <w:sz w:val="24"/>
        </w:rPr>
        <w:t> </w:t>
      </w:r>
      <w:r>
        <w:rPr>
          <w:rFonts w:ascii="Times New Roman"/>
          <w:sz w:val="24"/>
        </w:rPr>
        <w:t>F.,</w:t>
      </w:r>
      <w:r>
        <w:rPr>
          <w:rFonts w:ascii="Times New Roman"/>
          <w:spacing w:val="-2"/>
          <w:sz w:val="24"/>
        </w:rPr>
        <w:t> </w:t>
      </w:r>
      <w:r>
        <w:rPr>
          <w:rFonts w:ascii="Times New Roman"/>
          <w:sz w:val="24"/>
        </w:rPr>
        <w:t>Hu,</w:t>
      </w:r>
      <w:r>
        <w:rPr>
          <w:rFonts w:ascii="Times New Roman"/>
          <w:spacing w:val="-2"/>
          <w:sz w:val="24"/>
        </w:rPr>
        <w:t> </w:t>
      </w:r>
      <w:r>
        <w:rPr>
          <w:rFonts w:ascii="Times New Roman"/>
          <w:sz w:val="24"/>
        </w:rPr>
        <w:t>L.,</w:t>
      </w:r>
      <w:r>
        <w:rPr>
          <w:rFonts w:ascii="Times New Roman"/>
          <w:spacing w:val="-2"/>
          <w:sz w:val="24"/>
        </w:rPr>
        <w:t> </w:t>
      </w:r>
      <w:r>
        <w:rPr>
          <w:rFonts w:ascii="Times New Roman"/>
          <w:sz w:val="24"/>
        </w:rPr>
        <w:t>Rialti,</w:t>
      </w:r>
      <w:r>
        <w:rPr>
          <w:rFonts w:ascii="Times New Roman"/>
          <w:spacing w:val="-2"/>
          <w:sz w:val="24"/>
        </w:rPr>
        <w:t> </w:t>
      </w:r>
      <w:r>
        <w:rPr>
          <w:rFonts w:ascii="Times New Roman"/>
          <w:sz w:val="24"/>
        </w:rPr>
        <w:t>R.,</w:t>
      </w:r>
      <w:r>
        <w:rPr>
          <w:rFonts w:ascii="Times New Roman"/>
          <w:spacing w:val="-2"/>
          <w:sz w:val="24"/>
        </w:rPr>
        <w:t> </w:t>
      </w:r>
      <w:r>
        <w:rPr>
          <w:rFonts w:ascii="Times New Roman"/>
          <w:sz w:val="24"/>
        </w:rPr>
        <w:t>Zollo,</w:t>
      </w:r>
      <w:r>
        <w:rPr>
          <w:rFonts w:ascii="Times New Roman"/>
          <w:spacing w:val="-2"/>
          <w:sz w:val="24"/>
        </w:rPr>
        <w:t> </w:t>
      </w:r>
      <w:r>
        <w:rPr>
          <w:rFonts w:ascii="Times New Roman"/>
          <w:sz w:val="24"/>
        </w:rPr>
        <w:t>L.,</w:t>
      </w:r>
      <w:r>
        <w:rPr>
          <w:rFonts w:ascii="Times New Roman"/>
          <w:spacing w:val="-2"/>
          <w:sz w:val="24"/>
        </w:rPr>
        <w:t> </w:t>
      </w:r>
      <w:r>
        <w:rPr>
          <w:rFonts w:ascii="Times New Roman"/>
          <w:sz w:val="24"/>
        </w:rPr>
        <w:t>&amp;</w:t>
      </w:r>
      <w:r>
        <w:rPr>
          <w:rFonts w:ascii="Times New Roman"/>
          <w:spacing w:val="-2"/>
          <w:sz w:val="24"/>
        </w:rPr>
        <w:t> </w:t>
      </w:r>
      <w:r>
        <w:rPr>
          <w:rFonts w:ascii="Times New Roman"/>
          <w:sz w:val="24"/>
        </w:rPr>
        <w:t>Faraoni,</w:t>
      </w:r>
      <w:r>
        <w:rPr>
          <w:rFonts w:ascii="Times New Roman"/>
          <w:spacing w:val="-2"/>
          <w:sz w:val="24"/>
        </w:rPr>
        <w:t> </w:t>
      </w:r>
      <w:r>
        <w:rPr>
          <w:rFonts w:ascii="Times New Roman"/>
          <w:sz w:val="24"/>
        </w:rPr>
        <w:t>M.</w:t>
      </w:r>
      <w:r>
        <w:rPr>
          <w:rFonts w:ascii="Times New Roman"/>
          <w:spacing w:val="-2"/>
          <w:sz w:val="24"/>
        </w:rPr>
        <w:t> </w:t>
      </w:r>
      <w:r>
        <w:rPr>
          <w:rFonts w:ascii="Times New Roman"/>
          <w:sz w:val="24"/>
        </w:rPr>
        <w:t>(2021).</w:t>
      </w:r>
      <w:r>
        <w:rPr>
          <w:rFonts w:ascii="Times New Roman"/>
          <w:spacing w:val="-2"/>
          <w:sz w:val="24"/>
        </w:rPr>
        <w:t> </w:t>
      </w:r>
      <w:r>
        <w:rPr>
          <w:rFonts w:ascii="Times New Roman"/>
          <w:sz w:val="24"/>
        </w:rPr>
        <w:t>Cultural</w:t>
      </w:r>
      <w:r>
        <w:rPr>
          <w:rFonts w:ascii="Times New Roman"/>
          <w:spacing w:val="-2"/>
          <w:sz w:val="24"/>
        </w:rPr>
        <w:t> </w:t>
      </w:r>
      <w:r>
        <w:rPr>
          <w:rFonts w:ascii="Times New Roman"/>
          <w:sz w:val="24"/>
        </w:rPr>
        <w:t>dimensions</w:t>
      </w:r>
      <w:r>
        <w:rPr>
          <w:rFonts w:ascii="Times New Roman"/>
          <w:spacing w:val="-2"/>
          <w:sz w:val="24"/>
        </w:rPr>
        <w:t> </w:t>
      </w:r>
      <w:r>
        <w:rPr>
          <w:rFonts w:ascii="Times New Roman"/>
          <w:sz w:val="24"/>
        </w:rPr>
        <w:t>in</w:t>
      </w:r>
      <w:r>
        <w:rPr>
          <w:rFonts w:ascii="Times New Roman"/>
          <w:spacing w:val="-2"/>
          <w:sz w:val="24"/>
        </w:rPr>
        <w:t> </w:t>
      </w:r>
      <w:r>
        <w:rPr>
          <w:rFonts w:ascii="Times New Roman"/>
          <w:sz w:val="24"/>
        </w:rPr>
        <w:t>online purchase</w:t>
      </w:r>
      <w:r>
        <w:rPr>
          <w:rFonts w:ascii="Times New Roman"/>
          <w:spacing w:val="-3"/>
          <w:sz w:val="24"/>
        </w:rPr>
        <w:t> </w:t>
      </w:r>
      <w:r>
        <w:rPr>
          <w:rFonts w:ascii="Times New Roman"/>
          <w:sz w:val="24"/>
        </w:rPr>
        <w:t>behavior:</w:t>
      </w:r>
      <w:r>
        <w:rPr>
          <w:rFonts w:ascii="Times New Roman"/>
          <w:spacing w:val="-3"/>
          <w:sz w:val="24"/>
        </w:rPr>
        <w:t> </w:t>
      </w:r>
      <w:r>
        <w:rPr>
          <w:rFonts w:ascii="Times New Roman"/>
          <w:sz w:val="24"/>
        </w:rPr>
        <w:t>Evidence</w:t>
      </w:r>
      <w:r>
        <w:rPr>
          <w:rFonts w:ascii="Times New Roman"/>
          <w:spacing w:val="-3"/>
          <w:sz w:val="24"/>
        </w:rPr>
        <w:t> </w:t>
      </w:r>
      <w:r>
        <w:rPr>
          <w:rFonts w:ascii="Times New Roman"/>
          <w:sz w:val="24"/>
        </w:rPr>
        <w:t>from</w:t>
      </w:r>
      <w:r>
        <w:rPr>
          <w:rFonts w:ascii="Times New Roman"/>
          <w:spacing w:val="-3"/>
          <w:sz w:val="24"/>
        </w:rPr>
        <w:t> </w:t>
      </w:r>
      <w:r>
        <w:rPr>
          <w:rFonts w:ascii="Times New Roman"/>
          <w:sz w:val="24"/>
        </w:rPr>
        <w:t>a</w:t>
      </w:r>
      <w:r>
        <w:rPr>
          <w:rFonts w:ascii="Times New Roman"/>
          <w:spacing w:val="-3"/>
          <w:sz w:val="24"/>
        </w:rPr>
        <w:t> </w:t>
      </w:r>
      <w:r>
        <w:rPr>
          <w:rFonts w:ascii="Times New Roman"/>
          <w:sz w:val="24"/>
        </w:rPr>
        <w:t>cross-cultural</w:t>
      </w:r>
      <w:r>
        <w:rPr>
          <w:rFonts w:ascii="Times New Roman"/>
          <w:spacing w:val="-3"/>
          <w:sz w:val="24"/>
        </w:rPr>
        <w:t> </w:t>
      </w:r>
      <w:r>
        <w:rPr>
          <w:rFonts w:ascii="Times New Roman"/>
          <w:sz w:val="24"/>
        </w:rPr>
        <w:t>study.</w:t>
      </w:r>
      <w:r>
        <w:rPr>
          <w:rFonts w:ascii="Times New Roman"/>
          <w:spacing w:val="-3"/>
          <w:sz w:val="24"/>
        </w:rPr>
        <w:t> </w:t>
      </w:r>
      <w:r>
        <w:rPr>
          <w:rFonts w:ascii="Times New Roman"/>
          <w:i/>
          <w:sz w:val="24"/>
        </w:rPr>
        <w:t>Italian</w:t>
      </w:r>
      <w:r>
        <w:rPr>
          <w:rFonts w:ascii="Times New Roman"/>
          <w:i/>
          <w:spacing w:val="-3"/>
          <w:sz w:val="24"/>
        </w:rPr>
        <w:t> </w:t>
      </w:r>
      <w:r>
        <w:rPr>
          <w:rFonts w:ascii="Times New Roman"/>
          <w:i/>
          <w:sz w:val="24"/>
        </w:rPr>
        <w:t>Journal</w:t>
      </w:r>
      <w:r>
        <w:rPr>
          <w:rFonts w:ascii="Times New Roman"/>
          <w:i/>
          <w:spacing w:val="-3"/>
          <w:sz w:val="24"/>
        </w:rPr>
        <w:t> </w:t>
      </w:r>
      <w:r>
        <w:rPr>
          <w:rFonts w:ascii="Times New Roman"/>
          <w:i/>
          <w:sz w:val="24"/>
        </w:rPr>
        <w:t>of</w:t>
      </w:r>
      <w:r>
        <w:rPr>
          <w:rFonts w:ascii="Times New Roman"/>
          <w:i/>
          <w:spacing w:val="-3"/>
          <w:sz w:val="24"/>
        </w:rPr>
        <w:t> </w:t>
      </w:r>
      <w:r>
        <w:rPr>
          <w:rFonts w:ascii="Times New Roman"/>
          <w:i/>
          <w:sz w:val="24"/>
        </w:rPr>
        <w:t>Marketing</w:t>
      </w:r>
      <w:r>
        <w:rPr>
          <w:rFonts w:ascii="Times New Roman"/>
          <w:sz w:val="24"/>
        </w:rPr>
        <w:t>, </w:t>
      </w:r>
      <w:r>
        <w:rPr>
          <w:rFonts w:ascii="Times New Roman"/>
          <w:i/>
          <w:sz w:val="24"/>
        </w:rPr>
        <w:t>2021</w:t>
      </w:r>
      <w:r>
        <w:rPr>
          <w:rFonts w:ascii="Times New Roman"/>
          <w:sz w:val="24"/>
        </w:rPr>
        <w:t>(3), 227-247. https://doi.org/10.1007/s43039-021-00022-z</w:t>
      </w:r>
    </w:p>
    <w:p>
      <w:pPr>
        <w:spacing w:line="242" w:lineRule="auto" w:before="199"/>
        <w:ind w:left="1242" w:right="0" w:hanging="481"/>
        <w:jc w:val="left"/>
        <w:rPr>
          <w:rFonts w:ascii="Times New Roman"/>
          <w:sz w:val="24"/>
        </w:rPr>
      </w:pPr>
      <w:r>
        <w:rPr>
          <w:rFonts w:ascii="Times New Roman"/>
          <w:sz w:val="24"/>
        </w:rPr>
        <w:t>Rahman,</w:t>
      </w:r>
      <w:r>
        <w:rPr>
          <w:rFonts w:ascii="Times New Roman"/>
          <w:spacing w:val="-3"/>
          <w:sz w:val="24"/>
        </w:rPr>
        <w:t> </w:t>
      </w:r>
      <w:r>
        <w:rPr>
          <w:rFonts w:ascii="Times New Roman"/>
          <w:sz w:val="24"/>
        </w:rPr>
        <w:t>A.</w:t>
      </w:r>
      <w:r>
        <w:rPr>
          <w:rFonts w:ascii="Times New Roman"/>
          <w:spacing w:val="-3"/>
          <w:sz w:val="24"/>
        </w:rPr>
        <w:t> </w:t>
      </w:r>
      <w:r>
        <w:rPr>
          <w:rFonts w:ascii="Times New Roman"/>
          <w:sz w:val="24"/>
        </w:rPr>
        <w:t>(2021).</w:t>
      </w:r>
      <w:r>
        <w:rPr>
          <w:rFonts w:ascii="Times New Roman"/>
          <w:spacing w:val="-3"/>
          <w:sz w:val="24"/>
        </w:rPr>
        <w:t> </w:t>
      </w:r>
      <w:r>
        <w:rPr>
          <w:rFonts w:ascii="Times New Roman"/>
          <w:i/>
          <w:sz w:val="24"/>
        </w:rPr>
        <w:t>A</w:t>
      </w:r>
      <w:r>
        <w:rPr>
          <w:rFonts w:ascii="Times New Roman"/>
          <w:i/>
          <w:spacing w:val="-4"/>
          <w:sz w:val="24"/>
        </w:rPr>
        <w:t> </w:t>
      </w:r>
      <w:r>
        <w:rPr>
          <w:rFonts w:ascii="Times New Roman"/>
          <w:i/>
          <w:sz w:val="24"/>
        </w:rPr>
        <w:t>Model</w:t>
      </w:r>
      <w:r>
        <w:rPr>
          <w:rFonts w:ascii="Times New Roman"/>
          <w:i/>
          <w:spacing w:val="-3"/>
          <w:sz w:val="24"/>
        </w:rPr>
        <w:t> </w:t>
      </w:r>
      <w:r>
        <w:rPr>
          <w:rFonts w:ascii="Times New Roman"/>
          <w:i/>
          <w:sz w:val="24"/>
        </w:rPr>
        <w:t>for</w:t>
      </w:r>
      <w:r>
        <w:rPr>
          <w:rFonts w:ascii="Times New Roman"/>
          <w:i/>
          <w:spacing w:val="-4"/>
          <w:sz w:val="24"/>
        </w:rPr>
        <w:t> </w:t>
      </w:r>
      <w:r>
        <w:rPr>
          <w:rFonts w:ascii="Times New Roman"/>
          <w:i/>
          <w:sz w:val="24"/>
        </w:rPr>
        <w:t>Enhancing</w:t>
      </w:r>
      <w:r>
        <w:rPr>
          <w:rFonts w:ascii="Times New Roman"/>
          <w:i/>
          <w:spacing w:val="-3"/>
          <w:sz w:val="24"/>
        </w:rPr>
        <w:t> </w:t>
      </w:r>
      <w:r>
        <w:rPr>
          <w:rFonts w:ascii="Times New Roman"/>
          <w:i/>
          <w:sz w:val="24"/>
        </w:rPr>
        <w:t>the</w:t>
      </w:r>
      <w:r>
        <w:rPr>
          <w:rFonts w:ascii="Times New Roman"/>
          <w:i/>
          <w:spacing w:val="-3"/>
          <w:sz w:val="24"/>
        </w:rPr>
        <w:t> </w:t>
      </w:r>
      <w:r>
        <w:rPr>
          <w:rFonts w:ascii="Times New Roman"/>
          <w:i/>
          <w:sz w:val="24"/>
        </w:rPr>
        <w:t>Competitiveness</w:t>
      </w:r>
      <w:r>
        <w:rPr>
          <w:rFonts w:ascii="Times New Roman"/>
          <w:i/>
          <w:spacing w:val="-4"/>
          <w:sz w:val="24"/>
        </w:rPr>
        <w:t> </w:t>
      </w:r>
      <w:r>
        <w:rPr>
          <w:rFonts w:ascii="Times New Roman"/>
          <w:i/>
          <w:sz w:val="24"/>
        </w:rPr>
        <w:t>of</w:t>
      </w:r>
      <w:r>
        <w:rPr>
          <w:rFonts w:ascii="Times New Roman"/>
          <w:i/>
          <w:spacing w:val="-3"/>
          <w:sz w:val="24"/>
        </w:rPr>
        <w:t> </w:t>
      </w:r>
      <w:r>
        <w:rPr>
          <w:rFonts w:ascii="Times New Roman"/>
          <w:i/>
          <w:sz w:val="24"/>
        </w:rPr>
        <w:t>MSMEs</w:t>
      </w:r>
      <w:r>
        <w:rPr>
          <w:rFonts w:ascii="Times New Roman"/>
          <w:i/>
          <w:spacing w:val="-4"/>
          <w:sz w:val="24"/>
        </w:rPr>
        <w:t> </w:t>
      </w:r>
      <w:r>
        <w:rPr>
          <w:rFonts w:ascii="Times New Roman"/>
          <w:i/>
          <w:sz w:val="24"/>
        </w:rPr>
        <w:t>Through</w:t>
      </w:r>
      <w:r>
        <w:rPr>
          <w:rFonts w:ascii="Times New Roman"/>
          <w:i/>
          <w:spacing w:val="-3"/>
          <w:sz w:val="24"/>
        </w:rPr>
        <w:t> </w:t>
      </w:r>
      <w:r>
        <w:rPr>
          <w:rFonts w:ascii="Times New Roman"/>
          <w:i/>
          <w:sz w:val="24"/>
        </w:rPr>
        <w:t>E- Commerce: A Study at MSMEs in Garut Region</w:t>
      </w:r>
      <w:r>
        <w:rPr>
          <w:rFonts w:ascii="Times New Roman"/>
          <w:sz w:val="24"/>
        </w:rPr>
        <w:t>.</w:t>
      </w:r>
    </w:p>
    <w:p>
      <w:pPr>
        <w:spacing w:before="196"/>
        <w:ind w:left="1242" w:right="378" w:hanging="481"/>
        <w:jc w:val="left"/>
        <w:rPr>
          <w:rFonts w:ascii="Times New Roman"/>
          <w:sz w:val="24"/>
        </w:rPr>
      </w:pPr>
      <w:r>
        <w:rPr>
          <w:rFonts w:ascii="Times New Roman"/>
          <w:sz w:val="24"/>
        </w:rPr>
        <w:t>Rochani,</w:t>
      </w:r>
      <w:r>
        <w:rPr>
          <w:rFonts w:ascii="Times New Roman"/>
          <w:spacing w:val="-3"/>
          <w:sz w:val="24"/>
        </w:rPr>
        <w:t> </w:t>
      </w:r>
      <w:r>
        <w:rPr>
          <w:rFonts w:ascii="Times New Roman"/>
          <w:sz w:val="24"/>
        </w:rPr>
        <w:t>M.</w:t>
      </w:r>
      <w:r>
        <w:rPr>
          <w:rFonts w:ascii="Times New Roman"/>
          <w:spacing w:val="-3"/>
          <w:sz w:val="24"/>
        </w:rPr>
        <w:t> </w:t>
      </w:r>
      <w:r>
        <w:rPr>
          <w:rFonts w:ascii="Times New Roman"/>
          <w:sz w:val="24"/>
        </w:rPr>
        <w:t>A.</w:t>
      </w:r>
      <w:r>
        <w:rPr>
          <w:rFonts w:ascii="Times New Roman"/>
          <w:spacing w:val="-3"/>
          <w:sz w:val="24"/>
        </w:rPr>
        <w:t> </w:t>
      </w:r>
      <w:r>
        <w:rPr>
          <w:rFonts w:ascii="Times New Roman"/>
          <w:sz w:val="24"/>
        </w:rPr>
        <w:t>A.,</w:t>
      </w:r>
      <w:r>
        <w:rPr>
          <w:rFonts w:ascii="Times New Roman"/>
          <w:spacing w:val="-3"/>
          <w:sz w:val="24"/>
        </w:rPr>
        <w:t> </w:t>
      </w:r>
      <w:r>
        <w:rPr>
          <w:rFonts w:ascii="Times New Roman"/>
          <w:sz w:val="24"/>
        </w:rPr>
        <w:t>&amp;</w:t>
      </w:r>
      <w:r>
        <w:rPr>
          <w:rFonts w:ascii="Times New Roman"/>
          <w:spacing w:val="-3"/>
          <w:sz w:val="24"/>
        </w:rPr>
        <w:t> </w:t>
      </w:r>
      <w:r>
        <w:rPr>
          <w:rFonts w:ascii="Times New Roman"/>
          <w:sz w:val="24"/>
        </w:rPr>
        <w:t>Puspasari,</w:t>
      </w:r>
      <w:r>
        <w:rPr>
          <w:rFonts w:ascii="Times New Roman"/>
          <w:spacing w:val="-3"/>
          <w:sz w:val="24"/>
        </w:rPr>
        <w:t> </w:t>
      </w:r>
      <w:r>
        <w:rPr>
          <w:rFonts w:ascii="Times New Roman"/>
          <w:sz w:val="24"/>
        </w:rPr>
        <w:t>E.</w:t>
      </w:r>
      <w:r>
        <w:rPr>
          <w:rFonts w:ascii="Times New Roman"/>
          <w:spacing w:val="-3"/>
          <w:sz w:val="24"/>
        </w:rPr>
        <w:t> </w:t>
      </w:r>
      <w:r>
        <w:rPr>
          <w:rFonts w:ascii="Times New Roman"/>
          <w:sz w:val="24"/>
        </w:rPr>
        <w:t>Y.</w:t>
      </w:r>
      <w:r>
        <w:rPr>
          <w:rFonts w:ascii="Times New Roman"/>
          <w:spacing w:val="-3"/>
          <w:sz w:val="24"/>
        </w:rPr>
        <w:t> </w:t>
      </w:r>
      <w:r>
        <w:rPr>
          <w:rFonts w:ascii="Times New Roman"/>
          <w:sz w:val="24"/>
        </w:rPr>
        <w:t>(2023).</w:t>
      </w:r>
      <w:r>
        <w:rPr>
          <w:rFonts w:ascii="Times New Roman"/>
          <w:spacing w:val="-3"/>
          <w:sz w:val="24"/>
        </w:rPr>
        <w:t> </w:t>
      </w:r>
      <w:r>
        <w:rPr>
          <w:rFonts w:ascii="Times New Roman"/>
          <w:sz w:val="24"/>
        </w:rPr>
        <w:t>The</w:t>
      </w:r>
      <w:r>
        <w:rPr>
          <w:rFonts w:ascii="Times New Roman"/>
          <w:spacing w:val="-4"/>
          <w:sz w:val="24"/>
        </w:rPr>
        <w:t> </w:t>
      </w:r>
      <w:r>
        <w:rPr>
          <w:rFonts w:ascii="Times New Roman"/>
          <w:sz w:val="24"/>
        </w:rPr>
        <w:t>existence</w:t>
      </w:r>
      <w:r>
        <w:rPr>
          <w:rFonts w:ascii="Times New Roman"/>
          <w:spacing w:val="-3"/>
          <w:sz w:val="24"/>
        </w:rPr>
        <w:t> </w:t>
      </w:r>
      <w:r>
        <w:rPr>
          <w:rFonts w:ascii="Times New Roman"/>
          <w:sz w:val="24"/>
        </w:rPr>
        <w:t>of</w:t>
      </w:r>
      <w:r>
        <w:rPr>
          <w:rFonts w:ascii="Times New Roman"/>
          <w:spacing w:val="-3"/>
          <w:sz w:val="24"/>
        </w:rPr>
        <w:t> </w:t>
      </w:r>
      <w:r>
        <w:rPr>
          <w:rFonts w:ascii="Times New Roman"/>
          <w:sz w:val="24"/>
        </w:rPr>
        <w:t>e-commerce</w:t>
      </w:r>
      <w:r>
        <w:rPr>
          <w:rFonts w:ascii="Times New Roman"/>
          <w:spacing w:val="-3"/>
          <w:sz w:val="24"/>
        </w:rPr>
        <w:t> </w:t>
      </w:r>
      <w:r>
        <w:rPr>
          <w:rFonts w:ascii="Times New Roman"/>
          <w:sz w:val="24"/>
        </w:rPr>
        <w:t>for</w:t>
      </w:r>
      <w:r>
        <w:rPr>
          <w:rFonts w:ascii="Times New Roman"/>
          <w:spacing w:val="-3"/>
          <w:sz w:val="24"/>
        </w:rPr>
        <w:t> </w:t>
      </w:r>
      <w:r>
        <w:rPr>
          <w:rFonts w:ascii="Times New Roman"/>
          <w:sz w:val="24"/>
        </w:rPr>
        <w:t>digital natives. </w:t>
      </w:r>
      <w:r>
        <w:rPr>
          <w:rFonts w:ascii="Times New Roman"/>
          <w:i/>
          <w:sz w:val="24"/>
        </w:rPr>
        <w:t>Journal of Economics LLDIKTI Region 1 </w:t>
      </w:r>
      <w:r>
        <w:rPr>
          <w:rFonts w:ascii="Times New Roman"/>
          <w:sz w:val="24"/>
        </w:rPr>
        <w:t>(</w:t>
      </w:r>
      <w:r>
        <w:rPr>
          <w:rFonts w:ascii="Times New Roman"/>
          <w:i/>
          <w:sz w:val="24"/>
        </w:rPr>
        <w:t>JUKET)</w:t>
      </w:r>
      <w:r>
        <w:rPr>
          <w:rFonts w:ascii="Times New Roman"/>
          <w:sz w:val="24"/>
        </w:rPr>
        <w:t>, </w:t>
      </w:r>
      <w:r>
        <w:rPr>
          <w:rFonts w:ascii="Times New Roman"/>
          <w:i/>
          <w:sz w:val="24"/>
        </w:rPr>
        <w:t>3</w:t>
      </w:r>
      <w:r>
        <w:rPr>
          <w:rFonts w:ascii="Times New Roman"/>
          <w:sz w:val="24"/>
        </w:rPr>
        <w:t>(1), 25-31. </w:t>
      </w:r>
      <w:r>
        <w:rPr>
          <w:rFonts w:ascii="Times New Roman"/>
          <w:spacing w:val="-2"/>
          <w:sz w:val="24"/>
        </w:rPr>
        <w:t>https://doi.org/10.54076/juket.v3i1.365</w:t>
      </w:r>
    </w:p>
    <w:p>
      <w:pPr>
        <w:spacing w:before="199"/>
        <w:ind w:left="1242" w:right="482" w:hanging="481"/>
        <w:jc w:val="left"/>
        <w:rPr>
          <w:rFonts w:ascii="Times New Roman"/>
          <w:sz w:val="24"/>
        </w:rPr>
      </w:pPr>
      <w:r>
        <w:rPr>
          <w:rFonts w:ascii="Times New Roman"/>
          <w:sz w:val="24"/>
        </w:rPr>
        <w:t>Rogers, E. M., Singhal, A., &amp; Quinlan, M. M. (2019). Diffusion of innovations. </w:t>
      </w:r>
      <w:r>
        <w:rPr>
          <w:rFonts w:ascii="Times New Roman"/>
          <w:i/>
          <w:sz w:val="24"/>
        </w:rPr>
        <w:t>An Integrated</w:t>
      </w:r>
      <w:r>
        <w:rPr>
          <w:rFonts w:ascii="Times New Roman"/>
          <w:i/>
          <w:spacing w:val="-4"/>
          <w:sz w:val="24"/>
        </w:rPr>
        <w:t> </w:t>
      </w:r>
      <w:r>
        <w:rPr>
          <w:rFonts w:ascii="Times New Roman"/>
          <w:i/>
          <w:sz w:val="24"/>
        </w:rPr>
        <w:t>Approach</w:t>
      </w:r>
      <w:r>
        <w:rPr>
          <w:rFonts w:ascii="Times New Roman"/>
          <w:i/>
          <w:spacing w:val="-4"/>
          <w:sz w:val="24"/>
        </w:rPr>
        <w:t> </w:t>
      </w:r>
      <w:r>
        <w:rPr>
          <w:rFonts w:ascii="Times New Roman"/>
          <w:i/>
          <w:sz w:val="24"/>
        </w:rPr>
        <w:t>to</w:t>
      </w:r>
      <w:r>
        <w:rPr>
          <w:rFonts w:ascii="Times New Roman"/>
          <w:i/>
          <w:spacing w:val="-4"/>
          <w:sz w:val="24"/>
        </w:rPr>
        <w:t> </w:t>
      </w:r>
      <w:r>
        <w:rPr>
          <w:rFonts w:ascii="Times New Roman"/>
          <w:i/>
          <w:sz w:val="24"/>
        </w:rPr>
        <w:t>Communication</w:t>
      </w:r>
      <w:r>
        <w:rPr>
          <w:rFonts w:ascii="Times New Roman"/>
          <w:i/>
          <w:spacing w:val="-4"/>
          <w:sz w:val="24"/>
        </w:rPr>
        <w:t> </w:t>
      </w:r>
      <w:r>
        <w:rPr>
          <w:rFonts w:ascii="Times New Roman"/>
          <w:i/>
          <w:sz w:val="24"/>
        </w:rPr>
        <w:t>Theory</w:t>
      </w:r>
      <w:r>
        <w:rPr>
          <w:rFonts w:ascii="Times New Roman"/>
          <w:i/>
          <w:spacing w:val="-4"/>
          <w:sz w:val="24"/>
        </w:rPr>
        <w:t> </w:t>
      </w:r>
      <w:r>
        <w:rPr>
          <w:rFonts w:ascii="Times New Roman"/>
          <w:i/>
          <w:sz w:val="24"/>
        </w:rPr>
        <w:t>and</w:t>
      </w:r>
      <w:r>
        <w:rPr>
          <w:rFonts w:ascii="Times New Roman"/>
          <w:i/>
          <w:spacing w:val="-4"/>
          <w:sz w:val="24"/>
        </w:rPr>
        <w:t> </w:t>
      </w:r>
      <w:r>
        <w:rPr>
          <w:rFonts w:ascii="Times New Roman"/>
          <w:i/>
          <w:sz w:val="24"/>
        </w:rPr>
        <w:t>Research,</w:t>
      </w:r>
      <w:r>
        <w:rPr>
          <w:rFonts w:ascii="Times New Roman"/>
          <w:i/>
          <w:spacing w:val="-5"/>
          <w:sz w:val="24"/>
        </w:rPr>
        <w:t> </w:t>
      </w:r>
      <w:r>
        <w:rPr>
          <w:rFonts w:ascii="Times New Roman"/>
          <w:i/>
          <w:sz w:val="24"/>
        </w:rPr>
        <w:t>Third</w:t>
      </w:r>
      <w:r>
        <w:rPr>
          <w:rFonts w:ascii="Times New Roman"/>
          <w:i/>
          <w:spacing w:val="-4"/>
          <w:sz w:val="24"/>
        </w:rPr>
        <w:t> </w:t>
      </w:r>
      <w:r>
        <w:rPr>
          <w:rFonts w:ascii="Times New Roman"/>
          <w:i/>
          <w:sz w:val="24"/>
        </w:rPr>
        <w:t>Edition</w:t>
      </w:r>
      <w:r>
        <w:rPr>
          <w:rFonts w:ascii="Times New Roman"/>
          <w:sz w:val="24"/>
        </w:rPr>
        <w:t>,</w:t>
      </w:r>
      <w:r>
        <w:rPr>
          <w:rFonts w:ascii="Times New Roman"/>
          <w:spacing w:val="-4"/>
          <w:sz w:val="24"/>
        </w:rPr>
        <w:t> </w:t>
      </w:r>
      <w:r>
        <w:rPr>
          <w:rFonts w:ascii="Times New Roman"/>
          <w:i/>
          <w:sz w:val="24"/>
        </w:rPr>
        <w:t>March</w:t>
      </w:r>
      <w:r>
        <w:rPr>
          <w:rFonts w:ascii="Times New Roman"/>
          <w:sz w:val="24"/>
        </w:rPr>
        <w:t>, 415-433. https://doi.org/10.4324/9780203710753-35</w:t>
      </w:r>
    </w:p>
    <w:p>
      <w:pPr>
        <w:spacing w:before="200"/>
        <w:ind w:left="1242" w:right="167" w:hanging="481"/>
        <w:jc w:val="left"/>
        <w:rPr>
          <w:rFonts w:ascii="Times New Roman"/>
          <w:sz w:val="24"/>
        </w:rPr>
      </w:pPr>
      <w:r>
        <w:rPr>
          <w:rFonts w:ascii="Times New Roman"/>
          <w:sz w:val="24"/>
        </w:rPr>
        <w:t>Sherratt, F., Szabo, E., &amp; Hallowell, M. R. (2025). Seeking a scientific and pragmatic approach</w:t>
      </w:r>
      <w:r>
        <w:rPr>
          <w:rFonts w:ascii="Times New Roman"/>
          <w:spacing w:val="-4"/>
          <w:sz w:val="24"/>
        </w:rPr>
        <w:t> </w:t>
      </w:r>
      <w:r>
        <w:rPr>
          <w:rFonts w:ascii="Times New Roman"/>
          <w:sz w:val="24"/>
        </w:rPr>
        <w:t>to</w:t>
      </w:r>
      <w:r>
        <w:rPr>
          <w:rFonts w:ascii="Times New Roman"/>
          <w:spacing w:val="-4"/>
          <w:sz w:val="24"/>
        </w:rPr>
        <w:t> </w:t>
      </w:r>
      <w:r>
        <w:rPr>
          <w:rFonts w:ascii="Times New Roman"/>
          <w:sz w:val="24"/>
        </w:rPr>
        <w:t>safety</w:t>
      </w:r>
      <w:r>
        <w:rPr>
          <w:rFonts w:ascii="Times New Roman"/>
          <w:spacing w:val="-4"/>
          <w:sz w:val="24"/>
        </w:rPr>
        <w:t> </w:t>
      </w:r>
      <w:r>
        <w:rPr>
          <w:rFonts w:ascii="Times New Roman"/>
          <w:sz w:val="24"/>
        </w:rPr>
        <w:t>culture</w:t>
      </w:r>
      <w:r>
        <w:rPr>
          <w:rFonts w:ascii="Times New Roman"/>
          <w:spacing w:val="-5"/>
          <w:sz w:val="24"/>
        </w:rPr>
        <w:t> </w:t>
      </w:r>
      <w:r>
        <w:rPr>
          <w:rFonts w:ascii="Times New Roman"/>
          <w:sz w:val="24"/>
        </w:rPr>
        <w:t>in</w:t>
      </w:r>
      <w:r>
        <w:rPr>
          <w:rFonts w:ascii="Times New Roman"/>
          <w:spacing w:val="-4"/>
          <w:sz w:val="24"/>
        </w:rPr>
        <w:t> </w:t>
      </w:r>
      <w:r>
        <w:rPr>
          <w:rFonts w:ascii="Times New Roman"/>
          <w:sz w:val="24"/>
        </w:rPr>
        <w:t>the</w:t>
      </w:r>
      <w:r>
        <w:rPr>
          <w:rFonts w:ascii="Times New Roman"/>
          <w:spacing w:val="-4"/>
          <w:sz w:val="24"/>
        </w:rPr>
        <w:t> </w:t>
      </w:r>
      <w:r>
        <w:rPr>
          <w:rFonts w:ascii="Times New Roman"/>
          <w:sz w:val="24"/>
        </w:rPr>
        <w:t>North</w:t>
      </w:r>
      <w:r>
        <w:rPr>
          <w:rFonts w:ascii="Times New Roman"/>
          <w:spacing w:val="-4"/>
          <w:sz w:val="24"/>
        </w:rPr>
        <w:t> </w:t>
      </w:r>
      <w:r>
        <w:rPr>
          <w:rFonts w:ascii="Times New Roman"/>
          <w:sz w:val="24"/>
        </w:rPr>
        <w:t>American</w:t>
      </w:r>
      <w:r>
        <w:rPr>
          <w:rFonts w:ascii="Times New Roman"/>
          <w:spacing w:val="-4"/>
          <w:sz w:val="24"/>
        </w:rPr>
        <w:t> </w:t>
      </w:r>
      <w:r>
        <w:rPr>
          <w:rFonts w:ascii="Times New Roman"/>
          <w:sz w:val="24"/>
        </w:rPr>
        <w:t>construction</w:t>
      </w:r>
      <w:r>
        <w:rPr>
          <w:rFonts w:ascii="Times New Roman"/>
          <w:spacing w:val="-4"/>
          <w:sz w:val="24"/>
        </w:rPr>
        <w:t> </w:t>
      </w:r>
      <w:r>
        <w:rPr>
          <w:rFonts w:ascii="Times New Roman"/>
          <w:sz w:val="24"/>
        </w:rPr>
        <w:t>industry.</w:t>
      </w:r>
      <w:r>
        <w:rPr>
          <w:rFonts w:ascii="Times New Roman"/>
          <w:spacing w:val="-4"/>
          <w:sz w:val="24"/>
        </w:rPr>
        <w:t> </w:t>
      </w:r>
      <w:r>
        <w:rPr>
          <w:rFonts w:ascii="Times New Roman"/>
          <w:i/>
          <w:sz w:val="24"/>
        </w:rPr>
        <w:t>Safety</w:t>
      </w:r>
      <w:r>
        <w:rPr>
          <w:rFonts w:ascii="Times New Roman"/>
          <w:i/>
          <w:spacing w:val="-4"/>
          <w:sz w:val="24"/>
        </w:rPr>
        <w:t> </w:t>
      </w:r>
      <w:r>
        <w:rPr>
          <w:rFonts w:ascii="Times New Roman"/>
          <w:i/>
          <w:sz w:val="24"/>
        </w:rPr>
        <w:t>Science</w:t>
      </w:r>
      <w:r>
        <w:rPr>
          <w:rFonts w:ascii="Times New Roman"/>
          <w:sz w:val="24"/>
        </w:rPr>
        <w:t>, </w:t>
      </w:r>
      <w:r>
        <w:rPr>
          <w:rFonts w:ascii="Times New Roman"/>
          <w:i/>
          <w:sz w:val="24"/>
        </w:rPr>
        <w:t>181 </w:t>
      </w:r>
      <w:r>
        <w:rPr>
          <w:rFonts w:ascii="Times New Roman"/>
          <w:sz w:val="24"/>
        </w:rPr>
        <w:t>(July 2024), 106658. https://doi.org/10.1016/j.ssci.2024.106658</w:t>
      </w:r>
    </w:p>
    <w:p>
      <w:pPr>
        <w:spacing w:before="199"/>
        <w:ind w:left="1242" w:right="360" w:hanging="481"/>
        <w:jc w:val="left"/>
        <w:rPr>
          <w:rFonts w:ascii="Times New Roman"/>
          <w:sz w:val="24"/>
        </w:rPr>
      </w:pPr>
      <w:r>
        <w:rPr>
          <w:rFonts w:ascii="Times New Roman"/>
          <w:sz w:val="24"/>
        </w:rPr>
        <w:t>Silitonga,</w:t>
      </w:r>
      <w:r>
        <w:rPr>
          <w:rFonts w:ascii="Times New Roman"/>
          <w:spacing w:val="-3"/>
          <w:sz w:val="24"/>
        </w:rPr>
        <w:t> </w:t>
      </w:r>
      <w:r>
        <w:rPr>
          <w:rFonts w:ascii="Times New Roman"/>
          <w:sz w:val="24"/>
        </w:rPr>
        <w:t>K.</w:t>
      </w:r>
      <w:r>
        <w:rPr>
          <w:rFonts w:ascii="Times New Roman"/>
          <w:spacing w:val="-4"/>
          <w:sz w:val="24"/>
        </w:rPr>
        <w:t> </w:t>
      </w:r>
      <w:r>
        <w:rPr>
          <w:rFonts w:ascii="Times New Roman"/>
          <w:sz w:val="24"/>
        </w:rPr>
        <w:t>A.</w:t>
      </w:r>
      <w:r>
        <w:rPr>
          <w:rFonts w:ascii="Times New Roman"/>
          <w:spacing w:val="-3"/>
          <w:sz w:val="24"/>
        </w:rPr>
        <w:t> </w:t>
      </w:r>
      <w:r>
        <w:rPr>
          <w:rFonts w:ascii="Times New Roman"/>
          <w:sz w:val="24"/>
        </w:rPr>
        <w:t>A.,</w:t>
      </w:r>
      <w:r>
        <w:rPr>
          <w:rFonts w:ascii="Times New Roman"/>
          <w:spacing w:val="-3"/>
          <w:sz w:val="24"/>
        </w:rPr>
        <w:t> </w:t>
      </w:r>
      <w:r>
        <w:rPr>
          <w:rFonts w:ascii="Times New Roman"/>
          <w:sz w:val="24"/>
        </w:rPr>
        <w:t>Fakhrorazi,</w:t>
      </w:r>
      <w:r>
        <w:rPr>
          <w:rFonts w:ascii="Times New Roman"/>
          <w:spacing w:val="-3"/>
          <w:sz w:val="24"/>
        </w:rPr>
        <w:t> </w:t>
      </w:r>
      <w:r>
        <w:rPr>
          <w:rFonts w:ascii="Times New Roman"/>
          <w:sz w:val="24"/>
        </w:rPr>
        <w:t>A.,</w:t>
      </w:r>
      <w:r>
        <w:rPr>
          <w:rFonts w:ascii="Times New Roman"/>
          <w:spacing w:val="-3"/>
          <w:sz w:val="24"/>
        </w:rPr>
        <w:t> </w:t>
      </w:r>
      <w:r>
        <w:rPr>
          <w:rFonts w:ascii="Times New Roman"/>
          <w:sz w:val="24"/>
        </w:rPr>
        <w:t>&amp;</w:t>
      </w:r>
      <w:r>
        <w:rPr>
          <w:rFonts w:ascii="Times New Roman"/>
          <w:spacing w:val="-4"/>
          <w:sz w:val="24"/>
        </w:rPr>
        <w:t> </w:t>
      </w:r>
      <w:r>
        <w:rPr>
          <w:rFonts w:ascii="Times New Roman"/>
          <w:sz w:val="24"/>
        </w:rPr>
        <w:t>Ikhsan,</w:t>
      </w:r>
      <w:r>
        <w:rPr>
          <w:rFonts w:ascii="Times New Roman"/>
          <w:spacing w:val="-3"/>
          <w:sz w:val="24"/>
        </w:rPr>
        <w:t> </w:t>
      </w:r>
      <w:r>
        <w:rPr>
          <w:rFonts w:ascii="Times New Roman"/>
          <w:sz w:val="24"/>
        </w:rPr>
        <w:t>R.</w:t>
      </w:r>
      <w:r>
        <w:rPr>
          <w:rFonts w:ascii="Times New Roman"/>
          <w:spacing w:val="-3"/>
          <w:sz w:val="24"/>
        </w:rPr>
        <w:t> </w:t>
      </w:r>
      <w:r>
        <w:rPr>
          <w:rFonts w:ascii="Times New Roman"/>
          <w:sz w:val="24"/>
        </w:rPr>
        <w:t>B.</w:t>
      </w:r>
      <w:r>
        <w:rPr>
          <w:rFonts w:ascii="Times New Roman"/>
          <w:spacing w:val="-3"/>
          <w:sz w:val="24"/>
        </w:rPr>
        <w:t> </w:t>
      </w:r>
      <w:r>
        <w:rPr>
          <w:rFonts w:ascii="Times New Roman"/>
          <w:sz w:val="24"/>
        </w:rPr>
        <w:t>(2020).</w:t>
      </w:r>
      <w:r>
        <w:rPr>
          <w:rFonts w:ascii="Times New Roman"/>
          <w:spacing w:val="-3"/>
          <w:sz w:val="24"/>
        </w:rPr>
        <w:t> </w:t>
      </w:r>
      <w:r>
        <w:rPr>
          <w:rFonts w:ascii="Times New Roman"/>
          <w:sz w:val="24"/>
        </w:rPr>
        <w:t>Drivers</w:t>
      </w:r>
      <w:r>
        <w:rPr>
          <w:rFonts w:ascii="Times New Roman"/>
          <w:spacing w:val="-4"/>
          <w:sz w:val="24"/>
        </w:rPr>
        <w:t> </w:t>
      </w:r>
      <w:r>
        <w:rPr>
          <w:rFonts w:ascii="Times New Roman"/>
          <w:sz w:val="24"/>
        </w:rPr>
        <w:t>of</w:t>
      </w:r>
      <w:r>
        <w:rPr>
          <w:rFonts w:ascii="Times New Roman"/>
          <w:spacing w:val="-3"/>
          <w:sz w:val="24"/>
        </w:rPr>
        <w:t> </w:t>
      </w:r>
      <w:r>
        <w:rPr>
          <w:rFonts w:ascii="Times New Roman"/>
          <w:sz w:val="24"/>
        </w:rPr>
        <w:t>buyer</w:t>
      </w:r>
      <w:r>
        <w:rPr>
          <w:rFonts w:ascii="Times New Roman"/>
          <w:spacing w:val="-3"/>
          <w:sz w:val="24"/>
        </w:rPr>
        <w:t> </w:t>
      </w:r>
      <w:r>
        <w:rPr>
          <w:rFonts w:ascii="Times New Roman"/>
          <w:sz w:val="24"/>
        </w:rPr>
        <w:t>retention</w:t>
      </w:r>
      <w:r>
        <w:rPr>
          <w:rFonts w:ascii="Times New Roman"/>
          <w:spacing w:val="-3"/>
          <w:sz w:val="24"/>
        </w:rPr>
        <w:t> </w:t>
      </w:r>
      <w:r>
        <w:rPr>
          <w:rFonts w:ascii="Times New Roman"/>
          <w:sz w:val="24"/>
        </w:rPr>
        <w:t>in</w:t>
      </w:r>
      <w:r>
        <w:rPr>
          <w:rFonts w:ascii="Times New Roman"/>
          <w:spacing w:val="-3"/>
          <w:sz w:val="24"/>
        </w:rPr>
        <w:t> </w:t>
      </w:r>
      <w:r>
        <w:rPr>
          <w:rFonts w:ascii="Times New Roman"/>
          <w:sz w:val="24"/>
        </w:rPr>
        <w:t>e- commerce: The role of transaction characteristics and trust. </w:t>
      </w:r>
      <w:r>
        <w:rPr>
          <w:rFonts w:ascii="Times New Roman"/>
          <w:i/>
          <w:sz w:val="24"/>
        </w:rPr>
        <w:t>Management Science Letters</w:t>
      </w:r>
      <w:r>
        <w:rPr>
          <w:rFonts w:ascii="Times New Roman"/>
          <w:sz w:val="24"/>
        </w:rPr>
        <w:t>, </w:t>
      </w:r>
      <w:r>
        <w:rPr>
          <w:rFonts w:ascii="Times New Roman"/>
          <w:i/>
          <w:sz w:val="24"/>
        </w:rPr>
        <w:t>10</w:t>
      </w:r>
      <w:r>
        <w:rPr>
          <w:rFonts w:ascii="Times New Roman"/>
          <w:sz w:val="24"/>
        </w:rPr>
        <w:t>(15), 3485-3494. https://doi.org/10.5267/j.msl.2020.6.046</w:t>
      </w:r>
    </w:p>
    <w:p>
      <w:pPr>
        <w:spacing w:line="242" w:lineRule="auto" w:before="199"/>
        <w:ind w:left="1242" w:right="0" w:hanging="481"/>
        <w:jc w:val="left"/>
        <w:rPr>
          <w:rFonts w:ascii="Times New Roman"/>
          <w:sz w:val="24"/>
        </w:rPr>
      </w:pPr>
      <w:r>
        <w:rPr>
          <w:rFonts w:ascii="Times New Roman"/>
          <w:sz w:val="24"/>
        </w:rPr>
        <w:t>Sun, Q. (2020). </w:t>
      </w:r>
      <w:r>
        <w:rPr>
          <w:rFonts w:ascii="Times New Roman"/>
          <w:i/>
          <w:sz w:val="24"/>
        </w:rPr>
        <w:t>Analysis of the Influence of E-commerce on the Innovative Development</w:t>
      </w:r>
      <w:r>
        <w:rPr>
          <w:rFonts w:ascii="Times New Roman"/>
          <w:i/>
          <w:spacing w:val="40"/>
          <w:sz w:val="24"/>
        </w:rPr>
        <w:t> </w:t>
      </w:r>
      <w:r>
        <w:rPr>
          <w:rFonts w:ascii="Times New Roman"/>
          <w:i/>
          <w:sz w:val="24"/>
        </w:rPr>
        <w:t>Marketing</w:t>
      </w:r>
      <w:r>
        <w:rPr>
          <w:rFonts w:ascii="Times New Roman"/>
          <w:sz w:val="24"/>
        </w:rPr>
        <w:t>. </w:t>
      </w:r>
      <w:r>
        <w:rPr>
          <w:rFonts w:ascii="Times New Roman"/>
          <w:i/>
          <w:sz w:val="24"/>
        </w:rPr>
        <w:t>118</w:t>
      </w:r>
      <w:r>
        <w:rPr>
          <w:rFonts w:ascii="Times New Roman"/>
          <w:sz w:val="24"/>
        </w:rPr>
        <w:t>(Msie 2019), 113-115. https://doi.org/10.2991/msie-19.2020.24</w:t>
      </w:r>
    </w:p>
    <w:p>
      <w:pPr>
        <w:spacing w:line="242" w:lineRule="auto" w:before="196"/>
        <w:ind w:left="1242" w:right="360" w:hanging="481"/>
        <w:jc w:val="left"/>
        <w:rPr>
          <w:rFonts w:ascii="Times New Roman"/>
          <w:sz w:val="20"/>
        </w:rPr>
      </w:pPr>
      <w:r>
        <w:rPr>
          <w:rFonts w:ascii="Times New Roman"/>
          <w:sz w:val="24"/>
        </w:rPr>
        <w:t>Tanveer,</w:t>
      </w:r>
      <w:r>
        <w:rPr>
          <w:rFonts w:ascii="Times New Roman"/>
          <w:spacing w:val="-3"/>
          <w:sz w:val="24"/>
        </w:rPr>
        <w:t> </w:t>
      </w:r>
      <w:r>
        <w:rPr>
          <w:rFonts w:ascii="Times New Roman"/>
          <w:sz w:val="24"/>
        </w:rPr>
        <w:t>M.,</w:t>
      </w:r>
      <w:r>
        <w:rPr>
          <w:rFonts w:ascii="Times New Roman"/>
          <w:spacing w:val="-3"/>
          <w:sz w:val="24"/>
        </w:rPr>
        <w:t> </w:t>
      </w:r>
      <w:r>
        <w:rPr>
          <w:rFonts w:ascii="Times New Roman"/>
          <w:sz w:val="24"/>
        </w:rPr>
        <w:t>Ahmad,</w:t>
      </w:r>
      <w:r>
        <w:rPr>
          <w:rFonts w:ascii="Times New Roman"/>
          <w:spacing w:val="-3"/>
          <w:sz w:val="24"/>
        </w:rPr>
        <w:t> </w:t>
      </w:r>
      <w:r>
        <w:rPr>
          <w:rFonts w:ascii="Times New Roman"/>
          <w:sz w:val="24"/>
        </w:rPr>
        <w:t>A.</w:t>
      </w:r>
      <w:r>
        <w:rPr>
          <w:rFonts w:ascii="Times New Roman"/>
          <w:spacing w:val="-3"/>
          <w:sz w:val="24"/>
        </w:rPr>
        <w:t> </w:t>
      </w:r>
      <w:r>
        <w:rPr>
          <w:rFonts w:ascii="Times New Roman"/>
          <w:sz w:val="24"/>
        </w:rPr>
        <w:t>R.,</w:t>
      </w:r>
      <w:r>
        <w:rPr>
          <w:rFonts w:ascii="Times New Roman"/>
          <w:spacing w:val="-3"/>
          <w:sz w:val="24"/>
        </w:rPr>
        <w:t> </w:t>
      </w:r>
      <w:r>
        <w:rPr>
          <w:rFonts w:ascii="Times New Roman"/>
          <w:sz w:val="24"/>
        </w:rPr>
        <w:t>Mahmood,</w:t>
      </w:r>
      <w:r>
        <w:rPr>
          <w:rFonts w:ascii="Times New Roman"/>
          <w:spacing w:val="-3"/>
          <w:sz w:val="24"/>
        </w:rPr>
        <w:t> </w:t>
      </w:r>
      <w:r>
        <w:rPr>
          <w:rFonts w:ascii="Times New Roman"/>
          <w:sz w:val="24"/>
        </w:rPr>
        <w:t>H.,</w:t>
      </w:r>
      <w:r>
        <w:rPr>
          <w:rFonts w:ascii="Times New Roman"/>
          <w:spacing w:val="-3"/>
          <w:sz w:val="24"/>
        </w:rPr>
        <w:t> </w:t>
      </w:r>
      <w:r>
        <w:rPr>
          <w:rFonts w:ascii="Times New Roman"/>
          <w:sz w:val="24"/>
        </w:rPr>
        <w:t>&amp;</w:t>
      </w:r>
      <w:r>
        <w:rPr>
          <w:rFonts w:ascii="Times New Roman"/>
          <w:spacing w:val="-4"/>
          <w:sz w:val="24"/>
        </w:rPr>
        <w:t> </w:t>
      </w:r>
      <w:r>
        <w:rPr>
          <w:rFonts w:ascii="Times New Roman"/>
          <w:sz w:val="24"/>
        </w:rPr>
        <w:t>Haq,</w:t>
      </w:r>
      <w:r>
        <w:rPr>
          <w:rFonts w:ascii="Times New Roman"/>
          <w:spacing w:val="-3"/>
          <w:sz w:val="24"/>
        </w:rPr>
        <w:t> </w:t>
      </w:r>
      <w:r>
        <w:rPr>
          <w:rFonts w:ascii="Times New Roman"/>
          <w:sz w:val="24"/>
        </w:rPr>
        <w:t>I.</w:t>
      </w:r>
      <w:r>
        <w:rPr>
          <w:rFonts w:ascii="Times New Roman"/>
          <w:spacing w:val="-3"/>
          <w:sz w:val="24"/>
        </w:rPr>
        <w:t> </w:t>
      </w:r>
      <w:r>
        <w:rPr>
          <w:rFonts w:ascii="Times New Roman"/>
          <w:sz w:val="24"/>
        </w:rPr>
        <w:t>U.</w:t>
      </w:r>
      <w:r>
        <w:rPr>
          <w:rFonts w:ascii="Times New Roman"/>
          <w:spacing w:val="-3"/>
          <w:sz w:val="24"/>
        </w:rPr>
        <w:t> </w:t>
      </w:r>
      <w:r>
        <w:rPr>
          <w:rFonts w:ascii="Times New Roman"/>
          <w:sz w:val="24"/>
        </w:rPr>
        <w:t>(2021).</w:t>
      </w:r>
      <w:r>
        <w:rPr>
          <w:rFonts w:ascii="Times New Roman"/>
          <w:spacing w:val="-3"/>
          <w:sz w:val="24"/>
        </w:rPr>
        <w:t> </w:t>
      </w:r>
      <w:r>
        <w:rPr>
          <w:rFonts w:ascii="Times New Roman"/>
          <w:sz w:val="24"/>
        </w:rPr>
        <w:t>Role</w:t>
      </w:r>
      <w:r>
        <w:rPr>
          <w:rFonts w:ascii="Times New Roman"/>
          <w:spacing w:val="-3"/>
          <w:sz w:val="24"/>
        </w:rPr>
        <w:t> </w:t>
      </w:r>
      <w:r>
        <w:rPr>
          <w:rFonts w:ascii="Times New Roman"/>
          <w:sz w:val="24"/>
        </w:rPr>
        <w:t>of</w:t>
      </w:r>
      <w:r>
        <w:rPr>
          <w:rFonts w:ascii="Times New Roman"/>
          <w:spacing w:val="-3"/>
          <w:sz w:val="24"/>
        </w:rPr>
        <w:t> </w:t>
      </w:r>
      <w:r>
        <w:rPr>
          <w:rFonts w:ascii="Times New Roman"/>
          <w:sz w:val="24"/>
        </w:rPr>
        <w:t>ethical</w:t>
      </w:r>
      <w:r>
        <w:rPr>
          <w:rFonts w:ascii="Times New Roman"/>
          <w:spacing w:val="-3"/>
          <w:sz w:val="24"/>
        </w:rPr>
        <w:t> </w:t>
      </w:r>
      <w:r>
        <w:rPr>
          <w:rFonts w:ascii="Times New Roman"/>
          <w:sz w:val="24"/>
        </w:rPr>
        <w:t>marketing in driving consumer brand </w:t>
      </w:r>
      <w:r>
        <w:rPr>
          <w:rFonts w:ascii="Times New Roman"/>
          <w:sz w:val="20"/>
        </w:rPr>
        <w:t>relationships and brand loyalty: A sustainable marketing approach.</w:t>
      </w:r>
    </w:p>
    <w:p>
      <w:pPr>
        <w:spacing w:line="229" w:lineRule="exact" w:before="0"/>
        <w:ind w:left="1242" w:right="0" w:firstLine="0"/>
        <w:jc w:val="left"/>
        <w:rPr>
          <w:rFonts w:ascii="Times New Roman"/>
          <w:sz w:val="20"/>
        </w:rPr>
      </w:pPr>
      <w:r>
        <w:rPr>
          <w:rFonts w:ascii="Times New Roman"/>
          <w:i/>
          <w:sz w:val="20"/>
        </w:rPr>
        <w:t>Sustainability</w:t>
      </w:r>
      <w:r>
        <w:rPr>
          <w:rFonts w:ascii="Times New Roman"/>
          <w:i/>
          <w:spacing w:val="-1"/>
          <w:sz w:val="20"/>
        </w:rPr>
        <w:t> </w:t>
      </w:r>
      <w:r>
        <w:rPr>
          <w:rFonts w:ascii="Times New Roman"/>
          <w:i/>
          <w:sz w:val="20"/>
        </w:rPr>
        <w:t>(Switzerland)</w:t>
      </w:r>
      <w:r>
        <w:rPr>
          <w:rFonts w:ascii="Times New Roman"/>
          <w:sz w:val="20"/>
        </w:rPr>
        <w:t>, </w:t>
      </w:r>
      <w:r>
        <w:rPr>
          <w:rFonts w:ascii="Times New Roman"/>
          <w:i/>
          <w:sz w:val="20"/>
        </w:rPr>
        <w:t>13</w:t>
      </w:r>
      <w:r>
        <w:rPr>
          <w:rFonts w:ascii="Times New Roman"/>
          <w:sz w:val="20"/>
        </w:rPr>
        <w:t>(12). </w:t>
      </w:r>
      <w:r>
        <w:rPr>
          <w:rFonts w:ascii="Times New Roman"/>
          <w:spacing w:val="-2"/>
          <w:sz w:val="20"/>
        </w:rPr>
        <w:t>https://doi.org/10.3390/su13126839</w:t>
      </w:r>
    </w:p>
    <w:p>
      <w:pPr>
        <w:spacing w:line="237" w:lineRule="auto" w:before="201"/>
        <w:ind w:left="1242" w:right="0" w:hanging="481"/>
        <w:jc w:val="left"/>
        <w:rPr>
          <w:rFonts w:ascii="Times New Roman"/>
          <w:sz w:val="20"/>
        </w:rPr>
      </w:pPr>
      <w:r>
        <w:rPr>
          <w:rFonts w:ascii="Times New Roman"/>
          <w:sz w:val="20"/>
        </w:rPr>
        <w:t>Thakare,</w:t>
      </w:r>
      <w:r>
        <w:rPr>
          <w:rFonts w:ascii="Times New Roman"/>
          <w:spacing w:val="-3"/>
          <w:sz w:val="20"/>
        </w:rPr>
        <w:t> </w:t>
      </w:r>
      <w:r>
        <w:rPr>
          <w:rFonts w:ascii="Times New Roman"/>
          <w:sz w:val="20"/>
        </w:rPr>
        <w:t>A.</w:t>
      </w:r>
      <w:r>
        <w:rPr>
          <w:rFonts w:ascii="Times New Roman"/>
          <w:spacing w:val="-3"/>
          <w:sz w:val="20"/>
        </w:rPr>
        <w:t> </w:t>
      </w:r>
      <w:r>
        <w:rPr>
          <w:rFonts w:ascii="Times New Roman"/>
          <w:sz w:val="20"/>
        </w:rPr>
        <w:t>R.,</w:t>
      </w:r>
      <w:r>
        <w:rPr>
          <w:rFonts w:ascii="Times New Roman"/>
          <w:spacing w:val="-3"/>
          <w:sz w:val="20"/>
        </w:rPr>
        <w:t> </w:t>
      </w:r>
      <w:r>
        <w:rPr>
          <w:rFonts w:ascii="Times New Roman"/>
          <w:sz w:val="20"/>
        </w:rPr>
        <w:t>&amp;</w:t>
      </w:r>
      <w:r>
        <w:rPr>
          <w:rFonts w:ascii="Times New Roman"/>
          <w:spacing w:val="-4"/>
          <w:sz w:val="20"/>
        </w:rPr>
        <w:t> </w:t>
      </w:r>
      <w:r>
        <w:rPr>
          <w:rFonts w:ascii="Times New Roman"/>
          <w:sz w:val="20"/>
        </w:rPr>
        <w:t>Deshpande,</w:t>
      </w:r>
      <w:r>
        <w:rPr>
          <w:rFonts w:ascii="Times New Roman"/>
          <w:spacing w:val="-3"/>
          <w:sz w:val="20"/>
        </w:rPr>
        <w:t> </w:t>
      </w:r>
      <w:r>
        <w:rPr>
          <w:rFonts w:ascii="Times New Roman"/>
          <w:sz w:val="20"/>
        </w:rPr>
        <w:t>P.</w:t>
      </w:r>
      <w:r>
        <w:rPr>
          <w:rFonts w:ascii="Times New Roman"/>
          <w:spacing w:val="-3"/>
          <w:sz w:val="20"/>
        </w:rPr>
        <w:t> </w:t>
      </w:r>
      <w:r>
        <w:rPr>
          <w:rFonts w:ascii="Times New Roman"/>
          <w:sz w:val="20"/>
        </w:rPr>
        <w:t>S.</w:t>
      </w:r>
      <w:r>
        <w:rPr>
          <w:rFonts w:ascii="Times New Roman"/>
          <w:spacing w:val="-3"/>
          <w:sz w:val="20"/>
        </w:rPr>
        <w:t> </w:t>
      </w:r>
      <w:r>
        <w:rPr>
          <w:rFonts w:ascii="Times New Roman"/>
          <w:sz w:val="20"/>
        </w:rPr>
        <w:t>(2018).</w:t>
      </w:r>
      <w:r>
        <w:rPr>
          <w:rFonts w:ascii="Times New Roman"/>
          <w:spacing w:val="-3"/>
          <w:sz w:val="20"/>
        </w:rPr>
        <w:t> </w:t>
      </w:r>
      <w:r>
        <w:rPr>
          <w:rFonts w:ascii="Times New Roman"/>
          <w:sz w:val="20"/>
        </w:rPr>
        <w:t>Automatic</w:t>
      </w:r>
      <w:r>
        <w:rPr>
          <w:rFonts w:ascii="Times New Roman"/>
          <w:spacing w:val="-3"/>
          <w:sz w:val="20"/>
        </w:rPr>
        <w:t> </w:t>
      </w:r>
      <w:r>
        <w:rPr>
          <w:rFonts w:ascii="Times New Roman"/>
          <w:sz w:val="20"/>
        </w:rPr>
        <w:t>extraction</w:t>
      </w:r>
      <w:r>
        <w:rPr>
          <w:rFonts w:ascii="Times New Roman"/>
          <w:spacing w:val="-3"/>
          <w:sz w:val="20"/>
        </w:rPr>
        <w:t> </w:t>
      </w:r>
      <w:r>
        <w:rPr>
          <w:rFonts w:ascii="Times New Roman"/>
          <w:sz w:val="20"/>
        </w:rPr>
        <w:t>of</w:t>
      </w:r>
      <w:r>
        <w:rPr>
          <w:rFonts w:ascii="Times New Roman"/>
          <w:spacing w:val="-3"/>
          <w:sz w:val="20"/>
        </w:rPr>
        <w:t> </w:t>
      </w:r>
      <w:r>
        <w:rPr>
          <w:rFonts w:ascii="Times New Roman"/>
          <w:sz w:val="20"/>
        </w:rPr>
        <w:t>attributes</w:t>
      </w:r>
      <w:r>
        <w:rPr>
          <w:rFonts w:ascii="Times New Roman"/>
          <w:spacing w:val="-4"/>
          <w:sz w:val="20"/>
        </w:rPr>
        <w:t> </w:t>
      </w:r>
      <w:r>
        <w:rPr>
          <w:rFonts w:ascii="Times New Roman"/>
          <w:sz w:val="20"/>
        </w:rPr>
        <w:t>and</w:t>
      </w:r>
      <w:r>
        <w:rPr>
          <w:rFonts w:ascii="Times New Roman"/>
          <w:spacing w:val="-3"/>
          <w:sz w:val="20"/>
        </w:rPr>
        <w:t> </w:t>
      </w:r>
      <w:r>
        <w:rPr>
          <w:rFonts w:ascii="Times New Roman"/>
          <w:sz w:val="20"/>
        </w:rPr>
        <w:t>entities</w:t>
      </w:r>
      <w:r>
        <w:rPr>
          <w:rFonts w:ascii="Times New Roman"/>
          <w:spacing w:val="-4"/>
          <w:sz w:val="20"/>
        </w:rPr>
        <w:t> </w:t>
      </w:r>
      <w:r>
        <w:rPr>
          <w:rFonts w:ascii="Times New Roman"/>
          <w:sz w:val="20"/>
        </w:rPr>
        <w:t>for</w:t>
      </w:r>
      <w:r>
        <w:rPr>
          <w:rFonts w:ascii="Times New Roman"/>
          <w:spacing w:val="-3"/>
          <w:sz w:val="20"/>
        </w:rPr>
        <w:t> </w:t>
      </w:r>
      <w:r>
        <w:rPr>
          <w:rFonts w:ascii="Times New Roman"/>
          <w:sz w:val="20"/>
        </w:rPr>
        <w:t>product differentiation. </w:t>
      </w:r>
      <w:r>
        <w:rPr>
          <w:rFonts w:ascii="Times New Roman"/>
          <w:i/>
          <w:sz w:val="20"/>
        </w:rPr>
        <w:t>International Journal of Computational Intelligence Systems</w:t>
      </w:r>
      <w:r>
        <w:rPr>
          <w:rFonts w:ascii="Times New Roman"/>
          <w:sz w:val="20"/>
        </w:rPr>
        <w:t>, </w:t>
      </w:r>
      <w:r>
        <w:rPr>
          <w:rFonts w:ascii="Times New Roman"/>
          <w:i/>
          <w:sz w:val="20"/>
        </w:rPr>
        <w:t>11</w:t>
      </w:r>
      <w:r>
        <w:rPr>
          <w:rFonts w:ascii="Times New Roman"/>
          <w:sz w:val="20"/>
        </w:rPr>
        <w:t>(1), 296-315. </w:t>
      </w:r>
      <w:r>
        <w:rPr>
          <w:rFonts w:ascii="Times New Roman"/>
          <w:spacing w:val="-2"/>
          <w:sz w:val="20"/>
        </w:rPr>
        <w:t>https://doi.org/10.2991/ijcis.11.1.23</w:t>
      </w:r>
    </w:p>
    <w:p>
      <w:pPr>
        <w:spacing w:before="203"/>
        <w:ind w:left="1242" w:right="378" w:hanging="481"/>
        <w:jc w:val="left"/>
        <w:rPr>
          <w:rFonts w:ascii="Times New Roman"/>
          <w:sz w:val="20"/>
        </w:rPr>
      </w:pPr>
      <w:r>
        <w:rPr>
          <w:rFonts w:ascii="Times New Roman"/>
          <w:sz w:val="20"/>
        </w:rPr>
        <w:t>Venkatesh, V., Morris, M. G., Davis, G. B., &amp; Davis, F. D. (2003). User acceptance of information technology:</w:t>
      </w:r>
      <w:r>
        <w:rPr>
          <w:rFonts w:ascii="Times New Roman"/>
          <w:spacing w:val="-4"/>
          <w:sz w:val="20"/>
        </w:rPr>
        <w:t> </w:t>
      </w:r>
      <w:r>
        <w:rPr>
          <w:rFonts w:ascii="Times New Roman"/>
          <w:sz w:val="20"/>
        </w:rPr>
        <w:t>Toward</w:t>
      </w:r>
      <w:r>
        <w:rPr>
          <w:rFonts w:ascii="Times New Roman"/>
          <w:spacing w:val="-4"/>
          <w:sz w:val="20"/>
        </w:rPr>
        <w:t> </w:t>
      </w:r>
      <w:r>
        <w:rPr>
          <w:rFonts w:ascii="Times New Roman"/>
          <w:sz w:val="20"/>
        </w:rPr>
        <w:t>a</w:t>
      </w:r>
      <w:r>
        <w:rPr>
          <w:rFonts w:ascii="Times New Roman"/>
          <w:spacing w:val="-4"/>
          <w:sz w:val="20"/>
        </w:rPr>
        <w:t> </w:t>
      </w:r>
      <w:r>
        <w:rPr>
          <w:rFonts w:ascii="Times New Roman"/>
          <w:sz w:val="20"/>
        </w:rPr>
        <w:t>unified</w:t>
      </w:r>
      <w:r>
        <w:rPr>
          <w:rFonts w:ascii="Times New Roman"/>
          <w:spacing w:val="-4"/>
          <w:sz w:val="20"/>
        </w:rPr>
        <w:t> </w:t>
      </w:r>
      <w:r>
        <w:rPr>
          <w:rFonts w:ascii="Times New Roman"/>
          <w:sz w:val="20"/>
        </w:rPr>
        <w:t>view.</w:t>
      </w:r>
      <w:r>
        <w:rPr>
          <w:rFonts w:ascii="Times New Roman"/>
          <w:spacing w:val="-4"/>
          <w:sz w:val="20"/>
        </w:rPr>
        <w:t> </w:t>
      </w:r>
      <w:r>
        <w:rPr>
          <w:rFonts w:ascii="Times New Roman"/>
          <w:i/>
          <w:sz w:val="20"/>
        </w:rPr>
        <w:t>MIS</w:t>
      </w:r>
      <w:r>
        <w:rPr>
          <w:rFonts w:ascii="Times New Roman"/>
          <w:i/>
          <w:spacing w:val="-4"/>
          <w:sz w:val="20"/>
        </w:rPr>
        <w:t> </w:t>
      </w:r>
      <w:r>
        <w:rPr>
          <w:rFonts w:ascii="Times New Roman"/>
          <w:i/>
          <w:sz w:val="20"/>
        </w:rPr>
        <w:t>Quarterly:</w:t>
      </w:r>
      <w:r>
        <w:rPr>
          <w:rFonts w:ascii="Times New Roman"/>
          <w:i/>
          <w:spacing w:val="-4"/>
          <w:sz w:val="20"/>
        </w:rPr>
        <w:t> </w:t>
      </w:r>
      <w:r>
        <w:rPr>
          <w:rFonts w:ascii="Times New Roman"/>
          <w:i/>
          <w:sz w:val="20"/>
        </w:rPr>
        <w:t>Management</w:t>
      </w:r>
      <w:r>
        <w:rPr>
          <w:rFonts w:ascii="Times New Roman"/>
          <w:i/>
          <w:spacing w:val="-4"/>
          <w:sz w:val="20"/>
        </w:rPr>
        <w:t> </w:t>
      </w:r>
      <w:r>
        <w:rPr>
          <w:rFonts w:ascii="Times New Roman"/>
          <w:i/>
          <w:sz w:val="20"/>
        </w:rPr>
        <w:t>Information</w:t>
      </w:r>
      <w:r>
        <w:rPr>
          <w:rFonts w:ascii="Times New Roman"/>
          <w:i/>
          <w:spacing w:val="-4"/>
          <w:sz w:val="20"/>
        </w:rPr>
        <w:t> </w:t>
      </w:r>
      <w:r>
        <w:rPr>
          <w:rFonts w:ascii="Times New Roman"/>
          <w:i/>
          <w:sz w:val="20"/>
        </w:rPr>
        <w:t>Systems</w:t>
      </w:r>
      <w:r>
        <w:rPr>
          <w:rFonts w:ascii="Times New Roman"/>
          <w:sz w:val="20"/>
        </w:rPr>
        <w:t>,</w:t>
      </w:r>
      <w:r>
        <w:rPr>
          <w:rFonts w:ascii="Times New Roman"/>
          <w:spacing w:val="-4"/>
          <w:sz w:val="20"/>
        </w:rPr>
        <w:t> </w:t>
      </w:r>
      <w:r>
        <w:rPr>
          <w:rFonts w:ascii="Times New Roman"/>
          <w:i/>
          <w:sz w:val="20"/>
        </w:rPr>
        <w:t>27</w:t>
      </w:r>
      <w:r>
        <w:rPr>
          <w:rFonts w:ascii="Times New Roman"/>
          <w:sz w:val="20"/>
        </w:rPr>
        <w:t>(3),</w:t>
      </w:r>
      <w:r>
        <w:rPr>
          <w:rFonts w:ascii="Times New Roman"/>
          <w:spacing w:val="-4"/>
          <w:sz w:val="20"/>
        </w:rPr>
        <w:t> </w:t>
      </w:r>
      <w:r>
        <w:rPr>
          <w:rFonts w:ascii="Times New Roman"/>
          <w:sz w:val="20"/>
        </w:rPr>
        <w:t>425-478. </w:t>
      </w:r>
      <w:r>
        <w:rPr>
          <w:rFonts w:ascii="Times New Roman"/>
          <w:spacing w:val="-2"/>
          <w:sz w:val="20"/>
        </w:rPr>
        <w:t>https://doi.org/10.2307/30036540</w:t>
      </w:r>
    </w:p>
    <w:p>
      <w:pPr>
        <w:pStyle w:val="BodyText"/>
        <w:spacing w:before="198"/>
        <w:ind w:left="1242" w:right="169" w:hanging="481"/>
        <w:rPr>
          <w:rFonts w:ascii="Times New Roman"/>
        </w:rPr>
      </w:pPr>
      <w:r>
        <w:rPr>
          <w:rFonts w:ascii="Times New Roman"/>
        </w:rPr>
        <w:t>Yuvira, I. A., Siregar, M. Y., &amp; Sabrina, H. (2021). The Effect of Price and Product Differentiation on Purchasing</w:t>
      </w:r>
      <w:r>
        <w:rPr>
          <w:rFonts w:ascii="Times New Roman"/>
          <w:spacing w:val="-3"/>
        </w:rPr>
        <w:t> </w:t>
      </w:r>
      <w:r>
        <w:rPr>
          <w:rFonts w:ascii="Times New Roman"/>
        </w:rPr>
        <w:t>Decisions</w:t>
      </w:r>
      <w:r>
        <w:rPr>
          <w:rFonts w:ascii="Times New Roman"/>
          <w:spacing w:val="-3"/>
        </w:rPr>
        <w:t> </w:t>
      </w:r>
      <w:r>
        <w:rPr>
          <w:rFonts w:ascii="Times New Roman"/>
        </w:rPr>
        <w:t>for</w:t>
      </w:r>
      <w:r>
        <w:rPr>
          <w:rFonts w:ascii="Times New Roman"/>
          <w:spacing w:val="-3"/>
        </w:rPr>
        <w:t> </w:t>
      </w:r>
      <w:r>
        <w:rPr>
          <w:rFonts w:ascii="Times New Roman"/>
        </w:rPr>
        <w:t>Suzuki</w:t>
      </w:r>
      <w:r>
        <w:rPr>
          <w:rFonts w:ascii="Times New Roman"/>
          <w:spacing w:val="-4"/>
        </w:rPr>
        <w:t> </w:t>
      </w:r>
      <w:r>
        <w:rPr>
          <w:rFonts w:ascii="Times New Roman"/>
        </w:rPr>
        <w:t>Satria</w:t>
      </w:r>
      <w:r>
        <w:rPr>
          <w:rFonts w:ascii="Times New Roman"/>
          <w:spacing w:val="-3"/>
        </w:rPr>
        <w:t> </w:t>
      </w:r>
      <w:r>
        <w:rPr>
          <w:rFonts w:ascii="Times New Roman"/>
        </w:rPr>
        <w:t>Fu</w:t>
      </w:r>
      <w:r>
        <w:rPr>
          <w:rFonts w:ascii="Times New Roman"/>
          <w:spacing w:val="-3"/>
        </w:rPr>
        <w:t> </w:t>
      </w:r>
      <w:r>
        <w:rPr>
          <w:rFonts w:ascii="Times New Roman"/>
        </w:rPr>
        <w:t>Motorbikes</w:t>
      </w:r>
      <w:r>
        <w:rPr>
          <w:rFonts w:ascii="Times New Roman"/>
          <w:spacing w:val="-4"/>
        </w:rPr>
        <w:t> </w:t>
      </w:r>
      <w:r>
        <w:rPr>
          <w:rFonts w:ascii="Times New Roman"/>
        </w:rPr>
        <w:t>in</w:t>
      </w:r>
      <w:r>
        <w:rPr>
          <w:rFonts w:ascii="Times New Roman"/>
          <w:spacing w:val="-3"/>
        </w:rPr>
        <w:t> </w:t>
      </w:r>
      <w:r>
        <w:rPr>
          <w:rFonts w:ascii="Times New Roman"/>
        </w:rPr>
        <w:t>Medan,</w:t>
      </w:r>
      <w:r>
        <w:rPr>
          <w:rFonts w:ascii="Times New Roman"/>
          <w:spacing w:val="-3"/>
        </w:rPr>
        <w:t> </w:t>
      </w:r>
      <w:r>
        <w:rPr>
          <w:rFonts w:ascii="Times New Roman"/>
        </w:rPr>
        <w:t>North</w:t>
      </w:r>
      <w:r>
        <w:rPr>
          <w:rFonts w:ascii="Times New Roman"/>
          <w:spacing w:val="-3"/>
        </w:rPr>
        <w:t> </w:t>
      </w:r>
      <w:r>
        <w:rPr>
          <w:rFonts w:ascii="Times New Roman"/>
        </w:rPr>
        <w:t>Sumatra.</w:t>
      </w:r>
      <w:r>
        <w:rPr>
          <w:rFonts w:ascii="Times New Roman"/>
          <w:spacing w:val="-3"/>
        </w:rPr>
        <w:t> </w:t>
      </w:r>
      <w:r>
        <w:rPr>
          <w:rFonts w:ascii="Times New Roman"/>
          <w:i/>
        </w:rPr>
        <w:t>Scientific</w:t>
      </w:r>
      <w:r>
        <w:rPr>
          <w:rFonts w:ascii="Times New Roman"/>
          <w:i/>
          <w:spacing w:val="-3"/>
        </w:rPr>
        <w:t> </w:t>
      </w:r>
      <w:r>
        <w:rPr>
          <w:rFonts w:ascii="Times New Roman"/>
          <w:i/>
        </w:rPr>
        <w:t>Journal</w:t>
      </w:r>
      <w:r>
        <w:rPr>
          <w:rFonts w:ascii="Times New Roman"/>
          <w:i/>
          <w:spacing w:val="-3"/>
        </w:rPr>
        <w:t> </w:t>
      </w:r>
      <w:r>
        <w:rPr>
          <w:rFonts w:ascii="Times New Roman"/>
          <w:i/>
        </w:rPr>
        <w:t>of Management and Business (JIMBI)</w:t>
      </w:r>
      <w:r>
        <w:rPr>
          <w:rFonts w:ascii="Times New Roman"/>
        </w:rPr>
        <w:t>, </w:t>
      </w:r>
      <w:r>
        <w:rPr>
          <w:rFonts w:ascii="Times New Roman"/>
          <w:i/>
        </w:rPr>
        <w:t>2</w:t>
      </w:r>
      <w:r>
        <w:rPr>
          <w:rFonts w:ascii="Times New Roman"/>
        </w:rPr>
        <w:t>(1), 81-85. https://doi.org/10.31289/jimbi.v2i1.485</w:t>
      </w:r>
    </w:p>
    <w:sectPr>
      <w:pgSz w:w="11910" w:h="16840"/>
      <w:pgMar w:header="0" w:footer="954" w:top="1180" w:bottom="1140" w:left="1133"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Black">
    <w:altName w:val="Arial Black"/>
    <w:charset w:val="1"/>
    <w:family w:val="swiss"/>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 w:name="SimSun">
    <w:altName w:val="SimSu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831616">
              <wp:simplePos x="0" y="0"/>
              <wp:positionH relativeFrom="page">
                <wp:posOffset>2713101</wp:posOffset>
              </wp:positionH>
              <wp:positionV relativeFrom="page">
                <wp:posOffset>9973174</wp:posOffset>
              </wp:positionV>
              <wp:extent cx="4023360" cy="16764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4023360" cy="167640"/>
                      </a:xfrm>
                      <a:prstGeom prst="rect">
                        <a:avLst/>
                      </a:prstGeom>
                    </wps:spPr>
                    <wps:txbx>
                      <w:txbxContent>
                        <w:p>
                          <w:pPr>
                            <w:spacing w:before="13"/>
                            <w:ind w:left="20" w:right="0" w:firstLine="0"/>
                            <w:jc w:val="left"/>
                            <w:rPr>
                              <w:sz w:val="20"/>
                            </w:rPr>
                          </w:pPr>
                          <w:r>
                            <w:rPr>
                              <w:rFonts w:ascii="Calibri"/>
                              <w:i/>
                              <w:sz w:val="16"/>
                            </w:rPr>
                            <w:t>Bima</w:t>
                          </w:r>
                          <w:r>
                            <w:rPr>
                              <w:rFonts w:ascii="Calibri"/>
                              <w:i/>
                              <w:spacing w:val="-2"/>
                              <w:sz w:val="16"/>
                            </w:rPr>
                            <w:t> </w:t>
                          </w:r>
                          <w:r>
                            <w:rPr>
                              <w:rFonts w:ascii="Calibri"/>
                              <w:i/>
                              <w:sz w:val="16"/>
                            </w:rPr>
                            <w:t>Journal</w:t>
                          </w:r>
                          <w:r>
                            <w:rPr>
                              <w:rFonts w:ascii="Calibri"/>
                              <w:i/>
                              <w:spacing w:val="-2"/>
                              <w:sz w:val="16"/>
                            </w:rPr>
                            <w:t> </w:t>
                          </w:r>
                          <w:r>
                            <w:rPr>
                              <w:rFonts w:ascii="Calibri"/>
                              <w:i/>
                              <w:sz w:val="16"/>
                            </w:rPr>
                            <w:t>(Business,</w:t>
                          </w:r>
                          <w:r>
                            <w:rPr>
                              <w:rFonts w:ascii="Calibri"/>
                              <w:i/>
                              <w:spacing w:val="-3"/>
                              <w:sz w:val="16"/>
                            </w:rPr>
                            <w:t> </w:t>
                          </w:r>
                          <w:r>
                            <w:rPr>
                              <w:rFonts w:ascii="Calibri"/>
                              <w:i/>
                              <w:sz w:val="16"/>
                            </w:rPr>
                            <w:t>Management</w:t>
                          </w:r>
                          <w:r>
                            <w:rPr>
                              <w:rFonts w:ascii="Calibri"/>
                              <w:i/>
                              <w:spacing w:val="-2"/>
                              <w:sz w:val="16"/>
                            </w:rPr>
                            <w:t> </w:t>
                          </w:r>
                          <w:r>
                            <w:rPr>
                              <w:rFonts w:ascii="Calibri"/>
                              <w:i/>
                              <w:sz w:val="16"/>
                            </w:rPr>
                            <w:t>and</w:t>
                          </w:r>
                          <w:r>
                            <w:rPr>
                              <w:rFonts w:ascii="Calibri"/>
                              <w:i/>
                              <w:spacing w:val="-3"/>
                              <w:sz w:val="16"/>
                            </w:rPr>
                            <w:t> </w:t>
                          </w:r>
                          <w:r>
                            <w:rPr>
                              <w:rFonts w:ascii="Calibri"/>
                              <w:i/>
                              <w:sz w:val="16"/>
                            </w:rPr>
                            <w:t>Accounting)</w:t>
                          </w:r>
                          <w:r>
                            <w:rPr>
                              <w:sz w:val="16"/>
                            </w:rPr>
                            <w:t>,</w:t>
                          </w:r>
                          <w:r>
                            <w:rPr>
                              <w:spacing w:val="-3"/>
                              <w:sz w:val="16"/>
                            </w:rPr>
                            <w:t> </w:t>
                          </w:r>
                          <w:r>
                            <w:rPr>
                              <w:sz w:val="16"/>
                            </w:rPr>
                            <w:t>Vol.</w:t>
                          </w:r>
                          <w:r>
                            <w:rPr>
                              <w:spacing w:val="-2"/>
                              <w:sz w:val="16"/>
                            </w:rPr>
                            <w:t> </w:t>
                          </w:r>
                          <w:r>
                            <w:rPr>
                              <w:sz w:val="16"/>
                            </w:rPr>
                            <w:t>2</w:t>
                          </w:r>
                          <w:r>
                            <w:rPr>
                              <w:spacing w:val="-3"/>
                              <w:sz w:val="16"/>
                            </w:rPr>
                            <w:t> </w:t>
                          </w:r>
                          <w:r>
                            <w:rPr>
                              <w:sz w:val="16"/>
                            </w:rPr>
                            <w:t>No.</w:t>
                          </w:r>
                          <w:r>
                            <w:rPr>
                              <w:spacing w:val="-2"/>
                              <w:sz w:val="16"/>
                            </w:rPr>
                            <w:t> </w:t>
                          </w:r>
                          <w:r>
                            <w:rPr>
                              <w:sz w:val="16"/>
                            </w:rPr>
                            <w:t>1</w:t>
                          </w:r>
                          <w:r>
                            <w:rPr>
                              <w:spacing w:val="-2"/>
                              <w:sz w:val="16"/>
                            </w:rPr>
                            <w:t> </w:t>
                          </w:r>
                          <w:r>
                            <w:rPr>
                              <w:sz w:val="16"/>
                            </w:rPr>
                            <w:t>2020</w:t>
                          </w:r>
                          <w:r>
                            <w:rPr>
                              <w:spacing w:val="-3"/>
                              <w:sz w:val="16"/>
                            </w:rPr>
                            <w:t> </w:t>
                          </w:r>
                          <w:r>
                            <w:rPr>
                              <w:sz w:val="16"/>
                            </w:rPr>
                            <w:t>pages:</w:t>
                          </w:r>
                          <w:r>
                            <w:rPr>
                              <w:spacing w:val="-2"/>
                              <w:sz w:val="16"/>
                            </w:rPr>
                            <w:t> </w:t>
                          </w:r>
                          <w:r>
                            <w:rPr>
                              <w:sz w:val="16"/>
                            </w:rPr>
                            <w:t>67</w:t>
                          </w:r>
                          <w:r>
                            <w:rPr>
                              <w:spacing w:val="-3"/>
                              <w:sz w:val="16"/>
                            </w:rPr>
                            <w:t> </w:t>
                          </w:r>
                          <w:r>
                            <w:rPr>
                              <w:sz w:val="16"/>
                            </w:rPr>
                            <w:t>-</w:t>
                          </w:r>
                          <w:r>
                            <w:rPr>
                              <w:spacing w:val="-2"/>
                              <w:sz w:val="16"/>
                            </w:rPr>
                            <w:t> </w:t>
                          </w:r>
                          <w:r>
                            <w:rPr>
                              <w:sz w:val="16"/>
                            </w:rPr>
                            <w:t>82</w:t>
                          </w:r>
                          <w:r>
                            <w:rPr>
                              <w:spacing w:val="-2"/>
                              <w:sz w:val="16"/>
                            </w:rPr>
                            <w:t> </w:t>
                          </w:r>
                          <w:r>
                            <w:rPr>
                              <w:spacing w:val="-5"/>
                              <w:sz w:val="20"/>
                            </w:rPr>
                            <w:t>|</w:t>
                          </w:r>
                          <w:r>
                            <w:rPr>
                              <w:spacing w:val="-5"/>
                              <w:sz w:val="20"/>
                            </w:rPr>
                            <w:fldChar w:fldCharType="begin"/>
                          </w:r>
                          <w:r>
                            <w:rPr>
                              <w:spacing w:val="-5"/>
                              <w:sz w:val="20"/>
                            </w:rPr>
                            <w:instrText> PAGE </w:instrText>
                          </w:r>
                          <w:r>
                            <w:rPr>
                              <w:spacing w:val="-5"/>
                              <w:sz w:val="20"/>
                            </w:rPr>
                            <w:fldChar w:fldCharType="separate"/>
                          </w:r>
                          <w:r>
                            <w:rPr>
                              <w:spacing w:val="-5"/>
                              <w:sz w:val="20"/>
                            </w:rPr>
                            <w:t>67</w:t>
                          </w:r>
                          <w:r>
                            <w:rPr>
                              <w:spacing w:val="-5"/>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13.630005pt;margin-top:785.289307pt;width:316.8pt;height:13.2pt;mso-position-horizontal-relative:page;mso-position-vertical-relative:page;z-index:-16484864" type="#_x0000_t202" id="docshape1" filled="false" stroked="false">
              <v:textbox inset="0,0,0,0">
                <w:txbxContent>
                  <w:p>
                    <w:pPr>
                      <w:spacing w:before="13"/>
                      <w:ind w:left="20" w:right="0" w:firstLine="0"/>
                      <w:jc w:val="left"/>
                      <w:rPr>
                        <w:sz w:val="20"/>
                      </w:rPr>
                    </w:pPr>
                    <w:r>
                      <w:rPr>
                        <w:rFonts w:ascii="Calibri"/>
                        <w:i/>
                        <w:sz w:val="16"/>
                      </w:rPr>
                      <w:t>Bima</w:t>
                    </w:r>
                    <w:r>
                      <w:rPr>
                        <w:rFonts w:ascii="Calibri"/>
                        <w:i/>
                        <w:spacing w:val="-2"/>
                        <w:sz w:val="16"/>
                      </w:rPr>
                      <w:t> </w:t>
                    </w:r>
                    <w:r>
                      <w:rPr>
                        <w:rFonts w:ascii="Calibri"/>
                        <w:i/>
                        <w:sz w:val="16"/>
                      </w:rPr>
                      <w:t>Journal</w:t>
                    </w:r>
                    <w:r>
                      <w:rPr>
                        <w:rFonts w:ascii="Calibri"/>
                        <w:i/>
                        <w:spacing w:val="-2"/>
                        <w:sz w:val="16"/>
                      </w:rPr>
                      <w:t> </w:t>
                    </w:r>
                    <w:r>
                      <w:rPr>
                        <w:rFonts w:ascii="Calibri"/>
                        <w:i/>
                        <w:sz w:val="16"/>
                      </w:rPr>
                      <w:t>(Business,</w:t>
                    </w:r>
                    <w:r>
                      <w:rPr>
                        <w:rFonts w:ascii="Calibri"/>
                        <w:i/>
                        <w:spacing w:val="-3"/>
                        <w:sz w:val="16"/>
                      </w:rPr>
                      <w:t> </w:t>
                    </w:r>
                    <w:r>
                      <w:rPr>
                        <w:rFonts w:ascii="Calibri"/>
                        <w:i/>
                        <w:sz w:val="16"/>
                      </w:rPr>
                      <w:t>Management</w:t>
                    </w:r>
                    <w:r>
                      <w:rPr>
                        <w:rFonts w:ascii="Calibri"/>
                        <w:i/>
                        <w:spacing w:val="-2"/>
                        <w:sz w:val="16"/>
                      </w:rPr>
                      <w:t> </w:t>
                    </w:r>
                    <w:r>
                      <w:rPr>
                        <w:rFonts w:ascii="Calibri"/>
                        <w:i/>
                        <w:sz w:val="16"/>
                      </w:rPr>
                      <w:t>and</w:t>
                    </w:r>
                    <w:r>
                      <w:rPr>
                        <w:rFonts w:ascii="Calibri"/>
                        <w:i/>
                        <w:spacing w:val="-3"/>
                        <w:sz w:val="16"/>
                      </w:rPr>
                      <w:t> </w:t>
                    </w:r>
                    <w:r>
                      <w:rPr>
                        <w:rFonts w:ascii="Calibri"/>
                        <w:i/>
                        <w:sz w:val="16"/>
                      </w:rPr>
                      <w:t>Accounting)</w:t>
                    </w:r>
                    <w:r>
                      <w:rPr>
                        <w:sz w:val="16"/>
                      </w:rPr>
                      <w:t>,</w:t>
                    </w:r>
                    <w:r>
                      <w:rPr>
                        <w:spacing w:val="-3"/>
                        <w:sz w:val="16"/>
                      </w:rPr>
                      <w:t> </w:t>
                    </w:r>
                    <w:r>
                      <w:rPr>
                        <w:sz w:val="16"/>
                      </w:rPr>
                      <w:t>Vol.</w:t>
                    </w:r>
                    <w:r>
                      <w:rPr>
                        <w:spacing w:val="-2"/>
                        <w:sz w:val="16"/>
                      </w:rPr>
                      <w:t> </w:t>
                    </w:r>
                    <w:r>
                      <w:rPr>
                        <w:sz w:val="16"/>
                      </w:rPr>
                      <w:t>2</w:t>
                    </w:r>
                    <w:r>
                      <w:rPr>
                        <w:spacing w:val="-3"/>
                        <w:sz w:val="16"/>
                      </w:rPr>
                      <w:t> </w:t>
                    </w:r>
                    <w:r>
                      <w:rPr>
                        <w:sz w:val="16"/>
                      </w:rPr>
                      <w:t>No.</w:t>
                    </w:r>
                    <w:r>
                      <w:rPr>
                        <w:spacing w:val="-2"/>
                        <w:sz w:val="16"/>
                      </w:rPr>
                      <w:t> </w:t>
                    </w:r>
                    <w:r>
                      <w:rPr>
                        <w:sz w:val="16"/>
                      </w:rPr>
                      <w:t>1</w:t>
                    </w:r>
                    <w:r>
                      <w:rPr>
                        <w:spacing w:val="-2"/>
                        <w:sz w:val="16"/>
                      </w:rPr>
                      <w:t> </w:t>
                    </w:r>
                    <w:r>
                      <w:rPr>
                        <w:sz w:val="16"/>
                      </w:rPr>
                      <w:t>2020</w:t>
                    </w:r>
                    <w:r>
                      <w:rPr>
                        <w:spacing w:val="-3"/>
                        <w:sz w:val="16"/>
                      </w:rPr>
                      <w:t> </w:t>
                    </w:r>
                    <w:r>
                      <w:rPr>
                        <w:sz w:val="16"/>
                      </w:rPr>
                      <w:t>pages:</w:t>
                    </w:r>
                    <w:r>
                      <w:rPr>
                        <w:spacing w:val="-2"/>
                        <w:sz w:val="16"/>
                      </w:rPr>
                      <w:t> </w:t>
                    </w:r>
                    <w:r>
                      <w:rPr>
                        <w:sz w:val="16"/>
                      </w:rPr>
                      <w:t>67</w:t>
                    </w:r>
                    <w:r>
                      <w:rPr>
                        <w:spacing w:val="-3"/>
                        <w:sz w:val="16"/>
                      </w:rPr>
                      <w:t> </w:t>
                    </w:r>
                    <w:r>
                      <w:rPr>
                        <w:sz w:val="16"/>
                      </w:rPr>
                      <w:t>-</w:t>
                    </w:r>
                    <w:r>
                      <w:rPr>
                        <w:spacing w:val="-2"/>
                        <w:sz w:val="16"/>
                      </w:rPr>
                      <w:t> </w:t>
                    </w:r>
                    <w:r>
                      <w:rPr>
                        <w:sz w:val="16"/>
                      </w:rPr>
                      <w:t>82</w:t>
                    </w:r>
                    <w:r>
                      <w:rPr>
                        <w:spacing w:val="-2"/>
                        <w:sz w:val="16"/>
                      </w:rPr>
                      <w:t> </w:t>
                    </w:r>
                    <w:r>
                      <w:rPr>
                        <w:spacing w:val="-5"/>
                        <w:sz w:val="20"/>
                      </w:rPr>
                      <w:t>|</w:t>
                    </w:r>
                    <w:r>
                      <w:rPr>
                        <w:spacing w:val="-5"/>
                        <w:sz w:val="20"/>
                      </w:rPr>
                      <w:fldChar w:fldCharType="begin"/>
                    </w:r>
                    <w:r>
                      <w:rPr>
                        <w:spacing w:val="-5"/>
                        <w:sz w:val="20"/>
                      </w:rPr>
                      <w:instrText> PAGE </w:instrText>
                    </w:r>
                    <w:r>
                      <w:rPr>
                        <w:spacing w:val="-5"/>
                        <w:sz w:val="20"/>
                      </w:rPr>
                      <w:fldChar w:fldCharType="separate"/>
                    </w:r>
                    <w:r>
                      <w:rPr>
                        <w:spacing w:val="-5"/>
                        <w:sz w:val="20"/>
                      </w:rPr>
                      <w:t>67</w:t>
                    </w:r>
                    <w:r>
                      <w:rPr>
                        <w:spacing w:val="-5"/>
                        <w:sz w:val="2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832128">
              <wp:simplePos x="0" y="0"/>
              <wp:positionH relativeFrom="page">
                <wp:posOffset>861364</wp:posOffset>
              </wp:positionH>
              <wp:positionV relativeFrom="page">
                <wp:posOffset>9948064</wp:posOffset>
              </wp:positionV>
              <wp:extent cx="3305810" cy="32194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305810" cy="321945"/>
                      </a:xfrm>
                      <a:prstGeom prst="rect">
                        <a:avLst/>
                      </a:prstGeom>
                    </wps:spPr>
                    <wps:txbx>
                      <w:txbxContent>
                        <w:p>
                          <w:pPr>
                            <w:spacing w:before="20"/>
                            <w:ind w:left="60" w:right="0" w:firstLine="0"/>
                            <w:jc w:val="left"/>
                            <w:rPr>
                              <w:sz w:val="16"/>
                            </w:rPr>
                          </w:pPr>
                          <w:r>
                            <w:rPr>
                              <w:rFonts w:ascii="Arial Black"/>
                              <w:sz w:val="20"/>
                            </w:rPr>
                            <w:fldChar w:fldCharType="begin"/>
                          </w:r>
                          <w:r>
                            <w:rPr>
                              <w:rFonts w:ascii="Arial Black"/>
                              <w:sz w:val="20"/>
                            </w:rPr>
                            <w:instrText> PAGE </w:instrText>
                          </w:r>
                          <w:r>
                            <w:rPr>
                              <w:rFonts w:ascii="Arial Black"/>
                              <w:sz w:val="20"/>
                            </w:rPr>
                            <w:fldChar w:fldCharType="separate"/>
                          </w:r>
                          <w:r>
                            <w:rPr>
                              <w:rFonts w:ascii="Arial Black"/>
                              <w:sz w:val="20"/>
                            </w:rPr>
                            <w:t>68</w:t>
                          </w:r>
                          <w:r>
                            <w:rPr>
                              <w:rFonts w:ascii="Arial Black"/>
                              <w:sz w:val="20"/>
                            </w:rPr>
                            <w:fldChar w:fldCharType="end"/>
                          </w:r>
                          <w:r>
                            <w:rPr>
                              <w:rFonts w:ascii="Arial Black"/>
                              <w:sz w:val="20"/>
                            </w:rPr>
                            <w:t>|</w:t>
                          </w:r>
                          <w:r>
                            <w:rPr>
                              <w:rFonts w:ascii="Arial Black"/>
                              <w:spacing w:val="-23"/>
                              <w:sz w:val="20"/>
                            </w:rPr>
                            <w:t> </w:t>
                          </w:r>
                          <w:r>
                            <w:rPr>
                              <w:sz w:val="16"/>
                            </w:rPr>
                            <w:t>Pratama,</w:t>
                          </w:r>
                          <w:r>
                            <w:rPr>
                              <w:spacing w:val="-10"/>
                              <w:sz w:val="16"/>
                            </w:rPr>
                            <w:t> </w:t>
                          </w:r>
                          <w:r>
                            <w:rPr>
                              <w:sz w:val="16"/>
                            </w:rPr>
                            <w:t>OSA</w:t>
                          </w:r>
                          <w:r>
                            <w:rPr>
                              <w:spacing w:val="-5"/>
                              <w:sz w:val="16"/>
                            </w:rPr>
                            <w:t> </w:t>
                          </w:r>
                          <w:r>
                            <w:rPr>
                              <w:sz w:val="16"/>
                            </w:rPr>
                            <w:t>et.</w:t>
                          </w:r>
                          <w:r>
                            <w:rPr>
                              <w:spacing w:val="-5"/>
                              <w:sz w:val="16"/>
                            </w:rPr>
                            <w:t> </w:t>
                          </w:r>
                          <w:r>
                            <w:rPr>
                              <w:sz w:val="16"/>
                            </w:rPr>
                            <w:t>al.</w:t>
                          </w:r>
                          <w:r>
                            <w:rPr>
                              <w:spacing w:val="-5"/>
                              <w:sz w:val="16"/>
                            </w:rPr>
                            <w:t> </w:t>
                          </w:r>
                          <w:r>
                            <w:rPr>
                              <w:sz w:val="16"/>
                            </w:rPr>
                            <w:t>(2021).</w:t>
                          </w:r>
                          <w:r>
                            <w:rPr>
                              <w:spacing w:val="-5"/>
                              <w:sz w:val="16"/>
                            </w:rPr>
                            <w:t> </w:t>
                          </w:r>
                          <w:r>
                            <w:rPr>
                              <w:sz w:val="16"/>
                            </w:rPr>
                            <w:t>The</w:t>
                          </w:r>
                          <w:r>
                            <w:rPr>
                              <w:spacing w:val="-5"/>
                              <w:sz w:val="16"/>
                            </w:rPr>
                            <w:t> </w:t>
                          </w:r>
                          <w:r>
                            <w:rPr>
                              <w:sz w:val="16"/>
                            </w:rPr>
                            <w:t>Effect</w:t>
                          </w:r>
                          <w:r>
                            <w:rPr>
                              <w:spacing w:val="-5"/>
                              <w:sz w:val="16"/>
                            </w:rPr>
                            <w:t> </w:t>
                          </w:r>
                          <w:r>
                            <w:rPr>
                              <w:sz w:val="16"/>
                            </w:rPr>
                            <w:t>of</w:t>
                          </w:r>
                          <w:r>
                            <w:rPr>
                              <w:spacing w:val="-5"/>
                              <w:sz w:val="16"/>
                            </w:rPr>
                            <w:t> </w:t>
                          </w:r>
                          <w:r>
                            <w:rPr>
                              <w:sz w:val="16"/>
                            </w:rPr>
                            <w:t>Merchant</w:t>
                          </w:r>
                          <w:r>
                            <w:rPr>
                              <w:spacing w:val="-9"/>
                              <w:sz w:val="16"/>
                            </w:rPr>
                            <w:t> </w:t>
                          </w:r>
                          <w:r>
                            <w:rPr>
                              <w:sz w:val="16"/>
                            </w:rPr>
                            <w:t>Innovation</w:t>
                          </w:r>
                          <w:r>
                            <w:rPr>
                              <w:spacing w:val="-5"/>
                              <w:sz w:val="16"/>
                            </w:rPr>
                            <w:t> </w:t>
                          </w:r>
                          <w:r>
                            <w:rPr>
                              <w:sz w:val="16"/>
                            </w:rPr>
                            <w:t>and </w:t>
                          </w:r>
                          <w:r>
                            <w:rPr>
                              <w:spacing w:val="-2"/>
                              <w:sz w:val="16"/>
                            </w:rPr>
                            <w:t>Creativity.....</w:t>
                          </w:r>
                        </w:p>
                      </w:txbxContent>
                    </wps:txbx>
                    <wps:bodyPr wrap="square" lIns="0" tIns="0" rIns="0" bIns="0" rtlCol="0">
                      <a:noAutofit/>
                    </wps:bodyPr>
                  </wps:wsp>
                </a:graphicData>
              </a:graphic>
            </wp:anchor>
          </w:drawing>
        </mc:Choice>
        <mc:Fallback>
          <w:pict>
            <v:shape style="position:absolute;margin-left:67.823997pt;margin-top:783.312134pt;width:260.3pt;height:25.35pt;mso-position-horizontal-relative:page;mso-position-vertical-relative:page;z-index:-16484352" type="#_x0000_t202" id="docshape2" filled="false" stroked="false">
              <v:textbox inset="0,0,0,0">
                <w:txbxContent>
                  <w:p>
                    <w:pPr>
                      <w:spacing w:before="20"/>
                      <w:ind w:left="60" w:right="0" w:firstLine="0"/>
                      <w:jc w:val="left"/>
                      <w:rPr>
                        <w:sz w:val="16"/>
                      </w:rPr>
                    </w:pPr>
                    <w:r>
                      <w:rPr>
                        <w:rFonts w:ascii="Arial Black"/>
                        <w:sz w:val="20"/>
                      </w:rPr>
                      <w:fldChar w:fldCharType="begin"/>
                    </w:r>
                    <w:r>
                      <w:rPr>
                        <w:rFonts w:ascii="Arial Black"/>
                        <w:sz w:val="20"/>
                      </w:rPr>
                      <w:instrText> PAGE </w:instrText>
                    </w:r>
                    <w:r>
                      <w:rPr>
                        <w:rFonts w:ascii="Arial Black"/>
                        <w:sz w:val="20"/>
                      </w:rPr>
                      <w:fldChar w:fldCharType="separate"/>
                    </w:r>
                    <w:r>
                      <w:rPr>
                        <w:rFonts w:ascii="Arial Black"/>
                        <w:sz w:val="20"/>
                      </w:rPr>
                      <w:t>68</w:t>
                    </w:r>
                    <w:r>
                      <w:rPr>
                        <w:rFonts w:ascii="Arial Black"/>
                        <w:sz w:val="20"/>
                      </w:rPr>
                      <w:fldChar w:fldCharType="end"/>
                    </w:r>
                    <w:r>
                      <w:rPr>
                        <w:rFonts w:ascii="Arial Black"/>
                        <w:sz w:val="20"/>
                      </w:rPr>
                      <w:t>|</w:t>
                    </w:r>
                    <w:r>
                      <w:rPr>
                        <w:rFonts w:ascii="Arial Black"/>
                        <w:spacing w:val="-23"/>
                        <w:sz w:val="20"/>
                      </w:rPr>
                      <w:t> </w:t>
                    </w:r>
                    <w:r>
                      <w:rPr>
                        <w:sz w:val="16"/>
                      </w:rPr>
                      <w:t>Pratama,</w:t>
                    </w:r>
                    <w:r>
                      <w:rPr>
                        <w:spacing w:val="-10"/>
                        <w:sz w:val="16"/>
                      </w:rPr>
                      <w:t> </w:t>
                    </w:r>
                    <w:r>
                      <w:rPr>
                        <w:sz w:val="16"/>
                      </w:rPr>
                      <w:t>OSA</w:t>
                    </w:r>
                    <w:r>
                      <w:rPr>
                        <w:spacing w:val="-5"/>
                        <w:sz w:val="16"/>
                      </w:rPr>
                      <w:t> </w:t>
                    </w:r>
                    <w:r>
                      <w:rPr>
                        <w:sz w:val="16"/>
                      </w:rPr>
                      <w:t>et.</w:t>
                    </w:r>
                    <w:r>
                      <w:rPr>
                        <w:spacing w:val="-5"/>
                        <w:sz w:val="16"/>
                      </w:rPr>
                      <w:t> </w:t>
                    </w:r>
                    <w:r>
                      <w:rPr>
                        <w:sz w:val="16"/>
                      </w:rPr>
                      <w:t>al.</w:t>
                    </w:r>
                    <w:r>
                      <w:rPr>
                        <w:spacing w:val="-5"/>
                        <w:sz w:val="16"/>
                      </w:rPr>
                      <w:t> </w:t>
                    </w:r>
                    <w:r>
                      <w:rPr>
                        <w:sz w:val="16"/>
                      </w:rPr>
                      <w:t>(2021).</w:t>
                    </w:r>
                    <w:r>
                      <w:rPr>
                        <w:spacing w:val="-5"/>
                        <w:sz w:val="16"/>
                      </w:rPr>
                      <w:t> </w:t>
                    </w:r>
                    <w:r>
                      <w:rPr>
                        <w:sz w:val="16"/>
                      </w:rPr>
                      <w:t>The</w:t>
                    </w:r>
                    <w:r>
                      <w:rPr>
                        <w:spacing w:val="-5"/>
                        <w:sz w:val="16"/>
                      </w:rPr>
                      <w:t> </w:t>
                    </w:r>
                    <w:r>
                      <w:rPr>
                        <w:sz w:val="16"/>
                      </w:rPr>
                      <w:t>Effect</w:t>
                    </w:r>
                    <w:r>
                      <w:rPr>
                        <w:spacing w:val="-5"/>
                        <w:sz w:val="16"/>
                      </w:rPr>
                      <w:t> </w:t>
                    </w:r>
                    <w:r>
                      <w:rPr>
                        <w:sz w:val="16"/>
                      </w:rPr>
                      <w:t>of</w:t>
                    </w:r>
                    <w:r>
                      <w:rPr>
                        <w:spacing w:val="-5"/>
                        <w:sz w:val="16"/>
                      </w:rPr>
                      <w:t> </w:t>
                    </w:r>
                    <w:r>
                      <w:rPr>
                        <w:sz w:val="16"/>
                      </w:rPr>
                      <w:t>Merchant</w:t>
                    </w:r>
                    <w:r>
                      <w:rPr>
                        <w:spacing w:val="-9"/>
                        <w:sz w:val="16"/>
                      </w:rPr>
                      <w:t> </w:t>
                    </w:r>
                    <w:r>
                      <w:rPr>
                        <w:sz w:val="16"/>
                      </w:rPr>
                      <w:t>Innovation</w:t>
                    </w:r>
                    <w:r>
                      <w:rPr>
                        <w:spacing w:val="-5"/>
                        <w:sz w:val="16"/>
                      </w:rPr>
                      <w:t> </w:t>
                    </w:r>
                    <w:r>
                      <w:rPr>
                        <w:sz w:val="16"/>
                      </w:rPr>
                      <w:t>and </w:t>
                    </w:r>
                    <w:r>
                      <w:rPr>
                        <w:spacing w:val="-2"/>
                        <w:sz w:val="16"/>
                      </w:rPr>
                      <w:t>Creativity.....</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833664">
              <wp:simplePos x="0" y="0"/>
              <wp:positionH relativeFrom="page">
                <wp:posOffset>2713101</wp:posOffset>
              </wp:positionH>
              <wp:positionV relativeFrom="page">
                <wp:posOffset>9973174</wp:posOffset>
              </wp:positionV>
              <wp:extent cx="4023360" cy="167640"/>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4023360" cy="167640"/>
                      </a:xfrm>
                      <a:prstGeom prst="rect">
                        <a:avLst/>
                      </a:prstGeom>
                    </wps:spPr>
                    <wps:txbx>
                      <w:txbxContent>
                        <w:p>
                          <w:pPr>
                            <w:spacing w:before="13"/>
                            <w:ind w:left="20" w:right="0" w:firstLine="0"/>
                            <w:jc w:val="left"/>
                            <w:rPr>
                              <w:sz w:val="20"/>
                            </w:rPr>
                          </w:pPr>
                          <w:r>
                            <w:rPr>
                              <w:rFonts w:ascii="Calibri"/>
                              <w:i/>
                              <w:sz w:val="16"/>
                            </w:rPr>
                            <w:t>Bima</w:t>
                          </w:r>
                          <w:r>
                            <w:rPr>
                              <w:rFonts w:ascii="Calibri"/>
                              <w:i/>
                              <w:spacing w:val="-2"/>
                              <w:sz w:val="16"/>
                            </w:rPr>
                            <w:t> </w:t>
                          </w:r>
                          <w:r>
                            <w:rPr>
                              <w:rFonts w:ascii="Calibri"/>
                              <w:i/>
                              <w:sz w:val="16"/>
                            </w:rPr>
                            <w:t>Journal</w:t>
                          </w:r>
                          <w:r>
                            <w:rPr>
                              <w:rFonts w:ascii="Calibri"/>
                              <w:i/>
                              <w:spacing w:val="-2"/>
                              <w:sz w:val="16"/>
                            </w:rPr>
                            <w:t> </w:t>
                          </w:r>
                          <w:r>
                            <w:rPr>
                              <w:rFonts w:ascii="Calibri"/>
                              <w:i/>
                              <w:sz w:val="16"/>
                            </w:rPr>
                            <w:t>(Business,</w:t>
                          </w:r>
                          <w:r>
                            <w:rPr>
                              <w:rFonts w:ascii="Calibri"/>
                              <w:i/>
                              <w:spacing w:val="-3"/>
                              <w:sz w:val="16"/>
                            </w:rPr>
                            <w:t> </w:t>
                          </w:r>
                          <w:r>
                            <w:rPr>
                              <w:rFonts w:ascii="Calibri"/>
                              <w:i/>
                              <w:sz w:val="16"/>
                            </w:rPr>
                            <w:t>Management</w:t>
                          </w:r>
                          <w:r>
                            <w:rPr>
                              <w:rFonts w:ascii="Calibri"/>
                              <w:i/>
                              <w:spacing w:val="-2"/>
                              <w:sz w:val="16"/>
                            </w:rPr>
                            <w:t> </w:t>
                          </w:r>
                          <w:r>
                            <w:rPr>
                              <w:rFonts w:ascii="Calibri"/>
                              <w:i/>
                              <w:sz w:val="16"/>
                            </w:rPr>
                            <w:t>and</w:t>
                          </w:r>
                          <w:r>
                            <w:rPr>
                              <w:rFonts w:ascii="Calibri"/>
                              <w:i/>
                              <w:spacing w:val="-3"/>
                              <w:sz w:val="16"/>
                            </w:rPr>
                            <w:t> </w:t>
                          </w:r>
                          <w:r>
                            <w:rPr>
                              <w:rFonts w:ascii="Calibri"/>
                              <w:i/>
                              <w:sz w:val="16"/>
                            </w:rPr>
                            <w:t>Accounting)</w:t>
                          </w:r>
                          <w:r>
                            <w:rPr>
                              <w:sz w:val="16"/>
                            </w:rPr>
                            <w:t>,</w:t>
                          </w:r>
                          <w:r>
                            <w:rPr>
                              <w:spacing w:val="-3"/>
                              <w:sz w:val="16"/>
                            </w:rPr>
                            <w:t> </w:t>
                          </w:r>
                          <w:r>
                            <w:rPr>
                              <w:sz w:val="16"/>
                            </w:rPr>
                            <w:t>Vol.</w:t>
                          </w:r>
                          <w:r>
                            <w:rPr>
                              <w:spacing w:val="-2"/>
                              <w:sz w:val="16"/>
                            </w:rPr>
                            <w:t> </w:t>
                          </w:r>
                          <w:r>
                            <w:rPr>
                              <w:sz w:val="16"/>
                            </w:rPr>
                            <w:t>2</w:t>
                          </w:r>
                          <w:r>
                            <w:rPr>
                              <w:spacing w:val="-3"/>
                              <w:sz w:val="16"/>
                            </w:rPr>
                            <w:t> </w:t>
                          </w:r>
                          <w:r>
                            <w:rPr>
                              <w:sz w:val="16"/>
                            </w:rPr>
                            <w:t>No.</w:t>
                          </w:r>
                          <w:r>
                            <w:rPr>
                              <w:spacing w:val="-2"/>
                              <w:sz w:val="16"/>
                            </w:rPr>
                            <w:t> </w:t>
                          </w:r>
                          <w:r>
                            <w:rPr>
                              <w:sz w:val="16"/>
                            </w:rPr>
                            <w:t>1</w:t>
                          </w:r>
                          <w:r>
                            <w:rPr>
                              <w:spacing w:val="-2"/>
                              <w:sz w:val="16"/>
                            </w:rPr>
                            <w:t> </w:t>
                          </w:r>
                          <w:r>
                            <w:rPr>
                              <w:sz w:val="16"/>
                            </w:rPr>
                            <w:t>2020</w:t>
                          </w:r>
                          <w:r>
                            <w:rPr>
                              <w:spacing w:val="-3"/>
                              <w:sz w:val="16"/>
                            </w:rPr>
                            <w:t> </w:t>
                          </w:r>
                          <w:r>
                            <w:rPr>
                              <w:sz w:val="16"/>
                            </w:rPr>
                            <w:t>pages:</w:t>
                          </w:r>
                          <w:r>
                            <w:rPr>
                              <w:spacing w:val="-2"/>
                              <w:sz w:val="16"/>
                            </w:rPr>
                            <w:t> </w:t>
                          </w:r>
                          <w:r>
                            <w:rPr>
                              <w:sz w:val="16"/>
                            </w:rPr>
                            <w:t>67</w:t>
                          </w:r>
                          <w:r>
                            <w:rPr>
                              <w:spacing w:val="-3"/>
                              <w:sz w:val="16"/>
                            </w:rPr>
                            <w:t> </w:t>
                          </w:r>
                          <w:r>
                            <w:rPr>
                              <w:sz w:val="16"/>
                            </w:rPr>
                            <w:t>-</w:t>
                          </w:r>
                          <w:r>
                            <w:rPr>
                              <w:spacing w:val="-2"/>
                              <w:sz w:val="16"/>
                            </w:rPr>
                            <w:t> </w:t>
                          </w:r>
                          <w:r>
                            <w:rPr>
                              <w:sz w:val="16"/>
                            </w:rPr>
                            <w:t>82</w:t>
                          </w:r>
                          <w:r>
                            <w:rPr>
                              <w:spacing w:val="-2"/>
                              <w:sz w:val="16"/>
                            </w:rPr>
                            <w:t> </w:t>
                          </w:r>
                          <w:r>
                            <w:rPr>
                              <w:spacing w:val="-5"/>
                              <w:sz w:val="20"/>
                            </w:rPr>
                            <w:t>|</w:t>
                          </w:r>
                          <w:r>
                            <w:rPr>
                              <w:spacing w:val="-5"/>
                              <w:sz w:val="20"/>
                            </w:rPr>
                            <w:fldChar w:fldCharType="begin"/>
                          </w:r>
                          <w:r>
                            <w:rPr>
                              <w:spacing w:val="-5"/>
                              <w:sz w:val="20"/>
                            </w:rPr>
                            <w:instrText> PAGE </w:instrText>
                          </w:r>
                          <w:r>
                            <w:rPr>
                              <w:spacing w:val="-5"/>
                              <w:sz w:val="20"/>
                            </w:rPr>
                            <w:fldChar w:fldCharType="separate"/>
                          </w:r>
                          <w:r>
                            <w:rPr>
                              <w:spacing w:val="-5"/>
                              <w:sz w:val="20"/>
                            </w:rPr>
                            <w:t>69</w:t>
                          </w:r>
                          <w:r>
                            <w:rPr>
                              <w:spacing w:val="-5"/>
                              <w:sz w:val="20"/>
                            </w:rPr>
                            <w:fldChar w:fldCharType="end"/>
                          </w:r>
                        </w:p>
                      </w:txbxContent>
                    </wps:txbx>
                    <wps:bodyPr wrap="square" lIns="0" tIns="0" rIns="0" bIns="0" rtlCol="0">
                      <a:noAutofit/>
                    </wps:bodyPr>
                  </wps:wsp>
                </a:graphicData>
              </a:graphic>
            </wp:anchor>
          </w:drawing>
        </mc:Choice>
        <mc:Fallback>
          <w:pict>
            <v:shape style="position:absolute;margin-left:213.630005pt;margin-top:785.289307pt;width:316.8pt;height:13.2pt;mso-position-horizontal-relative:page;mso-position-vertical-relative:page;z-index:-16482816" type="#_x0000_t202" id="docshape15" filled="false" stroked="false">
              <v:textbox inset="0,0,0,0">
                <w:txbxContent>
                  <w:p>
                    <w:pPr>
                      <w:spacing w:before="13"/>
                      <w:ind w:left="20" w:right="0" w:firstLine="0"/>
                      <w:jc w:val="left"/>
                      <w:rPr>
                        <w:sz w:val="20"/>
                      </w:rPr>
                    </w:pPr>
                    <w:r>
                      <w:rPr>
                        <w:rFonts w:ascii="Calibri"/>
                        <w:i/>
                        <w:sz w:val="16"/>
                      </w:rPr>
                      <w:t>Bima</w:t>
                    </w:r>
                    <w:r>
                      <w:rPr>
                        <w:rFonts w:ascii="Calibri"/>
                        <w:i/>
                        <w:spacing w:val="-2"/>
                        <w:sz w:val="16"/>
                      </w:rPr>
                      <w:t> </w:t>
                    </w:r>
                    <w:r>
                      <w:rPr>
                        <w:rFonts w:ascii="Calibri"/>
                        <w:i/>
                        <w:sz w:val="16"/>
                      </w:rPr>
                      <w:t>Journal</w:t>
                    </w:r>
                    <w:r>
                      <w:rPr>
                        <w:rFonts w:ascii="Calibri"/>
                        <w:i/>
                        <w:spacing w:val="-2"/>
                        <w:sz w:val="16"/>
                      </w:rPr>
                      <w:t> </w:t>
                    </w:r>
                    <w:r>
                      <w:rPr>
                        <w:rFonts w:ascii="Calibri"/>
                        <w:i/>
                        <w:sz w:val="16"/>
                      </w:rPr>
                      <w:t>(Business,</w:t>
                    </w:r>
                    <w:r>
                      <w:rPr>
                        <w:rFonts w:ascii="Calibri"/>
                        <w:i/>
                        <w:spacing w:val="-3"/>
                        <w:sz w:val="16"/>
                      </w:rPr>
                      <w:t> </w:t>
                    </w:r>
                    <w:r>
                      <w:rPr>
                        <w:rFonts w:ascii="Calibri"/>
                        <w:i/>
                        <w:sz w:val="16"/>
                      </w:rPr>
                      <w:t>Management</w:t>
                    </w:r>
                    <w:r>
                      <w:rPr>
                        <w:rFonts w:ascii="Calibri"/>
                        <w:i/>
                        <w:spacing w:val="-2"/>
                        <w:sz w:val="16"/>
                      </w:rPr>
                      <w:t> </w:t>
                    </w:r>
                    <w:r>
                      <w:rPr>
                        <w:rFonts w:ascii="Calibri"/>
                        <w:i/>
                        <w:sz w:val="16"/>
                      </w:rPr>
                      <w:t>and</w:t>
                    </w:r>
                    <w:r>
                      <w:rPr>
                        <w:rFonts w:ascii="Calibri"/>
                        <w:i/>
                        <w:spacing w:val="-3"/>
                        <w:sz w:val="16"/>
                      </w:rPr>
                      <w:t> </w:t>
                    </w:r>
                    <w:r>
                      <w:rPr>
                        <w:rFonts w:ascii="Calibri"/>
                        <w:i/>
                        <w:sz w:val="16"/>
                      </w:rPr>
                      <w:t>Accounting)</w:t>
                    </w:r>
                    <w:r>
                      <w:rPr>
                        <w:sz w:val="16"/>
                      </w:rPr>
                      <w:t>,</w:t>
                    </w:r>
                    <w:r>
                      <w:rPr>
                        <w:spacing w:val="-3"/>
                        <w:sz w:val="16"/>
                      </w:rPr>
                      <w:t> </w:t>
                    </w:r>
                    <w:r>
                      <w:rPr>
                        <w:sz w:val="16"/>
                      </w:rPr>
                      <w:t>Vol.</w:t>
                    </w:r>
                    <w:r>
                      <w:rPr>
                        <w:spacing w:val="-2"/>
                        <w:sz w:val="16"/>
                      </w:rPr>
                      <w:t> </w:t>
                    </w:r>
                    <w:r>
                      <w:rPr>
                        <w:sz w:val="16"/>
                      </w:rPr>
                      <w:t>2</w:t>
                    </w:r>
                    <w:r>
                      <w:rPr>
                        <w:spacing w:val="-3"/>
                        <w:sz w:val="16"/>
                      </w:rPr>
                      <w:t> </w:t>
                    </w:r>
                    <w:r>
                      <w:rPr>
                        <w:sz w:val="16"/>
                      </w:rPr>
                      <w:t>No.</w:t>
                    </w:r>
                    <w:r>
                      <w:rPr>
                        <w:spacing w:val="-2"/>
                        <w:sz w:val="16"/>
                      </w:rPr>
                      <w:t> </w:t>
                    </w:r>
                    <w:r>
                      <w:rPr>
                        <w:sz w:val="16"/>
                      </w:rPr>
                      <w:t>1</w:t>
                    </w:r>
                    <w:r>
                      <w:rPr>
                        <w:spacing w:val="-2"/>
                        <w:sz w:val="16"/>
                      </w:rPr>
                      <w:t> </w:t>
                    </w:r>
                    <w:r>
                      <w:rPr>
                        <w:sz w:val="16"/>
                      </w:rPr>
                      <w:t>2020</w:t>
                    </w:r>
                    <w:r>
                      <w:rPr>
                        <w:spacing w:val="-3"/>
                        <w:sz w:val="16"/>
                      </w:rPr>
                      <w:t> </w:t>
                    </w:r>
                    <w:r>
                      <w:rPr>
                        <w:sz w:val="16"/>
                      </w:rPr>
                      <w:t>pages:</w:t>
                    </w:r>
                    <w:r>
                      <w:rPr>
                        <w:spacing w:val="-2"/>
                        <w:sz w:val="16"/>
                      </w:rPr>
                      <w:t> </w:t>
                    </w:r>
                    <w:r>
                      <w:rPr>
                        <w:sz w:val="16"/>
                      </w:rPr>
                      <w:t>67</w:t>
                    </w:r>
                    <w:r>
                      <w:rPr>
                        <w:spacing w:val="-3"/>
                        <w:sz w:val="16"/>
                      </w:rPr>
                      <w:t> </w:t>
                    </w:r>
                    <w:r>
                      <w:rPr>
                        <w:sz w:val="16"/>
                      </w:rPr>
                      <w:t>-</w:t>
                    </w:r>
                    <w:r>
                      <w:rPr>
                        <w:spacing w:val="-2"/>
                        <w:sz w:val="16"/>
                      </w:rPr>
                      <w:t> </w:t>
                    </w:r>
                    <w:r>
                      <w:rPr>
                        <w:sz w:val="16"/>
                      </w:rPr>
                      <w:t>82</w:t>
                    </w:r>
                    <w:r>
                      <w:rPr>
                        <w:spacing w:val="-2"/>
                        <w:sz w:val="16"/>
                      </w:rPr>
                      <w:t> </w:t>
                    </w:r>
                    <w:r>
                      <w:rPr>
                        <w:spacing w:val="-5"/>
                        <w:sz w:val="20"/>
                      </w:rPr>
                      <w:t>|</w:t>
                    </w:r>
                    <w:r>
                      <w:rPr>
                        <w:spacing w:val="-5"/>
                        <w:sz w:val="20"/>
                      </w:rPr>
                      <w:fldChar w:fldCharType="begin"/>
                    </w:r>
                    <w:r>
                      <w:rPr>
                        <w:spacing w:val="-5"/>
                        <w:sz w:val="20"/>
                      </w:rPr>
                      <w:instrText> PAGE </w:instrText>
                    </w:r>
                    <w:r>
                      <w:rPr>
                        <w:spacing w:val="-5"/>
                        <w:sz w:val="20"/>
                      </w:rPr>
                      <w:fldChar w:fldCharType="separate"/>
                    </w:r>
                    <w:r>
                      <w:rPr>
                        <w:spacing w:val="-5"/>
                        <w:sz w:val="20"/>
                      </w:rPr>
                      <w:t>69</w:t>
                    </w:r>
                    <w:r>
                      <w:rPr>
                        <w:spacing w:val="-5"/>
                        <w:sz w:val="20"/>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834176">
              <wp:simplePos x="0" y="0"/>
              <wp:positionH relativeFrom="page">
                <wp:posOffset>861364</wp:posOffset>
              </wp:positionH>
              <wp:positionV relativeFrom="page">
                <wp:posOffset>9948064</wp:posOffset>
              </wp:positionV>
              <wp:extent cx="3305810" cy="32194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3305810" cy="321945"/>
                      </a:xfrm>
                      <a:prstGeom prst="rect">
                        <a:avLst/>
                      </a:prstGeom>
                    </wps:spPr>
                    <wps:txbx>
                      <w:txbxContent>
                        <w:p>
                          <w:pPr>
                            <w:spacing w:before="20"/>
                            <w:ind w:left="60" w:right="0" w:firstLine="0"/>
                            <w:jc w:val="left"/>
                            <w:rPr>
                              <w:sz w:val="16"/>
                            </w:rPr>
                          </w:pPr>
                          <w:r>
                            <w:rPr>
                              <w:rFonts w:ascii="Arial Black"/>
                              <w:sz w:val="20"/>
                            </w:rPr>
                            <w:fldChar w:fldCharType="begin"/>
                          </w:r>
                          <w:r>
                            <w:rPr>
                              <w:rFonts w:ascii="Arial Black"/>
                              <w:sz w:val="20"/>
                            </w:rPr>
                            <w:instrText> PAGE </w:instrText>
                          </w:r>
                          <w:r>
                            <w:rPr>
                              <w:rFonts w:ascii="Arial Black"/>
                              <w:sz w:val="20"/>
                            </w:rPr>
                            <w:fldChar w:fldCharType="separate"/>
                          </w:r>
                          <w:r>
                            <w:rPr>
                              <w:rFonts w:ascii="Arial Black"/>
                              <w:sz w:val="20"/>
                            </w:rPr>
                            <w:t>70</w:t>
                          </w:r>
                          <w:r>
                            <w:rPr>
                              <w:rFonts w:ascii="Arial Black"/>
                              <w:sz w:val="20"/>
                            </w:rPr>
                            <w:fldChar w:fldCharType="end"/>
                          </w:r>
                          <w:r>
                            <w:rPr>
                              <w:rFonts w:ascii="Arial Black"/>
                              <w:sz w:val="20"/>
                            </w:rPr>
                            <w:t>|</w:t>
                          </w:r>
                          <w:r>
                            <w:rPr>
                              <w:rFonts w:ascii="Arial Black"/>
                              <w:spacing w:val="-23"/>
                              <w:sz w:val="20"/>
                            </w:rPr>
                            <w:t> </w:t>
                          </w:r>
                          <w:r>
                            <w:rPr>
                              <w:sz w:val="16"/>
                            </w:rPr>
                            <w:t>Pratama,</w:t>
                          </w:r>
                          <w:r>
                            <w:rPr>
                              <w:spacing w:val="-10"/>
                              <w:sz w:val="16"/>
                            </w:rPr>
                            <w:t> </w:t>
                          </w:r>
                          <w:r>
                            <w:rPr>
                              <w:sz w:val="16"/>
                            </w:rPr>
                            <w:t>OSA</w:t>
                          </w:r>
                          <w:r>
                            <w:rPr>
                              <w:spacing w:val="-5"/>
                              <w:sz w:val="16"/>
                            </w:rPr>
                            <w:t> </w:t>
                          </w:r>
                          <w:r>
                            <w:rPr>
                              <w:sz w:val="16"/>
                            </w:rPr>
                            <w:t>et.</w:t>
                          </w:r>
                          <w:r>
                            <w:rPr>
                              <w:spacing w:val="-5"/>
                              <w:sz w:val="16"/>
                            </w:rPr>
                            <w:t> </w:t>
                          </w:r>
                          <w:r>
                            <w:rPr>
                              <w:sz w:val="16"/>
                            </w:rPr>
                            <w:t>al.</w:t>
                          </w:r>
                          <w:r>
                            <w:rPr>
                              <w:spacing w:val="-5"/>
                              <w:sz w:val="16"/>
                            </w:rPr>
                            <w:t> </w:t>
                          </w:r>
                          <w:r>
                            <w:rPr>
                              <w:sz w:val="16"/>
                            </w:rPr>
                            <w:t>(2021).</w:t>
                          </w:r>
                          <w:r>
                            <w:rPr>
                              <w:spacing w:val="-5"/>
                              <w:sz w:val="16"/>
                            </w:rPr>
                            <w:t> </w:t>
                          </w:r>
                          <w:r>
                            <w:rPr>
                              <w:sz w:val="16"/>
                            </w:rPr>
                            <w:t>The</w:t>
                          </w:r>
                          <w:r>
                            <w:rPr>
                              <w:spacing w:val="-5"/>
                              <w:sz w:val="16"/>
                            </w:rPr>
                            <w:t> </w:t>
                          </w:r>
                          <w:r>
                            <w:rPr>
                              <w:sz w:val="16"/>
                            </w:rPr>
                            <w:t>Effect</w:t>
                          </w:r>
                          <w:r>
                            <w:rPr>
                              <w:spacing w:val="-5"/>
                              <w:sz w:val="16"/>
                            </w:rPr>
                            <w:t> </w:t>
                          </w:r>
                          <w:r>
                            <w:rPr>
                              <w:sz w:val="16"/>
                            </w:rPr>
                            <w:t>of</w:t>
                          </w:r>
                          <w:r>
                            <w:rPr>
                              <w:spacing w:val="-5"/>
                              <w:sz w:val="16"/>
                            </w:rPr>
                            <w:t> </w:t>
                          </w:r>
                          <w:r>
                            <w:rPr>
                              <w:sz w:val="16"/>
                            </w:rPr>
                            <w:t>Merchant</w:t>
                          </w:r>
                          <w:r>
                            <w:rPr>
                              <w:spacing w:val="-9"/>
                              <w:sz w:val="16"/>
                            </w:rPr>
                            <w:t> </w:t>
                          </w:r>
                          <w:r>
                            <w:rPr>
                              <w:sz w:val="16"/>
                            </w:rPr>
                            <w:t>Innovation</w:t>
                          </w:r>
                          <w:r>
                            <w:rPr>
                              <w:spacing w:val="-5"/>
                              <w:sz w:val="16"/>
                            </w:rPr>
                            <w:t> </w:t>
                          </w:r>
                          <w:r>
                            <w:rPr>
                              <w:sz w:val="16"/>
                            </w:rPr>
                            <w:t>and </w:t>
                          </w:r>
                          <w:r>
                            <w:rPr>
                              <w:spacing w:val="-2"/>
                              <w:sz w:val="16"/>
                            </w:rPr>
                            <w:t>Creativity.....</w:t>
                          </w:r>
                        </w:p>
                      </w:txbxContent>
                    </wps:txbx>
                    <wps:bodyPr wrap="square" lIns="0" tIns="0" rIns="0" bIns="0" rtlCol="0">
                      <a:noAutofit/>
                    </wps:bodyPr>
                  </wps:wsp>
                </a:graphicData>
              </a:graphic>
            </wp:anchor>
          </w:drawing>
        </mc:Choice>
        <mc:Fallback>
          <w:pict>
            <v:shape style="position:absolute;margin-left:67.823997pt;margin-top:783.312134pt;width:260.3pt;height:25.35pt;mso-position-horizontal-relative:page;mso-position-vertical-relative:page;z-index:-16482304" type="#_x0000_t202" id="docshape16" filled="false" stroked="false">
              <v:textbox inset="0,0,0,0">
                <w:txbxContent>
                  <w:p>
                    <w:pPr>
                      <w:spacing w:before="20"/>
                      <w:ind w:left="60" w:right="0" w:firstLine="0"/>
                      <w:jc w:val="left"/>
                      <w:rPr>
                        <w:sz w:val="16"/>
                      </w:rPr>
                    </w:pPr>
                    <w:r>
                      <w:rPr>
                        <w:rFonts w:ascii="Arial Black"/>
                        <w:sz w:val="20"/>
                      </w:rPr>
                      <w:fldChar w:fldCharType="begin"/>
                    </w:r>
                    <w:r>
                      <w:rPr>
                        <w:rFonts w:ascii="Arial Black"/>
                        <w:sz w:val="20"/>
                      </w:rPr>
                      <w:instrText> PAGE </w:instrText>
                    </w:r>
                    <w:r>
                      <w:rPr>
                        <w:rFonts w:ascii="Arial Black"/>
                        <w:sz w:val="20"/>
                      </w:rPr>
                      <w:fldChar w:fldCharType="separate"/>
                    </w:r>
                    <w:r>
                      <w:rPr>
                        <w:rFonts w:ascii="Arial Black"/>
                        <w:sz w:val="20"/>
                      </w:rPr>
                      <w:t>70</w:t>
                    </w:r>
                    <w:r>
                      <w:rPr>
                        <w:rFonts w:ascii="Arial Black"/>
                        <w:sz w:val="20"/>
                      </w:rPr>
                      <w:fldChar w:fldCharType="end"/>
                    </w:r>
                    <w:r>
                      <w:rPr>
                        <w:rFonts w:ascii="Arial Black"/>
                        <w:sz w:val="20"/>
                      </w:rPr>
                      <w:t>|</w:t>
                    </w:r>
                    <w:r>
                      <w:rPr>
                        <w:rFonts w:ascii="Arial Black"/>
                        <w:spacing w:val="-23"/>
                        <w:sz w:val="20"/>
                      </w:rPr>
                      <w:t> </w:t>
                    </w:r>
                    <w:r>
                      <w:rPr>
                        <w:sz w:val="16"/>
                      </w:rPr>
                      <w:t>Pratama,</w:t>
                    </w:r>
                    <w:r>
                      <w:rPr>
                        <w:spacing w:val="-10"/>
                        <w:sz w:val="16"/>
                      </w:rPr>
                      <w:t> </w:t>
                    </w:r>
                    <w:r>
                      <w:rPr>
                        <w:sz w:val="16"/>
                      </w:rPr>
                      <w:t>OSA</w:t>
                    </w:r>
                    <w:r>
                      <w:rPr>
                        <w:spacing w:val="-5"/>
                        <w:sz w:val="16"/>
                      </w:rPr>
                      <w:t> </w:t>
                    </w:r>
                    <w:r>
                      <w:rPr>
                        <w:sz w:val="16"/>
                      </w:rPr>
                      <w:t>et.</w:t>
                    </w:r>
                    <w:r>
                      <w:rPr>
                        <w:spacing w:val="-5"/>
                        <w:sz w:val="16"/>
                      </w:rPr>
                      <w:t> </w:t>
                    </w:r>
                    <w:r>
                      <w:rPr>
                        <w:sz w:val="16"/>
                      </w:rPr>
                      <w:t>al.</w:t>
                    </w:r>
                    <w:r>
                      <w:rPr>
                        <w:spacing w:val="-5"/>
                        <w:sz w:val="16"/>
                      </w:rPr>
                      <w:t> </w:t>
                    </w:r>
                    <w:r>
                      <w:rPr>
                        <w:sz w:val="16"/>
                      </w:rPr>
                      <w:t>(2021).</w:t>
                    </w:r>
                    <w:r>
                      <w:rPr>
                        <w:spacing w:val="-5"/>
                        <w:sz w:val="16"/>
                      </w:rPr>
                      <w:t> </w:t>
                    </w:r>
                    <w:r>
                      <w:rPr>
                        <w:sz w:val="16"/>
                      </w:rPr>
                      <w:t>The</w:t>
                    </w:r>
                    <w:r>
                      <w:rPr>
                        <w:spacing w:val="-5"/>
                        <w:sz w:val="16"/>
                      </w:rPr>
                      <w:t> </w:t>
                    </w:r>
                    <w:r>
                      <w:rPr>
                        <w:sz w:val="16"/>
                      </w:rPr>
                      <w:t>Effect</w:t>
                    </w:r>
                    <w:r>
                      <w:rPr>
                        <w:spacing w:val="-5"/>
                        <w:sz w:val="16"/>
                      </w:rPr>
                      <w:t> </w:t>
                    </w:r>
                    <w:r>
                      <w:rPr>
                        <w:sz w:val="16"/>
                      </w:rPr>
                      <w:t>of</w:t>
                    </w:r>
                    <w:r>
                      <w:rPr>
                        <w:spacing w:val="-5"/>
                        <w:sz w:val="16"/>
                      </w:rPr>
                      <w:t> </w:t>
                    </w:r>
                    <w:r>
                      <w:rPr>
                        <w:sz w:val="16"/>
                      </w:rPr>
                      <w:t>Merchant</w:t>
                    </w:r>
                    <w:r>
                      <w:rPr>
                        <w:spacing w:val="-9"/>
                        <w:sz w:val="16"/>
                      </w:rPr>
                      <w:t> </w:t>
                    </w:r>
                    <w:r>
                      <w:rPr>
                        <w:sz w:val="16"/>
                      </w:rPr>
                      <w:t>Innovation</w:t>
                    </w:r>
                    <w:r>
                      <w:rPr>
                        <w:spacing w:val="-5"/>
                        <w:sz w:val="16"/>
                      </w:rPr>
                      <w:t> </w:t>
                    </w:r>
                    <w:r>
                      <w:rPr>
                        <w:sz w:val="16"/>
                      </w:rPr>
                      <w:t>and </w:t>
                    </w:r>
                    <w:r>
                      <w:rPr>
                        <w:spacing w:val="-2"/>
                        <w:sz w:val="16"/>
                      </w:rPr>
                      <w:t>Creativity.....</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832640">
              <wp:simplePos x="0" y="0"/>
              <wp:positionH relativeFrom="page">
                <wp:posOffset>886764</wp:posOffset>
              </wp:positionH>
              <wp:positionV relativeFrom="page">
                <wp:posOffset>604180</wp:posOffset>
              </wp:positionV>
              <wp:extent cx="2153920" cy="16764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2153920" cy="167640"/>
                      </a:xfrm>
                      <a:prstGeom prst="rect">
                        <a:avLst/>
                      </a:prstGeom>
                    </wps:spPr>
                    <wps:txbx>
                      <w:txbxContent>
                        <w:p>
                          <w:pPr>
                            <w:pStyle w:val="BodyText"/>
                            <w:spacing w:before="13"/>
                            <w:ind w:left="20"/>
                          </w:pPr>
                          <w:r>
                            <w:rPr>
                              <w:spacing w:val="-2"/>
                            </w:rPr>
                            <w:t>ISSN</w:t>
                          </w:r>
                          <w:r>
                            <w:rPr>
                              <w:spacing w:val="-6"/>
                            </w:rPr>
                            <w:t> </w:t>
                          </w:r>
                          <w:r>
                            <w:rPr>
                              <w:spacing w:val="-2"/>
                            </w:rPr>
                            <w:t>:</w:t>
                          </w:r>
                          <w:r>
                            <w:rPr>
                              <w:spacing w:val="-7"/>
                            </w:rPr>
                            <w:t> </w:t>
                          </w:r>
                          <w:r>
                            <w:rPr>
                              <w:spacing w:val="-2"/>
                            </w:rPr>
                            <w:t>2721-2971</w:t>
                          </w:r>
                          <w:r>
                            <w:rPr>
                              <w:spacing w:val="-6"/>
                            </w:rPr>
                            <w:t> </w:t>
                          </w:r>
                          <w:r>
                            <w:rPr>
                              <w:spacing w:val="-2"/>
                            </w:rPr>
                            <w:t>e-ISSN</w:t>
                          </w:r>
                          <w:r>
                            <w:rPr>
                              <w:spacing w:val="-6"/>
                            </w:rPr>
                            <w:t> </w:t>
                          </w:r>
                          <w:r>
                            <w:rPr>
                              <w:spacing w:val="-2"/>
                            </w:rPr>
                            <w:t>:</w:t>
                          </w:r>
                          <w:r>
                            <w:rPr>
                              <w:spacing w:val="-6"/>
                            </w:rPr>
                            <w:t> </w:t>
                          </w:r>
                          <w:r>
                            <w:rPr>
                              <w:spacing w:val="-2"/>
                            </w:rPr>
                            <w:t>2721-</w:t>
                          </w:r>
                          <w:r>
                            <w:rPr>
                              <w:spacing w:val="-4"/>
                            </w:rPr>
                            <w:t>267X</w:t>
                          </w:r>
                        </w:p>
                      </w:txbxContent>
                    </wps:txbx>
                    <wps:bodyPr wrap="square" lIns="0" tIns="0" rIns="0" bIns="0" rtlCol="0">
                      <a:noAutofit/>
                    </wps:bodyPr>
                  </wps:wsp>
                </a:graphicData>
              </a:graphic>
            </wp:anchor>
          </w:drawing>
        </mc:Choice>
        <mc:Fallback>
          <w:pict>
            <v:shape style="position:absolute;margin-left:69.823997pt;margin-top:47.573265pt;width:169.6pt;height:13.2pt;mso-position-horizontal-relative:page;mso-position-vertical-relative:page;z-index:-16483840" type="#_x0000_t202" id="docshape13" filled="false" stroked="false">
              <v:textbox inset="0,0,0,0">
                <w:txbxContent>
                  <w:p>
                    <w:pPr>
                      <w:pStyle w:val="BodyText"/>
                      <w:spacing w:before="13"/>
                      <w:ind w:left="20"/>
                    </w:pPr>
                    <w:r>
                      <w:rPr>
                        <w:spacing w:val="-2"/>
                      </w:rPr>
                      <w:t>ISSN</w:t>
                    </w:r>
                    <w:r>
                      <w:rPr>
                        <w:spacing w:val="-6"/>
                      </w:rPr>
                      <w:t> </w:t>
                    </w:r>
                    <w:r>
                      <w:rPr>
                        <w:spacing w:val="-2"/>
                      </w:rPr>
                      <w:t>:</w:t>
                    </w:r>
                    <w:r>
                      <w:rPr>
                        <w:spacing w:val="-7"/>
                      </w:rPr>
                      <w:t> </w:t>
                    </w:r>
                    <w:r>
                      <w:rPr>
                        <w:spacing w:val="-2"/>
                      </w:rPr>
                      <w:t>2721-2971</w:t>
                    </w:r>
                    <w:r>
                      <w:rPr>
                        <w:spacing w:val="-6"/>
                      </w:rPr>
                      <w:t> </w:t>
                    </w:r>
                    <w:r>
                      <w:rPr>
                        <w:spacing w:val="-2"/>
                      </w:rPr>
                      <w:t>e-ISSN</w:t>
                    </w:r>
                    <w:r>
                      <w:rPr>
                        <w:spacing w:val="-6"/>
                      </w:rPr>
                      <w:t> </w:t>
                    </w:r>
                    <w:r>
                      <w:rPr>
                        <w:spacing w:val="-2"/>
                      </w:rPr>
                      <w:t>:</w:t>
                    </w:r>
                    <w:r>
                      <w:rPr>
                        <w:spacing w:val="-6"/>
                      </w:rPr>
                      <w:t> </w:t>
                    </w:r>
                    <w:r>
                      <w:rPr>
                        <w:spacing w:val="-2"/>
                      </w:rPr>
                      <w:t>2721-</w:t>
                    </w:r>
                    <w:r>
                      <w:rPr>
                        <w:spacing w:val="-4"/>
                      </w:rPr>
                      <w:t>267X</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833152">
              <wp:simplePos x="0" y="0"/>
              <wp:positionH relativeFrom="page">
                <wp:posOffset>886764</wp:posOffset>
              </wp:positionH>
              <wp:positionV relativeFrom="page">
                <wp:posOffset>604180</wp:posOffset>
              </wp:positionV>
              <wp:extent cx="2153920" cy="167640"/>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2153920" cy="167640"/>
                      </a:xfrm>
                      <a:prstGeom prst="rect">
                        <a:avLst/>
                      </a:prstGeom>
                    </wps:spPr>
                    <wps:txbx>
                      <w:txbxContent>
                        <w:p>
                          <w:pPr>
                            <w:pStyle w:val="BodyText"/>
                            <w:spacing w:before="13"/>
                            <w:ind w:left="20"/>
                          </w:pPr>
                          <w:r>
                            <w:rPr>
                              <w:spacing w:val="-2"/>
                            </w:rPr>
                            <w:t>ISSN</w:t>
                          </w:r>
                          <w:r>
                            <w:rPr>
                              <w:spacing w:val="-6"/>
                            </w:rPr>
                            <w:t> </w:t>
                          </w:r>
                          <w:r>
                            <w:rPr>
                              <w:spacing w:val="-2"/>
                            </w:rPr>
                            <w:t>:</w:t>
                          </w:r>
                          <w:r>
                            <w:rPr>
                              <w:spacing w:val="-7"/>
                            </w:rPr>
                            <w:t> </w:t>
                          </w:r>
                          <w:r>
                            <w:rPr>
                              <w:spacing w:val="-2"/>
                            </w:rPr>
                            <w:t>2721-2971</w:t>
                          </w:r>
                          <w:r>
                            <w:rPr>
                              <w:spacing w:val="-6"/>
                            </w:rPr>
                            <w:t> </w:t>
                          </w:r>
                          <w:r>
                            <w:rPr>
                              <w:spacing w:val="-2"/>
                            </w:rPr>
                            <w:t>e-ISSN</w:t>
                          </w:r>
                          <w:r>
                            <w:rPr>
                              <w:spacing w:val="-6"/>
                            </w:rPr>
                            <w:t> </w:t>
                          </w:r>
                          <w:r>
                            <w:rPr>
                              <w:spacing w:val="-2"/>
                            </w:rPr>
                            <w:t>:</w:t>
                          </w:r>
                          <w:r>
                            <w:rPr>
                              <w:spacing w:val="-6"/>
                            </w:rPr>
                            <w:t> </w:t>
                          </w:r>
                          <w:r>
                            <w:rPr>
                              <w:spacing w:val="-2"/>
                            </w:rPr>
                            <w:t>2721-</w:t>
                          </w:r>
                          <w:r>
                            <w:rPr>
                              <w:spacing w:val="-4"/>
                            </w:rPr>
                            <w:t>267X</w:t>
                          </w:r>
                        </w:p>
                      </w:txbxContent>
                    </wps:txbx>
                    <wps:bodyPr wrap="square" lIns="0" tIns="0" rIns="0" bIns="0" rtlCol="0">
                      <a:noAutofit/>
                    </wps:bodyPr>
                  </wps:wsp>
                </a:graphicData>
              </a:graphic>
            </wp:anchor>
          </w:drawing>
        </mc:Choice>
        <mc:Fallback>
          <w:pict>
            <v:shape style="position:absolute;margin-left:69.823997pt;margin-top:47.573265pt;width:169.6pt;height:13.2pt;mso-position-horizontal-relative:page;mso-position-vertical-relative:page;z-index:-16483328" type="#_x0000_t202" id="docshape14" filled="false" stroked="false">
              <v:textbox inset="0,0,0,0">
                <w:txbxContent>
                  <w:p>
                    <w:pPr>
                      <w:pStyle w:val="BodyText"/>
                      <w:spacing w:before="13"/>
                      <w:ind w:left="20"/>
                    </w:pPr>
                    <w:r>
                      <w:rPr>
                        <w:spacing w:val="-2"/>
                      </w:rPr>
                      <w:t>ISSN</w:t>
                    </w:r>
                    <w:r>
                      <w:rPr>
                        <w:spacing w:val="-6"/>
                      </w:rPr>
                      <w:t> </w:t>
                    </w:r>
                    <w:r>
                      <w:rPr>
                        <w:spacing w:val="-2"/>
                      </w:rPr>
                      <w:t>:</w:t>
                    </w:r>
                    <w:r>
                      <w:rPr>
                        <w:spacing w:val="-7"/>
                      </w:rPr>
                      <w:t> </w:t>
                    </w:r>
                    <w:r>
                      <w:rPr>
                        <w:spacing w:val="-2"/>
                      </w:rPr>
                      <w:t>2721-2971</w:t>
                    </w:r>
                    <w:r>
                      <w:rPr>
                        <w:spacing w:val="-6"/>
                      </w:rPr>
                      <w:t> </w:t>
                    </w:r>
                    <w:r>
                      <w:rPr>
                        <w:spacing w:val="-2"/>
                      </w:rPr>
                      <w:t>e-ISSN</w:t>
                    </w:r>
                    <w:r>
                      <w:rPr>
                        <w:spacing w:val="-6"/>
                      </w:rPr>
                      <w:t> </w:t>
                    </w:r>
                    <w:r>
                      <w:rPr>
                        <w:spacing w:val="-2"/>
                      </w:rPr>
                      <w:t>:</w:t>
                    </w:r>
                    <w:r>
                      <w:rPr>
                        <w:spacing w:val="-6"/>
                      </w:rPr>
                      <w:t> </w:t>
                    </w:r>
                    <w:r>
                      <w:rPr>
                        <w:spacing w:val="-2"/>
                      </w:rPr>
                      <w:t>2721-</w:t>
                    </w:r>
                    <w:r>
                      <w:rPr>
                        <w:spacing w:val="-4"/>
                      </w:rPr>
                      <w:t>267X</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283" w:hanging="384"/>
        <w:jc w:val="right"/>
      </w:pPr>
      <w:rPr>
        <w:rFonts w:hint="default"/>
        <w:spacing w:val="0"/>
        <w:w w:val="100"/>
        <w:lang w:val="en-US" w:eastAsia="en-US" w:bidi="ar-SA"/>
      </w:rPr>
    </w:lvl>
    <w:lvl w:ilvl="1">
      <w:start w:val="0"/>
      <w:numFmt w:val="bullet"/>
      <w:lvlText w:val="•"/>
      <w:lvlJc w:val="left"/>
      <w:pPr>
        <w:ind w:left="1244" w:hanging="384"/>
      </w:pPr>
      <w:rPr>
        <w:rFonts w:hint="default"/>
        <w:lang w:val="en-US" w:eastAsia="en-US" w:bidi="ar-SA"/>
      </w:rPr>
    </w:lvl>
    <w:lvl w:ilvl="2">
      <w:start w:val="0"/>
      <w:numFmt w:val="bullet"/>
      <w:lvlText w:val="•"/>
      <w:lvlJc w:val="left"/>
      <w:pPr>
        <w:ind w:left="2209" w:hanging="384"/>
      </w:pPr>
      <w:rPr>
        <w:rFonts w:hint="default"/>
        <w:lang w:val="en-US" w:eastAsia="en-US" w:bidi="ar-SA"/>
      </w:rPr>
    </w:lvl>
    <w:lvl w:ilvl="3">
      <w:start w:val="0"/>
      <w:numFmt w:val="bullet"/>
      <w:lvlText w:val="•"/>
      <w:lvlJc w:val="left"/>
      <w:pPr>
        <w:ind w:left="3174" w:hanging="384"/>
      </w:pPr>
      <w:rPr>
        <w:rFonts w:hint="default"/>
        <w:lang w:val="en-US" w:eastAsia="en-US" w:bidi="ar-SA"/>
      </w:rPr>
    </w:lvl>
    <w:lvl w:ilvl="4">
      <w:start w:val="0"/>
      <w:numFmt w:val="bullet"/>
      <w:lvlText w:val="•"/>
      <w:lvlJc w:val="left"/>
      <w:pPr>
        <w:ind w:left="4138" w:hanging="384"/>
      </w:pPr>
      <w:rPr>
        <w:rFonts w:hint="default"/>
        <w:lang w:val="en-US" w:eastAsia="en-US" w:bidi="ar-SA"/>
      </w:rPr>
    </w:lvl>
    <w:lvl w:ilvl="5">
      <w:start w:val="0"/>
      <w:numFmt w:val="bullet"/>
      <w:lvlText w:val="•"/>
      <w:lvlJc w:val="left"/>
      <w:pPr>
        <w:ind w:left="5103" w:hanging="384"/>
      </w:pPr>
      <w:rPr>
        <w:rFonts w:hint="default"/>
        <w:lang w:val="en-US" w:eastAsia="en-US" w:bidi="ar-SA"/>
      </w:rPr>
    </w:lvl>
    <w:lvl w:ilvl="6">
      <w:start w:val="0"/>
      <w:numFmt w:val="bullet"/>
      <w:lvlText w:val="•"/>
      <w:lvlJc w:val="left"/>
      <w:pPr>
        <w:ind w:left="6068" w:hanging="384"/>
      </w:pPr>
      <w:rPr>
        <w:rFonts w:hint="default"/>
        <w:lang w:val="en-US" w:eastAsia="en-US" w:bidi="ar-SA"/>
      </w:rPr>
    </w:lvl>
    <w:lvl w:ilvl="7">
      <w:start w:val="0"/>
      <w:numFmt w:val="bullet"/>
      <w:lvlText w:val="•"/>
      <w:lvlJc w:val="left"/>
      <w:pPr>
        <w:ind w:left="7032" w:hanging="384"/>
      </w:pPr>
      <w:rPr>
        <w:rFonts w:hint="default"/>
        <w:lang w:val="en-US" w:eastAsia="en-US" w:bidi="ar-SA"/>
      </w:rPr>
    </w:lvl>
    <w:lvl w:ilvl="8">
      <w:start w:val="0"/>
      <w:numFmt w:val="bullet"/>
      <w:lvlText w:val="•"/>
      <w:lvlJc w:val="left"/>
      <w:pPr>
        <w:ind w:left="7997" w:hanging="384"/>
      </w:pPr>
      <w:rPr>
        <w:rFonts w:hint="default"/>
        <w:lang w:val="en-US" w:eastAsia="en-US" w:bidi="ar-SA"/>
      </w:rPr>
    </w:lvl>
  </w:abstractNum>
  <w:abstractNum w:abstractNumId="3">
    <w:multiLevelType w:val="hybridMultilevel"/>
    <w:lvl w:ilvl="0">
      <w:start w:val="1"/>
      <w:numFmt w:val="decimal"/>
      <w:lvlText w:val="%1."/>
      <w:lvlJc w:val="left"/>
      <w:pPr>
        <w:ind w:left="825" w:hanging="543"/>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730" w:hanging="543"/>
      </w:pPr>
      <w:rPr>
        <w:rFonts w:hint="default"/>
        <w:lang w:val="en-US" w:eastAsia="en-US" w:bidi="ar-SA"/>
      </w:rPr>
    </w:lvl>
    <w:lvl w:ilvl="2">
      <w:start w:val="0"/>
      <w:numFmt w:val="bullet"/>
      <w:lvlText w:val="•"/>
      <w:lvlJc w:val="left"/>
      <w:pPr>
        <w:ind w:left="2641" w:hanging="543"/>
      </w:pPr>
      <w:rPr>
        <w:rFonts w:hint="default"/>
        <w:lang w:val="en-US" w:eastAsia="en-US" w:bidi="ar-SA"/>
      </w:rPr>
    </w:lvl>
    <w:lvl w:ilvl="3">
      <w:start w:val="0"/>
      <w:numFmt w:val="bullet"/>
      <w:lvlText w:val="•"/>
      <w:lvlJc w:val="left"/>
      <w:pPr>
        <w:ind w:left="3552" w:hanging="543"/>
      </w:pPr>
      <w:rPr>
        <w:rFonts w:hint="default"/>
        <w:lang w:val="en-US" w:eastAsia="en-US" w:bidi="ar-SA"/>
      </w:rPr>
    </w:lvl>
    <w:lvl w:ilvl="4">
      <w:start w:val="0"/>
      <w:numFmt w:val="bullet"/>
      <w:lvlText w:val="•"/>
      <w:lvlJc w:val="left"/>
      <w:pPr>
        <w:ind w:left="4462" w:hanging="543"/>
      </w:pPr>
      <w:rPr>
        <w:rFonts w:hint="default"/>
        <w:lang w:val="en-US" w:eastAsia="en-US" w:bidi="ar-SA"/>
      </w:rPr>
    </w:lvl>
    <w:lvl w:ilvl="5">
      <w:start w:val="0"/>
      <w:numFmt w:val="bullet"/>
      <w:lvlText w:val="•"/>
      <w:lvlJc w:val="left"/>
      <w:pPr>
        <w:ind w:left="5373" w:hanging="543"/>
      </w:pPr>
      <w:rPr>
        <w:rFonts w:hint="default"/>
        <w:lang w:val="en-US" w:eastAsia="en-US" w:bidi="ar-SA"/>
      </w:rPr>
    </w:lvl>
    <w:lvl w:ilvl="6">
      <w:start w:val="0"/>
      <w:numFmt w:val="bullet"/>
      <w:lvlText w:val="•"/>
      <w:lvlJc w:val="left"/>
      <w:pPr>
        <w:ind w:left="6284" w:hanging="543"/>
      </w:pPr>
      <w:rPr>
        <w:rFonts w:hint="default"/>
        <w:lang w:val="en-US" w:eastAsia="en-US" w:bidi="ar-SA"/>
      </w:rPr>
    </w:lvl>
    <w:lvl w:ilvl="7">
      <w:start w:val="0"/>
      <w:numFmt w:val="bullet"/>
      <w:lvlText w:val="•"/>
      <w:lvlJc w:val="left"/>
      <w:pPr>
        <w:ind w:left="7194" w:hanging="543"/>
      </w:pPr>
      <w:rPr>
        <w:rFonts w:hint="default"/>
        <w:lang w:val="en-US" w:eastAsia="en-US" w:bidi="ar-SA"/>
      </w:rPr>
    </w:lvl>
    <w:lvl w:ilvl="8">
      <w:start w:val="0"/>
      <w:numFmt w:val="bullet"/>
      <w:lvlText w:val="•"/>
      <w:lvlJc w:val="left"/>
      <w:pPr>
        <w:ind w:left="8105" w:hanging="543"/>
      </w:pPr>
      <w:rPr>
        <w:rFonts w:hint="default"/>
        <w:lang w:val="en-US" w:eastAsia="en-US" w:bidi="ar-SA"/>
      </w:rPr>
    </w:lvl>
  </w:abstractNum>
  <w:abstractNum w:abstractNumId="2">
    <w:multiLevelType w:val="hybridMultilevel"/>
    <w:lvl w:ilvl="0">
      <w:start w:val="3"/>
      <w:numFmt w:val="decimal"/>
      <w:lvlText w:val="%1"/>
      <w:lvlJc w:val="left"/>
      <w:pPr>
        <w:ind w:left="615" w:hanging="332"/>
        <w:jc w:val="left"/>
      </w:pPr>
      <w:rPr>
        <w:rFonts w:hint="default"/>
        <w:lang w:val="en-US" w:eastAsia="en-US" w:bidi="ar-SA"/>
      </w:rPr>
    </w:lvl>
    <w:lvl w:ilvl="1">
      <w:start w:val="1"/>
      <w:numFmt w:val="decimal"/>
      <w:lvlText w:val="%1.%2"/>
      <w:lvlJc w:val="left"/>
      <w:pPr>
        <w:ind w:left="615" w:hanging="332"/>
        <w:jc w:val="left"/>
      </w:pPr>
      <w:rPr>
        <w:rFonts w:hint="default" w:ascii="Arial MT" w:hAnsi="Arial MT" w:eastAsia="Arial MT" w:cs="Arial MT"/>
        <w:b w:val="0"/>
        <w:bCs w:val="0"/>
        <w:i w:val="0"/>
        <w:iCs w:val="0"/>
        <w:spacing w:val="-3"/>
        <w:w w:val="101"/>
        <w:sz w:val="20"/>
        <w:szCs w:val="20"/>
        <w:lang w:val="en-US" w:eastAsia="en-US" w:bidi="ar-SA"/>
      </w:rPr>
    </w:lvl>
    <w:lvl w:ilvl="2">
      <w:start w:val="0"/>
      <w:numFmt w:val="bullet"/>
      <w:lvlText w:val="•"/>
      <w:lvlJc w:val="left"/>
      <w:pPr>
        <w:ind w:left="2481" w:hanging="332"/>
      </w:pPr>
      <w:rPr>
        <w:rFonts w:hint="default"/>
        <w:lang w:val="en-US" w:eastAsia="en-US" w:bidi="ar-SA"/>
      </w:rPr>
    </w:lvl>
    <w:lvl w:ilvl="3">
      <w:start w:val="0"/>
      <w:numFmt w:val="bullet"/>
      <w:lvlText w:val="•"/>
      <w:lvlJc w:val="left"/>
      <w:pPr>
        <w:ind w:left="3412" w:hanging="332"/>
      </w:pPr>
      <w:rPr>
        <w:rFonts w:hint="default"/>
        <w:lang w:val="en-US" w:eastAsia="en-US" w:bidi="ar-SA"/>
      </w:rPr>
    </w:lvl>
    <w:lvl w:ilvl="4">
      <w:start w:val="0"/>
      <w:numFmt w:val="bullet"/>
      <w:lvlText w:val="•"/>
      <w:lvlJc w:val="left"/>
      <w:pPr>
        <w:ind w:left="4342" w:hanging="332"/>
      </w:pPr>
      <w:rPr>
        <w:rFonts w:hint="default"/>
        <w:lang w:val="en-US" w:eastAsia="en-US" w:bidi="ar-SA"/>
      </w:rPr>
    </w:lvl>
    <w:lvl w:ilvl="5">
      <w:start w:val="0"/>
      <w:numFmt w:val="bullet"/>
      <w:lvlText w:val="•"/>
      <w:lvlJc w:val="left"/>
      <w:pPr>
        <w:ind w:left="5273" w:hanging="332"/>
      </w:pPr>
      <w:rPr>
        <w:rFonts w:hint="default"/>
        <w:lang w:val="en-US" w:eastAsia="en-US" w:bidi="ar-SA"/>
      </w:rPr>
    </w:lvl>
    <w:lvl w:ilvl="6">
      <w:start w:val="0"/>
      <w:numFmt w:val="bullet"/>
      <w:lvlText w:val="•"/>
      <w:lvlJc w:val="left"/>
      <w:pPr>
        <w:ind w:left="6204" w:hanging="332"/>
      </w:pPr>
      <w:rPr>
        <w:rFonts w:hint="default"/>
        <w:lang w:val="en-US" w:eastAsia="en-US" w:bidi="ar-SA"/>
      </w:rPr>
    </w:lvl>
    <w:lvl w:ilvl="7">
      <w:start w:val="0"/>
      <w:numFmt w:val="bullet"/>
      <w:lvlText w:val="•"/>
      <w:lvlJc w:val="left"/>
      <w:pPr>
        <w:ind w:left="7134" w:hanging="332"/>
      </w:pPr>
      <w:rPr>
        <w:rFonts w:hint="default"/>
        <w:lang w:val="en-US" w:eastAsia="en-US" w:bidi="ar-SA"/>
      </w:rPr>
    </w:lvl>
    <w:lvl w:ilvl="8">
      <w:start w:val="0"/>
      <w:numFmt w:val="bullet"/>
      <w:lvlText w:val="•"/>
      <w:lvlJc w:val="left"/>
      <w:pPr>
        <w:ind w:left="8065" w:hanging="332"/>
      </w:pPr>
      <w:rPr>
        <w:rFonts w:hint="default"/>
        <w:lang w:val="en-US" w:eastAsia="en-US" w:bidi="ar-SA"/>
      </w:rPr>
    </w:lvl>
  </w:abstractNum>
  <w:abstractNum w:abstractNumId="1">
    <w:multiLevelType w:val="hybridMultilevel"/>
    <w:lvl w:ilvl="0">
      <w:start w:val="1"/>
      <w:numFmt w:val="decimal"/>
      <w:lvlText w:val="%1"/>
      <w:lvlJc w:val="left"/>
      <w:pPr>
        <w:ind w:left="641" w:hanging="358"/>
        <w:jc w:val="left"/>
      </w:pPr>
      <w:rPr>
        <w:rFonts w:hint="default"/>
        <w:lang w:val="en-US" w:eastAsia="en-US" w:bidi="ar-SA"/>
      </w:rPr>
    </w:lvl>
    <w:lvl w:ilvl="1">
      <w:start w:val="3"/>
      <w:numFmt w:val="decimal"/>
      <w:lvlText w:val="%1.%2"/>
      <w:lvlJc w:val="left"/>
      <w:pPr>
        <w:ind w:left="641" w:hanging="358"/>
        <w:jc w:val="right"/>
      </w:pPr>
      <w:rPr>
        <w:rFonts w:hint="default"/>
        <w:spacing w:val="-2"/>
        <w:w w:val="95"/>
        <w:lang w:val="en-US" w:eastAsia="en-US" w:bidi="ar-SA"/>
      </w:rPr>
    </w:lvl>
    <w:lvl w:ilvl="2">
      <w:start w:val="0"/>
      <w:numFmt w:val="bullet"/>
      <w:lvlText w:val="•"/>
      <w:lvlJc w:val="left"/>
      <w:pPr>
        <w:ind w:left="2497" w:hanging="358"/>
      </w:pPr>
      <w:rPr>
        <w:rFonts w:hint="default"/>
        <w:lang w:val="en-US" w:eastAsia="en-US" w:bidi="ar-SA"/>
      </w:rPr>
    </w:lvl>
    <w:lvl w:ilvl="3">
      <w:start w:val="0"/>
      <w:numFmt w:val="bullet"/>
      <w:lvlText w:val="•"/>
      <w:lvlJc w:val="left"/>
      <w:pPr>
        <w:ind w:left="3426" w:hanging="358"/>
      </w:pPr>
      <w:rPr>
        <w:rFonts w:hint="default"/>
        <w:lang w:val="en-US" w:eastAsia="en-US" w:bidi="ar-SA"/>
      </w:rPr>
    </w:lvl>
    <w:lvl w:ilvl="4">
      <w:start w:val="0"/>
      <w:numFmt w:val="bullet"/>
      <w:lvlText w:val="•"/>
      <w:lvlJc w:val="left"/>
      <w:pPr>
        <w:ind w:left="4354" w:hanging="358"/>
      </w:pPr>
      <w:rPr>
        <w:rFonts w:hint="default"/>
        <w:lang w:val="en-US" w:eastAsia="en-US" w:bidi="ar-SA"/>
      </w:rPr>
    </w:lvl>
    <w:lvl w:ilvl="5">
      <w:start w:val="0"/>
      <w:numFmt w:val="bullet"/>
      <w:lvlText w:val="•"/>
      <w:lvlJc w:val="left"/>
      <w:pPr>
        <w:ind w:left="5283" w:hanging="358"/>
      </w:pPr>
      <w:rPr>
        <w:rFonts w:hint="default"/>
        <w:lang w:val="en-US" w:eastAsia="en-US" w:bidi="ar-SA"/>
      </w:rPr>
    </w:lvl>
    <w:lvl w:ilvl="6">
      <w:start w:val="0"/>
      <w:numFmt w:val="bullet"/>
      <w:lvlText w:val="•"/>
      <w:lvlJc w:val="left"/>
      <w:pPr>
        <w:ind w:left="6212" w:hanging="358"/>
      </w:pPr>
      <w:rPr>
        <w:rFonts w:hint="default"/>
        <w:lang w:val="en-US" w:eastAsia="en-US" w:bidi="ar-SA"/>
      </w:rPr>
    </w:lvl>
    <w:lvl w:ilvl="7">
      <w:start w:val="0"/>
      <w:numFmt w:val="bullet"/>
      <w:lvlText w:val="•"/>
      <w:lvlJc w:val="left"/>
      <w:pPr>
        <w:ind w:left="7140" w:hanging="358"/>
      </w:pPr>
      <w:rPr>
        <w:rFonts w:hint="default"/>
        <w:lang w:val="en-US" w:eastAsia="en-US" w:bidi="ar-SA"/>
      </w:rPr>
    </w:lvl>
    <w:lvl w:ilvl="8">
      <w:start w:val="0"/>
      <w:numFmt w:val="bullet"/>
      <w:lvlText w:val="•"/>
      <w:lvlJc w:val="left"/>
      <w:pPr>
        <w:ind w:left="8069" w:hanging="358"/>
      </w:pPr>
      <w:rPr>
        <w:rFonts w:hint="default"/>
        <w:lang w:val="en-US" w:eastAsia="en-US" w:bidi="ar-SA"/>
      </w:rPr>
    </w:lvl>
  </w:abstractNum>
  <w:abstractNum w:abstractNumId="0">
    <w:multiLevelType w:val="hybridMultilevel"/>
    <w:lvl w:ilvl="0">
      <w:start w:val="1"/>
      <w:numFmt w:val="decimal"/>
      <w:lvlText w:val="%1."/>
      <w:lvlJc w:val="left"/>
      <w:pPr>
        <w:ind w:left="501" w:hanging="218"/>
        <w:jc w:val="left"/>
      </w:pPr>
      <w:rPr>
        <w:rFonts w:hint="default" w:ascii="Arial MT" w:hAnsi="Arial MT" w:eastAsia="Arial MT" w:cs="Arial MT"/>
        <w:b w:val="0"/>
        <w:bCs w:val="0"/>
        <w:i w:val="0"/>
        <w:iCs w:val="0"/>
        <w:spacing w:val="-1"/>
        <w:w w:val="101"/>
        <w:sz w:val="20"/>
        <w:szCs w:val="20"/>
        <w:lang w:val="en-US" w:eastAsia="en-US" w:bidi="ar-SA"/>
      </w:rPr>
    </w:lvl>
    <w:lvl w:ilvl="1">
      <w:start w:val="0"/>
      <w:numFmt w:val="bullet"/>
      <w:lvlText w:val="•"/>
      <w:lvlJc w:val="left"/>
      <w:pPr>
        <w:ind w:left="1442" w:hanging="218"/>
      </w:pPr>
      <w:rPr>
        <w:rFonts w:hint="default"/>
        <w:lang w:val="en-US" w:eastAsia="en-US" w:bidi="ar-SA"/>
      </w:rPr>
    </w:lvl>
    <w:lvl w:ilvl="2">
      <w:start w:val="0"/>
      <w:numFmt w:val="bullet"/>
      <w:lvlText w:val="•"/>
      <w:lvlJc w:val="left"/>
      <w:pPr>
        <w:ind w:left="2385" w:hanging="218"/>
      </w:pPr>
      <w:rPr>
        <w:rFonts w:hint="default"/>
        <w:lang w:val="en-US" w:eastAsia="en-US" w:bidi="ar-SA"/>
      </w:rPr>
    </w:lvl>
    <w:lvl w:ilvl="3">
      <w:start w:val="0"/>
      <w:numFmt w:val="bullet"/>
      <w:lvlText w:val="•"/>
      <w:lvlJc w:val="left"/>
      <w:pPr>
        <w:ind w:left="3328" w:hanging="218"/>
      </w:pPr>
      <w:rPr>
        <w:rFonts w:hint="default"/>
        <w:lang w:val="en-US" w:eastAsia="en-US" w:bidi="ar-SA"/>
      </w:rPr>
    </w:lvl>
    <w:lvl w:ilvl="4">
      <w:start w:val="0"/>
      <w:numFmt w:val="bullet"/>
      <w:lvlText w:val="•"/>
      <w:lvlJc w:val="left"/>
      <w:pPr>
        <w:ind w:left="4270" w:hanging="218"/>
      </w:pPr>
      <w:rPr>
        <w:rFonts w:hint="default"/>
        <w:lang w:val="en-US" w:eastAsia="en-US" w:bidi="ar-SA"/>
      </w:rPr>
    </w:lvl>
    <w:lvl w:ilvl="5">
      <w:start w:val="0"/>
      <w:numFmt w:val="bullet"/>
      <w:lvlText w:val="•"/>
      <w:lvlJc w:val="left"/>
      <w:pPr>
        <w:ind w:left="5213" w:hanging="218"/>
      </w:pPr>
      <w:rPr>
        <w:rFonts w:hint="default"/>
        <w:lang w:val="en-US" w:eastAsia="en-US" w:bidi="ar-SA"/>
      </w:rPr>
    </w:lvl>
    <w:lvl w:ilvl="6">
      <w:start w:val="0"/>
      <w:numFmt w:val="bullet"/>
      <w:lvlText w:val="•"/>
      <w:lvlJc w:val="left"/>
      <w:pPr>
        <w:ind w:left="6156" w:hanging="218"/>
      </w:pPr>
      <w:rPr>
        <w:rFonts w:hint="default"/>
        <w:lang w:val="en-US" w:eastAsia="en-US" w:bidi="ar-SA"/>
      </w:rPr>
    </w:lvl>
    <w:lvl w:ilvl="7">
      <w:start w:val="0"/>
      <w:numFmt w:val="bullet"/>
      <w:lvlText w:val="•"/>
      <w:lvlJc w:val="left"/>
      <w:pPr>
        <w:ind w:left="7098" w:hanging="218"/>
      </w:pPr>
      <w:rPr>
        <w:rFonts w:hint="default"/>
        <w:lang w:val="en-US" w:eastAsia="en-US" w:bidi="ar-SA"/>
      </w:rPr>
    </w:lvl>
    <w:lvl w:ilvl="8">
      <w:start w:val="0"/>
      <w:numFmt w:val="bullet"/>
      <w:lvlText w:val="•"/>
      <w:lvlJc w:val="left"/>
      <w:pPr>
        <w:ind w:left="8041" w:hanging="218"/>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rPr>
      <w:rFonts w:ascii="Arial MT" w:hAnsi="Arial MT" w:eastAsia="Arial MT" w:cs="Arial MT"/>
      <w:sz w:val="20"/>
      <w:szCs w:val="20"/>
      <w:lang w:val="en-US" w:eastAsia="en-US" w:bidi="ar-SA"/>
    </w:rPr>
  </w:style>
  <w:style w:styleId="Heading1" w:type="paragraph">
    <w:name w:val="Heading 1"/>
    <w:basedOn w:val="Normal"/>
    <w:uiPriority w:val="1"/>
    <w:qFormat/>
    <w:pPr>
      <w:ind w:left="283" w:hanging="239"/>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500" w:hanging="217"/>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Arial MT" w:hAnsi="Arial MT" w:eastAsia="Arial MT" w:cs="Arial MT"/>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image" Target="media/image1.jpeg"/><Relationship Id="rId8" Type="http://schemas.openxmlformats.org/officeDocument/2006/relationships/image" Target="media/image2.png"/><Relationship Id="rId9" Type="http://schemas.openxmlformats.org/officeDocument/2006/relationships/hyperlink" Target="http://journal.pdmbengkulu.org/index.php/bima" TargetMode="External"/><Relationship Id="rId10" Type="http://schemas.openxmlformats.org/officeDocument/2006/relationships/hyperlink" Target="https://doi.org/10.37638/bima.2.1.67-70" TargetMode="External"/><Relationship Id="rId11" Type="http://schemas.openxmlformats.org/officeDocument/2006/relationships/hyperlink" Target="mailto:211120068@student.umpalopo.ac.id" TargetMode="External"/><Relationship Id="rId12" Type="http://schemas.openxmlformats.org/officeDocument/2006/relationships/hyperlink" Target="mailto:rahmadsolling@umpalopo.ac.id" TargetMode="External"/><Relationship Id="rId13" Type="http://schemas.openxmlformats.org/officeDocument/2006/relationships/hyperlink" Target="mailto:Putridewintari@umpalopo.ac.id" TargetMode="External"/><Relationship Id="rId14" Type="http://schemas.openxmlformats.org/officeDocument/2006/relationships/hyperlink" Target="http://creativecommons.org/licenses/by-sa/4.0/" TargetMode="External"/><Relationship Id="rId15" Type="http://schemas.openxmlformats.org/officeDocument/2006/relationships/image" Target="media/image3.jpeg"/><Relationship Id="rId16" Type="http://schemas.openxmlformats.org/officeDocument/2006/relationships/image" Target="media/image4.png"/><Relationship Id="rId17" Type="http://schemas.openxmlformats.org/officeDocument/2006/relationships/hyperlink" Target="https://www.deepl.com/pro?cta=edit-document&amp;pdf=1" TargetMode="External"/><Relationship Id="rId18" Type="http://schemas.openxmlformats.org/officeDocument/2006/relationships/header" Target="header1.xml"/><Relationship Id="rId19" Type="http://schemas.openxmlformats.org/officeDocument/2006/relationships/header" Target="header2.xml"/><Relationship Id="rId20" Type="http://schemas.openxmlformats.org/officeDocument/2006/relationships/footer" Target="footer3.xml"/><Relationship Id="rId21" Type="http://schemas.openxmlformats.org/officeDocument/2006/relationships/footer" Target="footer4.xml"/><Relationship Id="rId22" Type="http://schemas.openxmlformats.org/officeDocument/2006/relationships/image" Target="media/image5.png"/><Relationship Id="rId2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2025-03-22T13:04:26Z</dcterms:created>
  <dcterms:modified xsi:type="dcterms:W3CDTF">2025-03-22T13:04:26Z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2025-03-22T00:00:00Z</vt:filetime>
  </property>
  <property fmtid="{D5CDD505-2E9C-101B-9397-08002B2CF9AE}" pid="3" name="LastSaved">
    <vt:filetime>2025-03-22T00:00:00Z</vt:filetime>
  </property>
  <property fmtid="{D5CDD505-2E9C-101B-9397-08002B2CF9AE}" pid="4" name="Producer">
    <vt:lpwstr>3-Heights™ PDF Merge Split Shell 6.12.1.11 (http://www.pdf-tools.com)</vt:lpwstr>
  </property>
</Properties>
</file>